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4938E8" w:rsidRPr="005D2DDD" w14:paraId="5214115B" w14:textId="77777777" w:rsidTr="00C70ACE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697DC766" w:rsidR="004938E8" w:rsidRPr="00B97544" w:rsidRDefault="004938E8" w:rsidP="004938E8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علم الجمال </w:t>
            </w:r>
          </w:p>
        </w:tc>
      </w:tr>
      <w:tr w:rsidR="004938E8" w:rsidRPr="005D2DDD" w14:paraId="28DDC292" w14:textId="77777777" w:rsidTr="00C70ACE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4C7B60B4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524 عرب</w:t>
            </w:r>
          </w:p>
        </w:tc>
      </w:tr>
      <w:tr w:rsidR="004938E8" w:rsidRPr="005D2DDD" w14:paraId="1D720F07" w14:textId="77777777" w:rsidTr="00C70ACE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271613A8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4938E8" w:rsidRPr="005D2DDD" w14:paraId="4FA7F15C" w14:textId="77777777" w:rsidTr="00C70ACE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4289C05C" w:rsidR="004938E8" w:rsidRPr="00B97544" w:rsidRDefault="004938E8" w:rsidP="004938E8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8A30E2" w:rsidRPr="005D2DDD" w14:paraId="7A91500C" w14:textId="77777777" w:rsidTr="00C70ACE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8A30E2" w:rsidRPr="00B97544" w:rsidRDefault="008A30E2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6B7BD4FD" w:rsidR="008A30E2" w:rsidRPr="00B97544" w:rsidRDefault="00257A7F" w:rsidP="008A30E2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236F92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236F92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55976364" w:rsidR="00807FAF" w:rsidRPr="005D2DDD" w:rsidRDefault="008A30E2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B9754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="004938E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4938E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2D7D63A3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236F92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CC7AD21" w:rsidR="008039BB" w:rsidRPr="005D2DDD" w:rsidRDefault="004938E8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C70ACE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088262CC" w:rsidR="008039BB" w:rsidRPr="0019322E" w:rsidRDefault="004938E8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C70ACE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C70AC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C70AC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2D10E7E1" w:rsidR="008039BB" w:rsidRPr="000274EF" w:rsidRDefault="004938E8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 w:rsidR="008039B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B41467" w14:textId="4CAD775C" w:rsidR="00390016" w:rsidRDefault="00390016" w:rsidP="004F2F73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71A7A4B1" w:rsidR="00390016" w:rsidRPr="00192987" w:rsidRDefault="009261E7" w:rsidP="00C70ACE">
            <w:pPr>
              <w:bidi/>
              <w:rPr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يتناول المقرر 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>مفهوم علم الجمال</w:t>
            </w:r>
            <w:r w:rsidRPr="004938E8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والإسهام في تطوير الذائقة الجمالية ليدهم، وإبراز التجربة الجمالية العربية الإسلامية</w:t>
            </w: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C70ACE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C70ACE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503F3" w14:textId="5F2C8090" w:rsidR="00390016" w:rsidRPr="005D2DDD" w:rsidRDefault="009261E7" w:rsidP="00C70ACE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>أن يتمكن الطالب من تناول الآثار الجمالية بمختلف أنواعها وأنماطها بما في ذلك النصوص الأدبية تناولا يعكس مكتسباته من علم الجمال بنظرياته ومفاهيمه واتجاهاته</w:t>
            </w:r>
            <w:r w:rsidRPr="009261E7">
              <w:rPr>
                <w:rFonts w:asciiTheme="majorBidi" w:hAnsiTheme="majorBidi"/>
                <w:rtl/>
              </w:rPr>
              <w:t>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C70AC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8D7772E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2C13D4BE" w:rsidR="009358E9" w:rsidRPr="00E02FB7" w:rsidRDefault="009358E9" w:rsidP="009358E9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أن يكون الطالب قادرا على أن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E1C9C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1E1C9C" w:rsidRPr="00B4292A" w:rsidRDefault="001E1C9C" w:rsidP="001E1C9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25C18CCE" w:rsidR="001E1C9C" w:rsidRPr="00D923DC" w:rsidRDefault="001E1C9C" w:rsidP="001E1C9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المفاهيم والمصطلحات الأدبية التي تتفاعل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مع التجارب الجمالية المتنوعة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6F9D17C7" w:rsidR="001E1C9C" w:rsidRPr="00B4292A" w:rsidRDefault="001E1C9C" w:rsidP="001E1C9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295D91" w:rsidRPr="005D2DDD" w14:paraId="7A3B3846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87C3DC" w14:textId="4CD37037" w:rsidR="00295D91" w:rsidRPr="00B4292A" w:rsidRDefault="00295D91" w:rsidP="001E1C9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718B17" w14:textId="14688FC2" w:rsidR="00295D91" w:rsidRPr="001E1C9C" w:rsidRDefault="00295D91" w:rsidP="001E1C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المناهج </w:t>
            </w:r>
            <w:r w:rsidRPr="00295D9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 في</w:t>
            </w: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تحليل النصوص وفق النظريات الواردة في علم الجمال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F1C5B9" w14:textId="11B4AD1B" w:rsidR="00295D91" w:rsidRDefault="00295D91" w:rsidP="001E1C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2.1</w:t>
            </w:r>
          </w:p>
        </w:tc>
      </w:tr>
      <w:tr w:rsidR="001E1C9C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1E1C9C" w:rsidRPr="00B4292A" w:rsidRDefault="001E1C9C" w:rsidP="001E1C9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05A81424" w:rsidR="001E1C9C" w:rsidRPr="00D923DC" w:rsidRDefault="001E1C9C" w:rsidP="001E1C9C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>عر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ّ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 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بعلم الجما</w:t>
            </w:r>
            <w:r w:rsidR="008051D9">
              <w:rPr>
                <w:rFonts w:ascii="Sakkal Majalla" w:hAnsi="Sakkal Majalla" w:cs="Sakkal Majalla" w:hint="cs"/>
                <w:sz w:val="32"/>
                <w:szCs w:val="32"/>
                <w:rtl/>
              </w:rPr>
              <w:t>ل ونظريته ومصطلحاته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1931C475" w:rsidR="001E1C9C" w:rsidRPr="00B4292A" w:rsidRDefault="001E1C9C" w:rsidP="001E1C9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1E1C9C" w:rsidRPr="005D2DDD" w14:paraId="4EA82EB5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A5FFC24" w14:textId="4CFDCF74" w:rsidR="001E1C9C" w:rsidRPr="00B4292A" w:rsidRDefault="001E1C9C" w:rsidP="001E1C9C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F58C11A" w14:textId="2F246CFF" w:rsidR="001E1C9C" w:rsidRPr="004938E8" w:rsidRDefault="001E1C9C" w:rsidP="001E1C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النظريات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والمناهج البارزة في علم الجمال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AF4DBFB" w14:textId="254A7ED1" w:rsidR="001E1C9C" w:rsidRDefault="001E1C9C" w:rsidP="001E1C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1-4</w:t>
            </w:r>
          </w:p>
        </w:tc>
      </w:tr>
      <w:tr w:rsidR="001E1C9C" w:rsidRPr="005D2DDD" w14:paraId="5B6F155D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514BFC8" w14:textId="2E069E7B" w:rsidR="001E1C9C" w:rsidRPr="00B4292A" w:rsidRDefault="001E1C9C" w:rsidP="001E1C9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80E0FF5" w14:textId="0FB8382F" w:rsidR="001E1C9C" w:rsidRPr="004938E8" w:rsidRDefault="001E1C9C" w:rsidP="001E1C9C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 أهم سمات التجربة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الجمالية/الذوق الفني/تنوع الخبرات الجمالية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86FB9A" w14:textId="35EFE840" w:rsidR="001E1C9C" w:rsidRDefault="001E1C9C" w:rsidP="001E1C9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1-5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51ED9E6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3B9A35E8" w:rsidR="009358E9" w:rsidRPr="00E02FB7" w:rsidRDefault="009358E9" w:rsidP="009358E9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261E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9261E7" w:rsidRPr="00B4292A" w:rsidRDefault="009261E7" w:rsidP="009261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3C030E8C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حلل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النصوص الأدبية 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 ب</w:t>
            </w:r>
            <w:r w:rsidR="004F2F73"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تطور الفكر الجمالي عبر العصور (نظرية المحاكاة/الكلاسيكية/الرومانسية الحديثة</w:t>
            </w:r>
            <w:r w:rsidR="004F2F73" w:rsidRP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5D896E93" w:rsidR="009261E7" w:rsidRPr="00B4292A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2-1</w:t>
            </w:r>
          </w:p>
        </w:tc>
      </w:tr>
      <w:tr w:rsidR="009261E7" w:rsidRPr="005D2DDD" w14:paraId="57417DAE" w14:textId="77777777" w:rsidTr="00C70AC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9261E7" w:rsidRPr="00B4292A" w:rsidRDefault="009261E7" w:rsidP="009261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2B03455" w14:textId="77777777" w:rsidR="009358E9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قراءات تخصصية أدبية 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</w:t>
            </w:r>
            <w:r w:rsidR="00C66A3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نظرية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علم الجمال</w:t>
            </w:r>
            <w:r w:rsidR="00C66A3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وأسسها ومن</w:t>
            </w:r>
          </w:p>
          <w:p w14:paraId="7DEA654C" w14:textId="32236396" w:rsidR="009261E7" w:rsidRPr="00D923DC" w:rsidRDefault="00C66A34" w:rsidP="009358E9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طلقاتها.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266739FD" w:rsidR="009261E7" w:rsidRPr="00B4292A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9261E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9261E7" w:rsidRPr="00B4292A" w:rsidRDefault="009261E7" w:rsidP="009261E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174E80E9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بعلم الجمال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5A4A1D1" w:rsidR="009261E7" w:rsidRPr="00B4292A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261E7" w:rsidRPr="005D2DDD" w14:paraId="7297DD45" w14:textId="77777777" w:rsidTr="00C70AC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B74CFF" w14:textId="26EA01F8" w:rsidR="009261E7" w:rsidRPr="00B4292A" w:rsidRDefault="009261E7" w:rsidP="009261E7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11AECC" w14:textId="32734BDB" w:rsidR="009261E7" w:rsidRPr="004938E8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 w:rsidR="004F2F7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الموضوعات والكتب المتصلة بعلم الجمال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ومدى موثوقيتها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46BB1FC" w14:textId="635A1C00" w:rsidR="009261E7" w:rsidRPr="006C3401" w:rsidRDefault="009261E7" w:rsidP="009261E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2-4</w:t>
            </w:r>
          </w:p>
        </w:tc>
      </w:tr>
      <w:tr w:rsidR="009261E7" w:rsidRPr="005D2DDD" w14:paraId="79DBAED6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0A045" w14:textId="4FC5C471" w:rsidR="009261E7" w:rsidRPr="00B4292A" w:rsidRDefault="009261E7" w:rsidP="009261E7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3E148D0" w14:textId="672CFBF7" w:rsidR="009261E7" w:rsidRPr="004938E8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يقارن بين تطور الفكر الجمالي عبر العصور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4B333EB" w14:textId="0173280E" w:rsidR="009261E7" w:rsidRPr="006C3401" w:rsidRDefault="009261E7" w:rsidP="009261E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2-5</w:t>
            </w:r>
          </w:p>
        </w:tc>
      </w:tr>
      <w:tr w:rsidR="008A30E2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8A30E2" w:rsidRPr="00E02FB7" w:rsidRDefault="008A30E2" w:rsidP="008A30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985A249" w14:textId="77777777" w:rsidR="008A30E2" w:rsidRDefault="008A30E2" w:rsidP="008A30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56AF9153" w:rsidR="009358E9" w:rsidRPr="00E02FB7" w:rsidRDefault="009358E9" w:rsidP="009358E9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30E2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56C4D215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ويشارك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يدير حوارا أدبي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9358E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</w:t>
            </w:r>
            <w:r w:rsidR="004938E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علم الجمال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8A30E2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0F4122B0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 w:rsid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</w:t>
            </w:r>
            <w:r w:rsid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علم الجمال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8A30E2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8A30E2" w:rsidRPr="00B4292A" w:rsidRDefault="008A30E2" w:rsidP="008A30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58FEBDAF" w:rsidR="008A30E2" w:rsidRPr="00D923DC" w:rsidRDefault="008A30E2" w:rsidP="008A30E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مواقف </w:t>
            </w:r>
            <w:r w:rsidR="007D79E5"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أدبية </w:t>
            </w:r>
            <w:r w:rsidR="009358E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متصلة في نظرية </w:t>
            </w:r>
            <w:r w:rsid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علم الجمال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8A30E2" w:rsidRPr="00B4292A" w:rsidRDefault="008A30E2" w:rsidP="008A30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C70AC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9261E7" w:rsidRPr="005D2DDD" w14:paraId="7F658410" w14:textId="77777777" w:rsidTr="00C70ACE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9261E7" w:rsidRPr="006A374B" w:rsidRDefault="009261E7" w:rsidP="009261E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3DF05919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مقدمات نظرية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6D265D" w14:textId="40A9DCE7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  <w:r w:rsidRPr="009261E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9261E7" w:rsidRPr="005D2DDD" w14:paraId="72942EC6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60DB9945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التجربة الجمالية/الذوق الفني/تنوع الخبرات الجمالية</w:t>
            </w:r>
            <w:r w:rsidRP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B34CC0" w14:textId="569429E4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  <w:r w:rsidRPr="009261E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9261E7" w:rsidRPr="005D2DDD" w14:paraId="368943EB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395DECF6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تطور الفكر الجمالي عبر العصور (نظرية المحاكاة/الكلاسيكية/الرومانسية الحديثة</w:t>
            </w:r>
            <w:r w:rsidRP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F1EAABF" w14:textId="0D17F2A9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  <w:r w:rsidRPr="009261E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9261E7" w:rsidRPr="005D2DDD" w14:paraId="525395DA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4FD051E3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علم الجمال الحديث (كانط /هيجل) موضوعه، غايته، مناهج البحث فيه</w:t>
            </w:r>
            <w:r w:rsidRPr="007D79E5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830B41" w14:textId="23B4E604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8</w:t>
            </w:r>
            <w:r w:rsidRPr="009261E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9261E7" w:rsidRPr="005D2DDD" w14:paraId="2B96F452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E202D4" w14:textId="16FFBCA3" w:rsidR="009261E7" w:rsidRPr="00D923DC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أهم الاتجاهات الجمالية الح</w:t>
            </w:r>
            <w:r w:rsidR="009358E9">
              <w:rPr>
                <w:rFonts w:ascii="Sakkal Majalla" w:hAnsi="Sakkal Majalla" w:cs="Sakkal Majalla" w:hint="cs"/>
                <w:sz w:val="32"/>
                <w:szCs w:val="32"/>
                <w:rtl/>
              </w:rPr>
              <w:t>ديثة</w:t>
            </w: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( </w:t>
            </w:r>
            <w:proofErr w:type="spellStart"/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الظاهر</w:t>
            </w:r>
            <w:r w:rsidR="009358E9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اتية</w:t>
            </w:r>
            <w:proofErr w:type="spellEnd"/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، الوضعية، </w:t>
            </w:r>
            <w:r w:rsidRP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التجريبية)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6934A52" w14:textId="6DE8FC58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  <w:r w:rsidRPr="009261E7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</w:tc>
      </w:tr>
      <w:tr w:rsidR="009261E7" w:rsidRPr="005D2DDD" w14:paraId="44DFFFDD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8387A" w14:textId="1CDA6EDD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59BA611" w14:textId="5773B17D" w:rsidR="009261E7" w:rsidRPr="007D79E5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النقد الفني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3EBCDC" w14:textId="1E25B475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 </w:t>
            </w:r>
          </w:p>
        </w:tc>
      </w:tr>
      <w:tr w:rsidR="009261E7" w:rsidRPr="005D2DDD" w14:paraId="147663AC" w14:textId="77777777" w:rsidTr="00C70ACE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67A71C" w14:textId="02DBE2AA" w:rsidR="009261E7" w:rsidRPr="00DE07AD" w:rsidRDefault="009261E7" w:rsidP="009261E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82D79C" w14:textId="0C6CFD4E" w:rsidR="009261E7" w:rsidRPr="007D79E5" w:rsidRDefault="009261E7" w:rsidP="009261E7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التجربة الجمالية في الفكر العربي والإسلامي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962781" w14:textId="3FE12CAF" w:rsidR="009261E7" w:rsidRPr="009261E7" w:rsidRDefault="009261E7" w:rsidP="009261E7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2 </w:t>
            </w:r>
          </w:p>
        </w:tc>
      </w:tr>
      <w:tr w:rsidR="007D79E5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7D79E5" w:rsidRPr="006A374B" w:rsidRDefault="007D79E5" w:rsidP="007D79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43F4529C" w:rsidR="007D79E5" w:rsidRPr="005D2DDD" w:rsidRDefault="007D79E5" w:rsidP="007D79E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72"/>
        <w:gridCol w:w="2698"/>
        <w:gridCol w:w="2448"/>
      </w:tblGrid>
      <w:tr w:rsidR="00390016" w:rsidRPr="005D2DDD" w14:paraId="24BE06BC" w14:textId="77777777" w:rsidTr="00336E27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F514FE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7233209F" w:rsidR="009358E9" w:rsidRPr="005D2DDD" w:rsidRDefault="009358E9" w:rsidP="009358E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358E9" w:rsidRPr="005D2DDD" w14:paraId="46F2B63E" w14:textId="77777777" w:rsidTr="00336E27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49DAE298" w:rsidR="009358E9" w:rsidRPr="00E7524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المفاهيم والمصطلحات </w:t>
            </w:r>
            <w:r w:rsidRPr="00295D9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 التي تتفاعل</w:t>
            </w: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مع التجارب الجمالية المتنوعة</w:t>
            </w:r>
          </w:p>
        </w:tc>
        <w:tc>
          <w:tcPr>
            <w:tcW w:w="2698" w:type="dxa"/>
            <w:tcBorders>
              <w:top w:val="single" w:sz="4" w:space="0" w:color="auto"/>
              <w:bottom w:val="dashSmallGap" w:sz="4" w:space="0" w:color="auto"/>
            </w:tcBorders>
          </w:tcPr>
          <w:p w14:paraId="3D0A0CC8" w14:textId="0807C9EF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</w:t>
            </w:r>
          </w:p>
          <w:p w14:paraId="0262E842" w14:textId="7E35C269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448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3ABEB73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الاختبارات الشفوية</w:t>
            </w:r>
          </w:p>
        </w:tc>
      </w:tr>
      <w:tr w:rsidR="009358E9" w:rsidRPr="005D2DDD" w14:paraId="213EFB53" w14:textId="77777777" w:rsidTr="00336E2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77761F45" w:rsidR="009358E9" w:rsidRPr="00E7524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يصف المناهج </w:t>
            </w:r>
            <w:r w:rsidRPr="00295D9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الأدبية في</w:t>
            </w: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تحليل النصوص وفق النظريات الواردة في علم الجمال</w:t>
            </w:r>
          </w:p>
        </w:tc>
        <w:tc>
          <w:tcPr>
            <w:tcW w:w="26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BF8DE" w14:textId="77777777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المناقشات </w:t>
            </w:r>
          </w:p>
          <w:p w14:paraId="75B725C7" w14:textId="77777777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بشكل فردي</w:t>
            </w:r>
          </w:p>
          <w:p w14:paraId="58EAF62B" w14:textId="417B5F61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التعلم التعاون</w:t>
            </w:r>
            <w:r w:rsidRPr="00336E2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E5A5EB" w14:textId="77777777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461AF7B8" w14:textId="77777777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8F2AF61" w14:textId="139E3566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</w:tr>
      <w:tr w:rsidR="009358E9" w:rsidRPr="005D2DDD" w14:paraId="02EAC0FA" w14:textId="77777777" w:rsidTr="0033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714BD783" w:rsidR="009358E9" w:rsidRPr="00E7524C" w:rsidRDefault="008051D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يُ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>عر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ّ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 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بعلم الجما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 ونظريته ومصطلحاته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87A8F24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9358E9" w:rsidRPr="005D2DDD" w14:paraId="0283D567" w14:textId="77777777" w:rsidTr="0033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696027" w14:textId="0CDEFE51" w:rsidR="009358E9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349A8618" w14:textId="2A8DF205" w:rsidR="009358E9" w:rsidRPr="001E1C9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يوضح النظريات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والمناهج البارزة في علم الجمال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48BC7FB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- 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المحاضرة </w:t>
            </w:r>
          </w:p>
          <w:p w14:paraId="27171CF7" w14:textId="3183F13B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</w:tcPr>
          <w:p w14:paraId="36D47244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3CBEE5D4" w14:textId="0F307B24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الاختبارات الشفوية</w:t>
            </w:r>
          </w:p>
        </w:tc>
      </w:tr>
      <w:tr w:rsidR="009358E9" w:rsidRPr="005D2DDD" w14:paraId="0BE28A44" w14:textId="77777777" w:rsidTr="0033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9E8CAA" w14:textId="61CF11F6" w:rsidR="009358E9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5B870ABC" w14:textId="34997058" w:rsidR="009358E9" w:rsidRPr="001E1C9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يذكر أهم سمات التجربة</w:t>
            </w:r>
            <w:r w:rsidRPr="001E1C9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الجمالية/الذوق الفني/تنوع الخبرات الجمالية</w:t>
            </w:r>
            <w:r w:rsidRPr="001E1C9C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B3A8E2" w14:textId="26D78DAC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</w:tcPr>
          <w:p w14:paraId="1562D719" w14:textId="2B97CAF5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 والشفوية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2FB67A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1978256A" w:rsidR="009358E9" w:rsidRPr="005D2DDD" w:rsidRDefault="009358E9" w:rsidP="009358E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358E9" w:rsidRPr="005D2DDD" w14:paraId="261DBD31" w14:textId="77777777" w:rsidTr="00336E2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3FF33AF2" w:rsidR="009358E9" w:rsidRPr="00E7524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ي</w:t>
            </w: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حلل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النصوص الأدبية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 ب</w:t>
            </w:r>
            <w:r w:rsidRPr="007D79E5">
              <w:rPr>
                <w:rFonts w:ascii="Sakkal Majalla" w:hAnsi="Sakkal Majalla" w:cs="Sakkal Majalla"/>
                <w:sz w:val="32"/>
                <w:szCs w:val="32"/>
                <w:rtl/>
              </w:rPr>
              <w:t>تطور الفكر الجمالي عبر العصور (نظرية المحاكاة/الكلاسيكية/الرومانسية الحديثة</w:t>
            </w:r>
            <w:r w:rsidRPr="007D79E5">
              <w:rPr>
                <w:rFonts w:ascii="Sakkal Majalla" w:hAnsi="Sakkal Majalla" w:cs="Sakkal Majalla" w:hint="cs"/>
                <w:sz w:val="32"/>
                <w:szCs w:val="32"/>
                <w:rtl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E26363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789691D4" w14:textId="3662BE93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</w:tc>
        <w:tc>
          <w:tcPr>
            <w:tcW w:w="2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D008AC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3FE9973C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7F5BB016" w14:textId="77777777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436573F1" w14:textId="7B7F2D48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358E9" w:rsidRPr="005D2DDD" w14:paraId="444A7914" w14:textId="77777777" w:rsidTr="00C70AC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2E7269" w14:textId="77777777" w:rsidR="009358E9" w:rsidRDefault="009358E9" w:rsidP="009358E9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يقرأ قراءات تخصصية أدبية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نظرية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>علم الجمال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وأسسها ومن</w:t>
            </w:r>
          </w:p>
          <w:p w14:paraId="54F43F23" w14:textId="7DE7FCFC" w:rsidR="009358E9" w:rsidRPr="00E7524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طلقاتها.</w:t>
            </w:r>
          </w:p>
        </w:tc>
        <w:tc>
          <w:tcPr>
            <w:tcW w:w="26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4F233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615C4440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2BB32E29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مجموعات العمل الصغيرة</w:t>
            </w:r>
          </w:p>
          <w:p w14:paraId="3927104F" w14:textId="13FE9C63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25525E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53D59DF7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الشفوية </w:t>
            </w:r>
          </w:p>
          <w:p w14:paraId="4519E0F3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التقارير</w:t>
            </w:r>
          </w:p>
          <w:p w14:paraId="0CD7AA6A" w14:textId="77777777" w:rsidR="009358E9" w:rsidRPr="00A24352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الإنجاز</w:t>
            </w:r>
          </w:p>
          <w:p w14:paraId="2AA98470" w14:textId="6CCC472B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A2435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9358E9" w:rsidRPr="005D2DDD" w14:paraId="4EB9BDC1" w14:textId="77777777" w:rsidTr="0033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66FB5CDB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26FD0A42" w:rsidR="009358E9" w:rsidRPr="00E7524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بحثا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أدبي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متخصص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بعلم الجمال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F222FC" w14:textId="77777777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  <w:p w14:paraId="4659848D" w14:textId="0234E050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العروض التقديمية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FD53F9" w14:textId="77777777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608B4648" w14:textId="77777777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733EE3E5" w14:textId="5A14154A" w:rsidR="009358E9" w:rsidRPr="00E7524C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4661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9358E9" w:rsidRPr="005D2DDD" w14:paraId="679674CE" w14:textId="77777777" w:rsidTr="00C70AC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24CA1D" w14:textId="1B9D4B03" w:rsidR="009358E9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6ABB57" w14:textId="33A5DC74" w:rsidR="009358E9" w:rsidRPr="004938E8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يوظف التقنية في الوصول إلى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الموضوعات والكتب المتصلة بعلم الجمال </w:t>
            </w: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ومدى موثوقيتها 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E1FB447" w14:textId="77777777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المناقشة والحوار</w:t>
            </w:r>
          </w:p>
          <w:p w14:paraId="7153CEBF" w14:textId="77777777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تقديم عروض (فردي وجماعي)</w:t>
            </w:r>
          </w:p>
          <w:p w14:paraId="372F761D" w14:textId="736C5605" w:rsidR="009358E9" w:rsidRPr="00295D91" w:rsidRDefault="009358E9" w:rsidP="009358E9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مجموعات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العمل الصغيرة</w:t>
            </w:r>
          </w:p>
          <w:p w14:paraId="00A1B560" w14:textId="32D312C6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التعليم التعاوني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C26420B" w14:textId="77777777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02C05A12" w14:textId="77777777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</w:t>
            </w:r>
            <w:r w:rsidRPr="00295D9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</w:p>
          <w:p w14:paraId="284C0F40" w14:textId="77777777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362495AF" w14:textId="77777777" w:rsidR="009358E9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56B7E343" w14:textId="348F390F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95D9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بطاقة المتابعة</w:t>
            </w:r>
          </w:p>
        </w:tc>
      </w:tr>
      <w:tr w:rsidR="009358E9" w:rsidRPr="005D2DDD" w14:paraId="04892000" w14:textId="77777777" w:rsidTr="00336E27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20BE49F" w14:textId="7C536F9A" w:rsidR="009358E9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2.5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8" w:space="0" w:color="auto"/>
            </w:tcBorders>
          </w:tcPr>
          <w:p w14:paraId="6D4E5CCF" w14:textId="1767706B" w:rsidR="009358E9" w:rsidRPr="00295D91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261E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يقارن بين تطور الفكر الجمالي عبر العصور 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5638E2" w14:textId="77777777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المناقشات</w:t>
            </w:r>
          </w:p>
          <w:p w14:paraId="724B621D" w14:textId="78D0FAE2" w:rsidR="009358E9" w:rsidRPr="00146616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تقديم العروض</w:t>
            </w:r>
          </w:p>
        </w:tc>
        <w:tc>
          <w:tcPr>
            <w:tcW w:w="244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DEA5F5" w14:textId="77777777" w:rsidR="009358E9" w:rsidRPr="00336E27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36E27">
              <w:rPr>
                <w:rFonts w:ascii="Sakkal Majalla" w:hAnsi="Sakkal Majalla" w:cs="Sakkal Majalla" w:hint="cs"/>
                <w:sz w:val="32"/>
                <w:szCs w:val="32"/>
                <w:rtl/>
              </w:rPr>
              <w:t>تقويم الأقران</w:t>
            </w:r>
          </w:p>
          <w:p w14:paraId="3CB34EB1" w14:textId="041ED764" w:rsidR="009358E9" w:rsidRPr="00295D9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36E2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ملف الإنجاز </w:t>
            </w:r>
            <w:r w:rsidRPr="00336E27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الملاحظة</w:t>
            </w: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02871A" w14:textId="77777777" w:rsidR="00234487" w:rsidRPr="009358E9" w:rsidRDefault="00234487" w:rsidP="00336E27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358E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1FF49893" w14:textId="7C05AC03" w:rsidR="009358E9" w:rsidRPr="009358E9" w:rsidRDefault="009358E9" w:rsidP="009358E9">
            <w:p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 يكون الطالب قادرا على أن</w:t>
            </w:r>
          </w:p>
        </w:tc>
      </w:tr>
      <w:tr w:rsidR="009358E9" w:rsidRPr="005D2DDD" w14:paraId="5F9C3993" w14:textId="77777777" w:rsidTr="00336E2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270B012A" w:rsidR="009358E9" w:rsidRPr="00D923D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ويشارك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يدير حوارا أدبي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علم الجمال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2698" w:type="dxa"/>
            <w:tcBorders>
              <w:top w:val="single" w:sz="4" w:space="0" w:color="auto"/>
              <w:bottom w:val="dashSmallGap" w:sz="4" w:space="0" w:color="auto"/>
            </w:tcBorders>
          </w:tcPr>
          <w:p w14:paraId="60625200" w14:textId="7777777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8B061F1" w14:textId="7777777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0E6FE19" w14:textId="36F0A32A" w:rsidR="009358E9" w:rsidRPr="000F7CC1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9358E9" w:rsidRPr="005D2DDD" w14:paraId="5ADBA4C2" w14:textId="77777777" w:rsidTr="00336E2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5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4E9ECDDB" w:rsidR="009358E9" w:rsidRPr="00D923D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علم الجمال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أمام أقرانه</w:t>
            </w:r>
          </w:p>
        </w:tc>
        <w:tc>
          <w:tcPr>
            <w:tcW w:w="26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7ACAF" w14:textId="77777777" w:rsidR="009358E9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53319B82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A4B2FE" w14:textId="77777777" w:rsidR="009358E9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F7FE5F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9358E9" w:rsidRPr="005D2DDD" w14:paraId="32E96006" w14:textId="77777777" w:rsidTr="00336E27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9358E9" w:rsidRPr="00DE07AD" w:rsidRDefault="009358E9" w:rsidP="009358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57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306488F7" w:rsidR="009358E9" w:rsidRPr="00D923DC" w:rsidRDefault="009358E9" w:rsidP="009358E9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مواقف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أدبية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متصلة في نظرية علم الجمال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698" w:type="dxa"/>
            <w:tcBorders>
              <w:top w:val="dashSmallGap" w:sz="4" w:space="0" w:color="auto"/>
              <w:bottom w:val="single" w:sz="12" w:space="0" w:color="auto"/>
            </w:tcBorders>
          </w:tcPr>
          <w:p w14:paraId="635BC8C2" w14:textId="77777777" w:rsidR="009358E9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5D08ABE" w14:textId="2DEC7546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9358E9" w:rsidRPr="000F7CC1" w:rsidRDefault="009358E9" w:rsidP="009358E9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0F7CC1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31D6DA50" w:rsidR="00390016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p w14:paraId="1A8206BB" w14:textId="0948FB58" w:rsidR="004F2F73" w:rsidRDefault="004F2F73" w:rsidP="004F2F73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4F2F73" w14:paraId="59E327F8" w14:textId="77777777" w:rsidTr="004F2F73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D7AEB7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567845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50EE72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4D85D29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7ACE41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71475DB7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1518F0" w14:paraId="77862BEA" w14:textId="77777777" w:rsidTr="004F2F73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A8143E9" w14:textId="77777777" w:rsidR="001518F0" w:rsidRDefault="001518F0" w:rsidP="001518F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4C173449" w14:textId="72FE6F96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عروض وملخصات نقدية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13DAB10" w14:textId="2B7AB309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باستمرار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D856C9" w14:textId="4CDF68AB" w:rsidR="001518F0" w:rsidRDefault="001518F0" w:rsidP="001518F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  <w:r w:rsidRPr="001518F0">
              <w:rPr>
                <w:rFonts w:ascii="Sakkal Majalla" w:hAnsi="Sakkal Majalla" w:cs="Sakkal Majalla"/>
                <w:sz w:val="32"/>
                <w:szCs w:val="32"/>
              </w:rPr>
              <w:t>%</w:t>
            </w:r>
          </w:p>
        </w:tc>
      </w:tr>
      <w:tr w:rsidR="001518F0" w14:paraId="5E62903A" w14:textId="77777777" w:rsidTr="004F2F7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14FBA79" w14:textId="77777777" w:rsidR="001518F0" w:rsidRDefault="001518F0" w:rsidP="001518F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1AB1A793" w14:textId="12801E77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bookmarkStart w:id="29" w:name="_GoBack"/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بحث أساس</w:t>
            </w:r>
            <w:bookmarkEnd w:id="29"/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C76705F" w14:textId="7A809AB1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الأسبوع العاشر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6C1A84E" w14:textId="5D021EEC" w:rsidR="001518F0" w:rsidRDefault="001518F0" w:rsidP="001518F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20</w:t>
            </w:r>
            <w:r w:rsidRPr="001518F0">
              <w:rPr>
                <w:rFonts w:ascii="Sakkal Majalla" w:hAnsi="Sakkal Majalla" w:cs="Sakkal Majalla"/>
                <w:sz w:val="32"/>
                <w:szCs w:val="32"/>
              </w:rPr>
              <w:t xml:space="preserve"> %</w:t>
            </w:r>
          </w:p>
        </w:tc>
      </w:tr>
      <w:tr w:rsidR="001518F0" w14:paraId="0F2F48EB" w14:textId="77777777" w:rsidTr="004F2F7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0643DD63" w14:textId="77777777" w:rsidR="001518F0" w:rsidRDefault="001518F0" w:rsidP="001518F0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490CA0C" w14:textId="1E696D84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 النهائي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71A41934" w14:textId="50E477B6" w:rsidR="001518F0" w:rsidRDefault="001518F0" w:rsidP="001518F0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الأسبوع الأخير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F67E0FE" w14:textId="65D1D837" w:rsidR="001518F0" w:rsidRDefault="001518F0" w:rsidP="001518F0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1518F0">
              <w:rPr>
                <w:rFonts w:ascii="Sakkal Majalla" w:hAnsi="Sakkal Majalla" w:cs="Sakkal Majalla"/>
                <w:sz w:val="32"/>
                <w:szCs w:val="32"/>
                <w:rtl/>
              </w:rPr>
              <w:t>60</w:t>
            </w:r>
            <w:r w:rsidRPr="001518F0">
              <w:rPr>
                <w:rFonts w:ascii="Sakkal Majalla" w:hAnsi="Sakkal Majalla" w:cs="Sakkal Majalla"/>
                <w:sz w:val="32"/>
                <w:szCs w:val="32"/>
              </w:rPr>
              <w:t xml:space="preserve"> %</w:t>
            </w:r>
          </w:p>
        </w:tc>
      </w:tr>
      <w:tr w:rsidR="004F2F73" w14:paraId="4364A7A2" w14:textId="77777777" w:rsidTr="004F2F73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6DD29A" w14:textId="77777777" w:rsidR="004F2F73" w:rsidRDefault="004F2F73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33356604" w14:textId="77777777" w:rsidR="004F2F73" w:rsidRDefault="004F2F7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22977BE6" w14:textId="77777777" w:rsidR="004F2F73" w:rsidRDefault="004F2F7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2878F53B" w14:textId="77777777" w:rsidR="004F2F73" w:rsidRDefault="004F2F7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p w14:paraId="201E3D91" w14:textId="432CABAF" w:rsidR="004F2F73" w:rsidRDefault="004F2F73" w:rsidP="004F2F73">
      <w:pPr>
        <w:rPr>
          <w:lang w:bidi="ar-EG"/>
        </w:rPr>
      </w:pPr>
    </w:p>
    <w:p w14:paraId="6DBA82F0" w14:textId="077FCB78" w:rsidR="00390016" w:rsidRPr="004F2F73" w:rsidRDefault="00390016" w:rsidP="004F2F7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C70ACE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7FDF47BF" w14:textId="77777777" w:rsidR="0048539F" w:rsidRPr="0048539F" w:rsidRDefault="0048539F" w:rsidP="0048539F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ست ساعات مكتبية.</w:t>
            </w:r>
          </w:p>
          <w:p w14:paraId="36DE4B1B" w14:textId="33D0698B" w:rsidR="00390016" w:rsidRPr="00025114" w:rsidRDefault="0048539F" w:rsidP="0048539F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توجيه الطلاب إلى المراجع وأماكنها في المكتبة أو الانترنت</w:t>
            </w:r>
            <w:r w:rsidR="00025114"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C70ACE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4A7188BB" w14:textId="77777777" w:rsidR="0048539F" w:rsidRPr="0048539F" w:rsidRDefault="0048539F" w:rsidP="0048539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فلسفة الفن في العصر الحديث، أميرة حلمي مطر</w:t>
            </w:r>
          </w:p>
          <w:p w14:paraId="00974C92" w14:textId="77777777" w:rsidR="0048539F" w:rsidRPr="0048539F" w:rsidRDefault="0048539F" w:rsidP="0048539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الإحساس بالجمال، جورج </w:t>
            </w:r>
            <w:proofErr w:type="spellStart"/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سانتيانا</w:t>
            </w:r>
            <w:proofErr w:type="spellEnd"/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47614053" w14:textId="77777777" w:rsidR="0048539F" w:rsidRPr="0048539F" w:rsidRDefault="0048539F" w:rsidP="0048539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الخبرة الجمالية، جون ديوي</w:t>
            </w:r>
          </w:p>
          <w:p w14:paraId="78ED8E56" w14:textId="77777777" w:rsidR="0048539F" w:rsidRPr="0048539F" w:rsidRDefault="0048539F" w:rsidP="0048539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الجمالية العربية. عفيف بهنسي</w:t>
            </w:r>
          </w:p>
          <w:p w14:paraId="63DDC28E" w14:textId="77777777" w:rsidR="00390016" w:rsidRDefault="0048539F" w:rsidP="0048539F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الجمالية عبر العصور، إتيان </w:t>
            </w:r>
            <w:proofErr w:type="spellStart"/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سوربو</w:t>
            </w:r>
            <w:proofErr w:type="spellEnd"/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3B936D7A" w14:textId="2A8418CE" w:rsidR="009C47B0" w:rsidRPr="009C47B0" w:rsidRDefault="009C47B0" w:rsidP="009C47B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ﺟﯾ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روم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ﺳﺗ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و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ﻟﻧﯾﺗ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ز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: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ﻟﻧﻘ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د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ﻟﻔﻧﻲ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درا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ﺳﺔ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ﺟﻣﺎﻟﯾﺔ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و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ﻓﻠﺳﻔﯾﺔ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– </w:t>
            </w: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ﺗ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ر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ﺟﻣﺔ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فؤاد</w:t>
            </w:r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ز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ﻛ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ريا</w:t>
            </w:r>
            <w:proofErr w:type="spellEnd"/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D6AB93" w14:textId="77777777" w:rsidR="009C47B0" w:rsidRPr="009C47B0" w:rsidRDefault="0048539F" w:rsidP="009C47B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. </w:t>
            </w:r>
            <w:r w:rsidR="009C47B0"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علم الجمال، دنيس </w:t>
            </w:r>
            <w:proofErr w:type="spellStart"/>
            <w:r w:rsidR="009C47B0"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هويسمان</w:t>
            </w:r>
            <w:proofErr w:type="spellEnd"/>
            <w:r w:rsidR="009C47B0"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4FE1167A" w14:textId="0594D228" w:rsidR="00390016" w:rsidRPr="0048539F" w:rsidRDefault="009C47B0" w:rsidP="009C47B0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ﺑ</w:t>
            </w:r>
            <w:r w:rsidRPr="009C47B0">
              <w:rPr>
                <w:rFonts w:hint="cs"/>
                <w:sz w:val="32"/>
                <w:szCs w:val="32"/>
                <w:rtl/>
              </w:rPr>
              <w:t>ﮭ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ﻧﺳﻲ</w:t>
            </w:r>
            <w:proofErr w:type="spellEnd"/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،</w:t>
            </w:r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ﻋﻔﯾ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ف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ـ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ﻟﺟﻣﺎﻟﯾﺔ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ﻹﺳﻼﻣﯾﺔ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ﻓﻲ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ﻟﻔ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ن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proofErr w:type="spellStart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>ا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ﻟﺣ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د</w:t>
            </w:r>
            <w:r w:rsidRPr="009C47B0">
              <w:rPr>
                <w:rFonts w:ascii="Sakkal Majalla" w:hAnsi="Sakkal Majalla" w:cs="Sakkal Majalla" w:hint="cs"/>
                <w:sz w:val="32"/>
                <w:szCs w:val="32"/>
                <w:rtl/>
              </w:rPr>
              <w:t>ﯾ</w:t>
            </w:r>
            <w:r w:rsidRPr="009C47B0">
              <w:rPr>
                <w:rFonts w:ascii="Sakkal Majalla" w:hAnsi="Sakkal Majalla" w:cs="Sakkal Majalla" w:hint="eastAsia"/>
                <w:sz w:val="32"/>
                <w:szCs w:val="32"/>
                <w:rtl/>
              </w:rPr>
              <w:t>ث</w:t>
            </w:r>
            <w:proofErr w:type="spellEnd"/>
            <w:r w:rsidRPr="009C47B0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</w:tr>
      <w:tr w:rsidR="00025114" w:rsidRPr="005D2DDD" w14:paraId="266E3982" w14:textId="77777777" w:rsidTr="00C70ACE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025114" w:rsidRPr="00FE6640" w:rsidRDefault="00025114" w:rsidP="0002511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</w:tcPr>
          <w:p w14:paraId="4600C40E" w14:textId="6C471436" w:rsidR="00025114" w:rsidRPr="0048539F" w:rsidRDefault="00025114" w:rsidP="0048539F">
            <w:pPr>
              <w:pStyle w:val="af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025114" w:rsidRPr="005D2DDD" w14:paraId="0801D898" w14:textId="77777777" w:rsidTr="00C70AC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025114" w:rsidRPr="00FE6640" w:rsidRDefault="00025114" w:rsidP="0002511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5517AAD7" w14:textId="67EC4BF6" w:rsidR="00025114" w:rsidRPr="00025114" w:rsidRDefault="0048539F" w:rsidP="0048539F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48539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الموسوعة الشاملة – الموسوعة العالمية – موسوعة اللسانيات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596"/>
      </w:tblGrid>
      <w:tr w:rsidR="00390016" w:rsidRPr="005D2DDD" w14:paraId="27F3183F" w14:textId="77777777" w:rsidTr="0048539F">
        <w:trPr>
          <w:trHeight w:val="439"/>
          <w:tblHeader/>
        </w:trPr>
        <w:tc>
          <w:tcPr>
            <w:tcW w:w="397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59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E7524C" w:rsidRPr="005D2DDD" w14:paraId="4EFC0764" w14:textId="77777777" w:rsidTr="0048539F">
        <w:trPr>
          <w:trHeight w:val="506"/>
        </w:trPr>
        <w:tc>
          <w:tcPr>
            <w:tcW w:w="3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59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6B3582DF" w:rsidR="00E7524C" w:rsidRPr="00C63270" w:rsidRDefault="00E7524C" w:rsidP="00C63270">
            <w:pPr>
              <w:pStyle w:val="af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E7524C" w:rsidRPr="005D2DDD" w14:paraId="40D9BF19" w14:textId="77777777" w:rsidTr="0048539F">
        <w:trPr>
          <w:trHeight w:val="506"/>
        </w:trPr>
        <w:tc>
          <w:tcPr>
            <w:tcW w:w="3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E7524C" w:rsidRPr="005D2DDD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64275517" w:rsidR="00E7524C" w:rsidRPr="00E7524C" w:rsidRDefault="00025114" w:rsidP="00025114">
            <w:pPr>
              <w:bidi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يوجد</w:t>
            </w:r>
          </w:p>
        </w:tc>
      </w:tr>
      <w:tr w:rsidR="00E7524C" w:rsidRPr="005D2DDD" w14:paraId="33982DA5" w14:textId="77777777" w:rsidTr="0048539F">
        <w:trPr>
          <w:trHeight w:val="506"/>
        </w:trPr>
        <w:tc>
          <w:tcPr>
            <w:tcW w:w="3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E7524C" w:rsidRPr="00C36A18" w:rsidRDefault="00E7524C" w:rsidP="00E7524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5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22885D" w14:textId="0BDDEA3A" w:rsidR="00E7524C" w:rsidRPr="00502E1F" w:rsidRDefault="00E7524C" w:rsidP="00E7524C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لا يوجد  </w:t>
            </w:r>
          </w:p>
          <w:p w14:paraId="16902996" w14:textId="77777777" w:rsidR="00E7524C" w:rsidRPr="00296746" w:rsidRDefault="00E7524C" w:rsidP="00E7524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C70AC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5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3DB678FC" w14:textId="77777777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6BE9DE60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34029B" w:rsidRDefault="00E7524C" w:rsidP="0034029B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39CE0D1" w:rsidR="00E7524C" w:rsidRPr="00025114" w:rsidRDefault="00E7524C" w:rsidP="00025114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</w:t>
            </w:r>
            <w:r w:rsidR="00025114"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الزملاء كل زميل يدخل شعبة زميله</w:t>
            </w:r>
          </w:p>
        </w:tc>
      </w:tr>
      <w:tr w:rsidR="00E7524C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25114" w:rsidRDefault="00E7524C" w:rsidP="0002511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25114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25114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25114" w:rsidRDefault="00E7524C" w:rsidP="00025114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25114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C70AC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C70AC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C70AC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C70ACE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C70AC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C70AC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C70ACE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C70AC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C70AC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C70ACE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C70AC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C70AC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B52A" w14:textId="77777777" w:rsidR="00236F92" w:rsidRDefault="00236F92">
      <w:r>
        <w:separator/>
      </w:r>
    </w:p>
  </w:endnote>
  <w:endnote w:type="continuationSeparator" w:id="0">
    <w:p w14:paraId="2EFCB846" w14:textId="77777777" w:rsidR="00236F92" w:rsidRDefault="0023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C70ACE" w:rsidRDefault="00C70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C70ACE" w:rsidRDefault="00C70A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C70ACE" w:rsidRDefault="00C70ACE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6B6EC1B" w:rsidR="00C70ACE" w:rsidRPr="00705C7E" w:rsidRDefault="00C70ACE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5695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6B6EC1B" w:rsidR="00C70ACE" w:rsidRPr="00705C7E" w:rsidRDefault="00C70ACE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5695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D5FF" w14:textId="77777777" w:rsidR="00236F92" w:rsidRDefault="00236F92">
      <w:r>
        <w:separator/>
      </w:r>
    </w:p>
  </w:footnote>
  <w:footnote w:type="continuationSeparator" w:id="0">
    <w:p w14:paraId="6C05EAC2" w14:textId="77777777" w:rsidR="00236F92" w:rsidRDefault="0023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C70ACE" w:rsidRDefault="00C70ACE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E7AE8"/>
    <w:multiLevelType w:val="hybridMultilevel"/>
    <w:tmpl w:val="0452352E"/>
    <w:lvl w:ilvl="0" w:tplc="BF4A1738">
      <w:start w:val="4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11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0F7CC1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6616"/>
    <w:rsid w:val="00147FC8"/>
    <w:rsid w:val="001500F4"/>
    <w:rsid w:val="001518F0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1C9C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3D4A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36F92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A7F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5D91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36E27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8D1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539F"/>
    <w:rsid w:val="00487053"/>
    <w:rsid w:val="004938E8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C7E76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2F73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5893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190B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9E5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51D9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30E2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61E7"/>
    <w:rsid w:val="00927769"/>
    <w:rsid w:val="00930238"/>
    <w:rsid w:val="00932FD4"/>
    <w:rsid w:val="009358E9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6951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47B0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4352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270"/>
    <w:rsid w:val="00C63EE7"/>
    <w:rsid w:val="00C648C8"/>
    <w:rsid w:val="00C65480"/>
    <w:rsid w:val="00C66A0B"/>
    <w:rsid w:val="00C66A34"/>
    <w:rsid w:val="00C7049A"/>
    <w:rsid w:val="00C704F6"/>
    <w:rsid w:val="00C70ACE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362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402D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B0414-7B1C-449A-9834-3DCFC9B4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1311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8772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41</cp:revision>
  <cp:lastPrinted>2020-05-07T13:53:00Z</cp:lastPrinted>
  <dcterms:created xsi:type="dcterms:W3CDTF">2018-12-30T10:22:00Z</dcterms:created>
  <dcterms:modified xsi:type="dcterms:W3CDTF">2021-08-04T06:48:00Z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