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CB3051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5C39ADFE" w:rsidR="00CB3051" w:rsidRPr="00B97544" w:rsidRDefault="00CB3051" w:rsidP="00CB3051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دراسات في الأدب </w:t>
            </w:r>
          </w:p>
        </w:tc>
      </w:tr>
      <w:tr w:rsidR="00CB3051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1FD1B8BB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516 عرب</w:t>
            </w:r>
          </w:p>
        </w:tc>
      </w:tr>
      <w:tr w:rsidR="00CB3051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1EF8C2A3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CB3051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305BB092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CB3051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192901C5" w:rsidR="00CB3051" w:rsidRPr="00B97544" w:rsidRDefault="00CB3051" w:rsidP="00CB3051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CB3051">
              <w:rPr>
                <w:rFonts w:asciiTheme="majorBidi" w:hAnsiTheme="majorBidi" w:cs="mohammad bold art 1"/>
                <w:b/>
                <w:bCs/>
                <w:sz w:val="32"/>
                <w:szCs w:val="32"/>
                <w:rtl/>
              </w:rPr>
              <w:t>جامعة الملك سعود</w:t>
            </w: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257848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257848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257848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257848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257848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257848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257848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257848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257848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257848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257848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257848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257848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257848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257848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44A56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220D1EEA" w:rsidR="00390016" w:rsidRPr="00D42303" w:rsidRDefault="00D42303" w:rsidP="00054FD6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تناول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هذا المقرر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مفهوم الأدب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>جمع تعريفات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المختلفة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</w:t>
            </w:r>
            <w:r w:rsidR="00A83877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والدراسات المتخصصة فيه والمفاهيم والمصطلحات المرتبطة فيه ويقف على دراسات في الأدب مرتبطة ب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>عناصر العملية الإبداعية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، و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>الفنون الأدبية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مثل 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الشعر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>تطور القصيدة العربية من الجاهلية حتى العصر الحديث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، و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>النثر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الأدبي و</w:t>
            </w:r>
            <w:r w:rsidRPr="00D42303">
              <w:rPr>
                <w:rFonts w:ascii="Sakkal Majalla" w:hAnsi="Sakkal Majalla" w:cs="Sakkal Majalla"/>
                <w:sz w:val="32"/>
                <w:szCs w:val="32"/>
                <w:rtl/>
              </w:rPr>
              <w:t>تطور الأساليب النثرية من الجاهلية حتى العصر الحديث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34AB1A08" w:rsidR="00390016" w:rsidRPr="005D2DDD" w:rsidRDefault="00CB3051" w:rsidP="00224A0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يهدف هذا المقرر إلى </w:t>
            </w:r>
            <w:r w:rsidR="00B0619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التعريف بالأدب والدراسات المتخصصة فيه والمفاهيم والمصطلحات المرتبطة فيه، والوقوف على 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أهم المدارس الأدبية </w:t>
            </w:r>
            <w:r w:rsidR="008A1E94"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وخصائصها </w:t>
            </w:r>
            <w:r w:rsidR="00B0619C">
              <w:rPr>
                <w:rFonts w:ascii="Sakkal Majalla" w:hAnsi="Sakkal Majalla" w:cs="Sakkal Majalla" w:hint="cs"/>
                <w:sz w:val="32"/>
                <w:szCs w:val="32"/>
                <w:rtl/>
              </w:rPr>
              <w:t>وتوجه العلماء ومرجعياتهم في تقديم دراسات في الأدب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161"/>
        <w:gridCol w:w="1807"/>
      </w:tblGrid>
      <w:tr w:rsidR="00390016" w:rsidRPr="005D2DDD" w14:paraId="07BB1DE3" w14:textId="77777777" w:rsidTr="00C25FD7">
        <w:trPr>
          <w:tblHeader/>
        </w:trPr>
        <w:tc>
          <w:tcPr>
            <w:tcW w:w="77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C25FD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  <w:tc>
          <w:tcPr>
            <w:tcW w:w="716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8362FD2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5F6D025A" w:rsidR="00B0619C" w:rsidRPr="00E02FB7" w:rsidRDefault="00B0619C" w:rsidP="00B0619C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CB3051" w:rsidRPr="005D2DDD" w14:paraId="6AC29199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5C1904E" w14:textId="6AB4F836" w:rsidR="00CB3051" w:rsidRPr="00D923DC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المفاهيم </w:t>
            </w:r>
            <w:r w:rsidR="00054FD6"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والمصطلحات </w:t>
            </w:r>
            <w:r w:rsidR="00054FD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المرتبطة</w:t>
            </w:r>
            <w:r w:rsidR="00A8387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بدراسات في الأدب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84C96EF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CB3051" w:rsidRPr="005D2DDD" w14:paraId="23287E1E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ECA895" w14:textId="6B0FF121" w:rsidR="00CB3051" w:rsidRPr="00D923DC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المناهج الأدبية في </w:t>
            </w:r>
            <w:r w:rsidR="00C25FD7"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 في الأدب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وفق النظريات الواردة في علوم اللغة العربية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5E364278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CB3051" w:rsidRPr="005D2DDD" w14:paraId="0E87FC6E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5095AC3A" w:rsidR="00CB3051" w:rsidRPr="00D923DC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يذكر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أهم المدارس الأدبية وخصائصها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3C91DABE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B346ED" w:rsidRPr="005D2DDD" w14:paraId="20D71617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813C8E4" w14:textId="53E0EC6D" w:rsidR="00B346ED" w:rsidRPr="00B4292A" w:rsidRDefault="00B346ED" w:rsidP="00CB305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0E8E8C" w14:textId="279D1789" w:rsidR="00B346ED" w:rsidRPr="00CB3051" w:rsidRDefault="00054FD6" w:rsidP="00CB30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الدراسات الأدبية المرتبطة بعناصر الأدب وعناصر العلمية الإبداعية و</w:t>
            </w:r>
            <w:r w:rsidR="00B346ED"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تطور الأساليب النثرية من الجاهلية حتى العصر الحديث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B7F61C8" w14:textId="2364D33D" w:rsidR="00B346ED" w:rsidRDefault="00054FD6" w:rsidP="00CB30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  <w:r w:rsidR="00B346ED">
              <w:rPr>
                <w:rFonts w:asciiTheme="majorBidi" w:hAnsiTheme="majorBidi" w:cstheme="majorBidi" w:hint="cs"/>
                <w:rtl/>
              </w:rPr>
              <w:t>.1</w:t>
            </w:r>
          </w:p>
        </w:tc>
      </w:tr>
      <w:tr w:rsidR="00234487" w:rsidRPr="005D2DDD" w14:paraId="048C575D" w14:textId="77777777" w:rsidTr="00C25FD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6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F61E149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748913EA" w:rsidR="00C25FD7" w:rsidRPr="00E02FB7" w:rsidRDefault="00C25FD7" w:rsidP="00C25FD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CB3051" w:rsidRPr="005D2DDD" w14:paraId="169F8D6B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643218EE" w:rsidR="00CB3051" w:rsidRPr="00D923DC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</w:t>
            </w:r>
            <w:r w:rsidR="00054FD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الدراسات الأدبية استنادا للمرجعيات العلمية الخاصة(بعناصر الأدب وعناصر العلمية الإبداعية...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204AC05E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B3051" w:rsidRPr="005D2DDD" w14:paraId="57417DAE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2C291D1" w:rsidR="00CB3051" w:rsidRPr="00D923DC" w:rsidRDefault="00B11928" w:rsidP="00CB305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يقرأ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</w:t>
            </w:r>
            <w:r w:rsidR="00054FD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الأدب مستندة إلى عناصره وعناصر العلمية الإبداعية 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6D0B20FB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CB3051" w:rsidRPr="005D2DDD" w14:paraId="0C5912B0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0FDCE0FB" w:rsidR="00CB3051" w:rsidRPr="00D923DC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يكتب </w:t>
            </w:r>
            <w:r w:rsidR="00054FD6"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بحثا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أدبي</w:t>
            </w:r>
            <w:r w:rsidR="00054FD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 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متخصص</w:t>
            </w:r>
            <w:r w:rsidR="00054FD6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العلمية وحقول دراسة الأدب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D759F0D" w:rsidR="00CB3051" w:rsidRPr="00B4292A" w:rsidRDefault="00CB3051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CB3051" w:rsidRPr="005D2DDD" w14:paraId="26BD687F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23959" w14:textId="14102E55" w:rsidR="00CB3051" w:rsidRPr="00B4292A" w:rsidRDefault="00CB3051" w:rsidP="00CB305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99F0072" w14:textId="47C26E84" w:rsidR="00CB3051" w:rsidRPr="00F44A56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</w:t>
            </w:r>
            <w:r w:rsidR="00B11928"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إلى </w:t>
            </w:r>
            <w:r w:rsidR="00B11928"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</w:t>
            </w:r>
            <w:r w:rsidR="00360CD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متخصصة في الأدب من مصادر متنوعة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E0EBA8" w14:textId="1BC86F25" w:rsidR="00CB3051" w:rsidRPr="006C3401" w:rsidRDefault="00B346ED" w:rsidP="00CB30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3.2</w:t>
            </w:r>
          </w:p>
        </w:tc>
      </w:tr>
      <w:tr w:rsidR="00B346ED" w:rsidRPr="005D2DDD" w14:paraId="0125DC55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3EE15A" w14:textId="0A663952" w:rsidR="00B346ED" w:rsidRDefault="00B346ED" w:rsidP="00CB305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C57F2B7" w14:textId="62133FFD" w:rsidR="00B346ED" w:rsidRPr="00CB3051" w:rsidRDefault="00360CD1" w:rsidP="00CB305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ينقد دراسات في الأدب مستندة إلى عناصره وعناصر العلمية الإبداعية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73917" w14:textId="423A2FFC" w:rsidR="00B346ED" w:rsidRPr="006C3401" w:rsidRDefault="00B346ED" w:rsidP="00CB30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5.2</w:t>
            </w:r>
          </w:p>
        </w:tc>
      </w:tr>
      <w:tr w:rsidR="00234487" w:rsidRPr="005D2DDD" w14:paraId="0CC48791" w14:textId="77777777" w:rsidTr="00C25FD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6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BA9F8F4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42C09B48" w:rsidR="00C25FD7" w:rsidRPr="00E02FB7" w:rsidRDefault="00C25FD7" w:rsidP="00C25FD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923DC" w:rsidRPr="005D2DDD" w14:paraId="5F1F1B18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19522B89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اً</w:t>
            </w:r>
            <w:r w:rsid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دبياً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D923DC" w:rsidRPr="005D2DDD" w14:paraId="61B292EA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005CF260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 w:rsidR="00F44A56">
              <w:rPr>
                <w:rtl/>
              </w:rPr>
              <w:t xml:space="preserve"> 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 القضايا ال</w:t>
            </w:r>
            <w:r w:rsid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أدبية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أقرانه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D923DC" w:rsidRPr="005D2DDD" w14:paraId="4B960A37" w14:textId="77777777" w:rsidTr="00C25FD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29E483F4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أدبي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CB3051" w:rsidRPr="005D2DDD" w14:paraId="7F658410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CB3051" w:rsidRPr="006A374B" w:rsidRDefault="00CB3051" w:rsidP="00CB3051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1D794163" w:rsidR="00CB3051" w:rsidRPr="00D923DC" w:rsidRDefault="00CB3051" w:rsidP="00CB305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مقدِّمة تتناول ( مفهوم الأدب ) مع محاولة الجمع بين التعريفات المختلفة للأدب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2292A583" w:rsidR="00CB3051" w:rsidRPr="006A374B" w:rsidRDefault="008A1E94" w:rsidP="00CB30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16726" w:rsidRPr="005D2DDD" w14:paraId="083368CB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A34E4" w14:textId="2CD0B979" w:rsidR="00C16726" w:rsidRPr="006A374B" w:rsidRDefault="00C16726" w:rsidP="00C1672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9BC752" w14:textId="5F5E932C" w:rsidR="00C16726" w:rsidRPr="00CB3051" w:rsidRDefault="00C16726" w:rsidP="00C167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مفهوم الأدب والدراسات المتخصصة فيه والمفاهيم والمصطلحات المرتبطة فيه،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3A9357" w14:textId="67A07CF6" w:rsidR="00C16726" w:rsidRDefault="00C16726" w:rsidP="00C16726">
            <w:pPr>
              <w:bidi/>
              <w:jc w:val="center"/>
              <w:rPr>
                <w:rFonts w:ascii="Amiri" w:hAnsi="Amiri" w:cs="Amiri"/>
                <w:sz w:val="28"/>
                <w:szCs w:val="28"/>
                <w:rtl/>
                <w:lang w:bidi="ar-EG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16726" w:rsidRPr="005D2DDD" w14:paraId="13668FA4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5217E4" w14:textId="5E682362" w:rsidR="00C16726" w:rsidRPr="006A374B" w:rsidRDefault="00C16726" w:rsidP="00C1672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6B412C" w14:textId="494BC652" w:rsidR="00C16726" w:rsidRDefault="00C16726" w:rsidP="00C167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أهم المدارس الأدبية </w:t>
            </w: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( الكلاسيكية ، الرومانسية ، الواقعية ، السريالية، الرمزية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...) 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وخصائصها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وتوجه العلماء ومرجعياتهم في تقديم دراسات في الأدب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B0096F" w14:textId="20405ED3" w:rsidR="00C16726" w:rsidRDefault="00C16726" w:rsidP="00C16726">
            <w:pPr>
              <w:bidi/>
              <w:jc w:val="center"/>
              <w:rPr>
                <w:rFonts w:ascii="Amiri" w:hAnsi="Amiri" w:cs="Amir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C16726" w:rsidRPr="005D2DDD" w14:paraId="72942EC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5C224AEE" w:rsidR="00C16726" w:rsidRPr="00DE07AD" w:rsidRDefault="00C16726" w:rsidP="00C167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2A8C0CB3" w:rsidR="00C16726" w:rsidRPr="00D923DC" w:rsidRDefault="00C16726" w:rsidP="00C167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 في الأدب مرتبطة ب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عناصر العملية الإبداعية ( المبدع ، المتلقي ، المجتمع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486354B3" w:rsidR="00C16726" w:rsidRPr="00DE07AD" w:rsidRDefault="00C16726" w:rsidP="00C167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C16726" w:rsidRPr="005D2DDD" w14:paraId="368943EB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2AA16E9E" w:rsidR="00C16726" w:rsidRPr="00DE07AD" w:rsidRDefault="00C16726" w:rsidP="00C167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7497AF19" w:rsidR="00C16726" w:rsidRPr="00D923DC" w:rsidRDefault="00C16726" w:rsidP="00C167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 في الأدب مرتبطة ب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عناصر الأدب ( الفكرة ، الأسلوب ، الخيال ، العاطفة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31C1D619" w:rsidR="00C16726" w:rsidRPr="00DE07AD" w:rsidRDefault="00C16726" w:rsidP="00C167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C16726" w:rsidRPr="005D2DDD" w14:paraId="525395DA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0E1D7B4B" w:rsidR="00C16726" w:rsidRPr="00DE07AD" w:rsidRDefault="00C16726" w:rsidP="00C167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F3B2A48" w14:textId="682239E8" w:rsidR="00C16726" w:rsidRPr="00CB3051" w:rsidRDefault="00C16726" w:rsidP="00C1672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 في الأدب مرتبطة ب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الفنون الأدبية</w:t>
            </w:r>
            <w:r w:rsidRPr="00CB3051">
              <w:rPr>
                <w:rFonts w:ascii="Sakkal Majalla" w:hAnsi="Sakkal Majalla" w:cs="Sakkal Majalla"/>
                <w:sz w:val="32"/>
                <w:szCs w:val="32"/>
              </w:rPr>
              <w:t xml:space="preserve"> :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-الشعر ( تطور القصيدة العربية من الجاهلية حتى العصر الحديث).</w:t>
            </w:r>
          </w:p>
          <w:p w14:paraId="427BDABB" w14:textId="0BD1E120" w:rsidR="00C16726" w:rsidRPr="00D923DC" w:rsidRDefault="00C16726" w:rsidP="00C16726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-النثر ( تطور الأساليب النثرية من الجاهلية حتى العصر الحديث)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3FA4C8CB" w:rsidR="00C16726" w:rsidRPr="00DE07AD" w:rsidRDefault="00A83877" w:rsidP="00C167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C1672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C16726" w:rsidRPr="006A374B" w:rsidRDefault="00C16726" w:rsidP="00C1672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C16726" w:rsidRPr="005D2DDD" w:rsidRDefault="00C16726" w:rsidP="00C1672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202"/>
        <w:gridCol w:w="2232"/>
        <w:gridCol w:w="2284"/>
      </w:tblGrid>
      <w:tr w:rsidR="00390016" w:rsidRPr="005D2DDD" w14:paraId="24BE06BC" w14:textId="77777777" w:rsidTr="00D923DC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42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257800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7979670C" w:rsidR="00C25FD7" w:rsidRPr="005D2DDD" w:rsidRDefault="00C25FD7" w:rsidP="00C25FD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C25FD7" w:rsidRPr="005D2DDD" w14:paraId="46F2B63E" w14:textId="77777777" w:rsidTr="00054FD6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19A005CC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المفاهيم والمصطلحات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المرتبطة بدراسات في الأدب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83D7991" w14:textId="78D7B26D" w:rsidR="00C25FD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  <w:p w14:paraId="0262E842" w14:textId="6D3EAB45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C25FD7" w:rsidRPr="005D2DDD" w14:paraId="213EFB53" w14:textId="77777777" w:rsidTr="00054FD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67F1D62C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المناهج الأدبية 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 في الأدب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وفق النظريات الواردة في علوم اللغة العربية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61120E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79FE8E9B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58EAF62B" w14:textId="15B90DD9" w:rsidR="00C25FD7" w:rsidRPr="00E7524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التعلم التعاوني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F4589" w14:textId="77777777" w:rsidR="00C25FD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  <w:p w14:paraId="1EF9F27B" w14:textId="7C181568" w:rsidR="00C25FD7" w:rsidRPr="008A1E94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8F2AF61" w14:textId="75D80A82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C25FD7" w:rsidRPr="005D2DDD" w14:paraId="02EAC0FA" w14:textId="77777777" w:rsidTr="00F44A5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2A81CE0B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يذكر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أهم المدارس الأدبية وخصائصها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5FC0A4D6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C25FD7" w:rsidRPr="005D2DDD" w14:paraId="0757E6BA" w14:textId="77777777" w:rsidTr="00F44A5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833C326" w14:textId="021BD802" w:rsidR="00C25FD7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64D2530F" w14:textId="7BBF1642" w:rsidR="00C25FD7" w:rsidRPr="00CB3051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الدراسات الأدبية المرتبطة بعناصر الأدب وعناصر العلمية الإبداعية و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تطور الأساليب النثرية من الجاهلية حتى العصر الحديث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C94083" w14:textId="53B131D8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ABCC82C" w14:textId="0E6704C7" w:rsidR="00C25FD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  <w:p w14:paraId="4598B510" w14:textId="77777777" w:rsidR="00C25FD7" w:rsidRPr="00B346ED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081993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23CA0F58" w:rsidR="00C25FD7" w:rsidRPr="005D2DDD" w:rsidRDefault="00C25FD7" w:rsidP="00C25FD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C25FD7" w:rsidRPr="005D2DDD" w14:paraId="261DBD31" w14:textId="77777777" w:rsidTr="00E7524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1D2D2F93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يحلل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الدراسات الأدبية استنادا للمرجعيات العلمية الخاصة(بعناصر الأدب وعناصر العلمية الإبداعية...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CE1AB9" w14:textId="77777777" w:rsidR="00C25FD7" w:rsidRPr="00F44A56" w:rsidRDefault="00C25FD7" w:rsidP="00C25F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77E403C5" w14:textId="77777777" w:rsidR="00C25FD7" w:rsidRPr="00F44A56" w:rsidRDefault="00C25FD7" w:rsidP="00C25F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0171913C" w14:textId="77777777" w:rsidR="00C25FD7" w:rsidRPr="00F44A56" w:rsidRDefault="00C25FD7" w:rsidP="00C25F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89691D4" w14:textId="7CDD573A" w:rsidR="00C25FD7" w:rsidRPr="00E7524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8D7B3B" w14:textId="77777777" w:rsidR="00C25FD7" w:rsidRPr="00F44A56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70BD4871" w14:textId="77777777" w:rsidR="00C25FD7" w:rsidRPr="00F44A56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436573F1" w14:textId="2891183B" w:rsidR="00C25FD7" w:rsidRPr="00E7524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C25FD7" w:rsidRPr="005D2DDD" w14:paraId="444A7914" w14:textId="77777777" w:rsidTr="00E7524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2A1A4B21" w:rsidR="00C25FD7" w:rsidRPr="00E7524C" w:rsidRDefault="007731F6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يقرأ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</w:t>
            </w:r>
            <w:r w:rsidR="00C25FD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الأدب مستندة إلى عناصره وعناصر العلمية الإبداعية 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B45E3E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269059F3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0AD78890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3927104F" w14:textId="099EA228" w:rsidR="00C25FD7" w:rsidRPr="00E7524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35C54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62B9EF29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</w:t>
            </w:r>
            <w:r w:rsidRPr="008A1E94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1218E06C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5F66519F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7356180D" w:rsidR="00C25FD7" w:rsidRPr="00E7524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C25FD7" w:rsidRPr="005D2DDD" w14:paraId="4EB9BDC1" w14:textId="77777777" w:rsidTr="00E7524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lastRenderedPageBreak/>
              <w:t>2.3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1D59E3CD" w:rsidR="00C25FD7" w:rsidRPr="00E7524C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يكتب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بحثا</w:t>
            </w:r>
            <w:r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أدبي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 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>متخصص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استنادا للمنهجيات العلمية وحقول دراسة الأدب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05E440A" w14:textId="37C35643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المشاريع البحثية</w:t>
            </w:r>
          </w:p>
          <w:p w14:paraId="5B64EFA6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حل المشكلات البحثية</w:t>
            </w:r>
          </w:p>
          <w:p w14:paraId="4659848D" w14:textId="4A4AA01A" w:rsidR="00C25FD7" w:rsidRPr="00E7524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28"/>
                <w:szCs w:val="28"/>
                <w:rtl/>
              </w:rPr>
              <w:t>دراسة الحالة</w:t>
            </w: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4FA7974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08122BE3" w14:textId="77777777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3C2A67A6" w:rsidR="00C25FD7" w:rsidRPr="00E7524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A1E94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C25FD7" w:rsidRPr="005D2DDD" w14:paraId="480670EB" w14:textId="77777777" w:rsidTr="00E7524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6C4043F" w14:textId="2BDA1368" w:rsidR="00C25FD7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48E3AB65" w14:textId="332B8B4C" w:rsidR="00C25FD7" w:rsidRPr="00B346ED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305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</w:t>
            </w:r>
            <w:r w:rsidR="007731F6" w:rsidRPr="00CB305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إلى </w:t>
            </w:r>
            <w:r w:rsidR="007731F6"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دراسات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متخصصة في الأدب من مصادر متنوعة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DFAE7B" w14:textId="77777777" w:rsidR="00C25FD7" w:rsidRPr="00E72827" w:rsidRDefault="00C25FD7" w:rsidP="00C25FD7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التعليم التعاوني</w:t>
            </w:r>
          </w:p>
          <w:p w14:paraId="6133189B" w14:textId="1D3573A9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3F499A0" w14:textId="77777777" w:rsidR="00C25FD7" w:rsidRPr="00E72827" w:rsidRDefault="00C25FD7" w:rsidP="00C25FD7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التقارير</w:t>
            </w:r>
          </w:p>
          <w:p w14:paraId="49B66CEF" w14:textId="77777777" w:rsidR="00C25FD7" w:rsidRPr="00E72827" w:rsidRDefault="00C25FD7" w:rsidP="00C25FD7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الإنجاز</w:t>
            </w:r>
          </w:p>
          <w:p w14:paraId="0043E720" w14:textId="767DF68C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بطاقة المتابعة</w:t>
            </w:r>
          </w:p>
        </w:tc>
      </w:tr>
      <w:tr w:rsidR="00C25FD7" w:rsidRPr="005D2DDD" w14:paraId="2E7C165D" w14:textId="77777777" w:rsidTr="00E7524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26CD5A" w14:textId="3EAC9113" w:rsidR="00C25FD7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7DA0BFB9" w14:textId="7C10C73A" w:rsidR="00C25FD7" w:rsidRPr="00CB3051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ينقد دراسات في الأدب مستندة إلى عناصره وعناصر العلمية الإبداعية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EB337E" w14:textId="77777777" w:rsidR="00C25FD7" w:rsidRPr="00E72827" w:rsidRDefault="00C25FD7" w:rsidP="00C25FD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</w:p>
          <w:p w14:paraId="1AE807BB" w14:textId="722360F5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B22D4C" w14:textId="212E61BC" w:rsidR="00C25FD7" w:rsidRPr="00E72827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</w:t>
            </w: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>تقويم الأقران</w:t>
            </w:r>
          </w:p>
          <w:p w14:paraId="527D5D96" w14:textId="5C809D6A" w:rsidR="00C25FD7" w:rsidRPr="008A1E94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28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ملف الإنجاز </w:t>
            </w:r>
            <w:r w:rsidRPr="00E72827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الملاحظة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9EFAAB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5C034285" w:rsidR="00C25FD7" w:rsidRPr="005D2DDD" w:rsidRDefault="00C25FD7" w:rsidP="00C25FD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C25FD7" w:rsidRPr="005D2DDD" w14:paraId="5F9C3993" w14:textId="77777777" w:rsidTr="00F44A5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7F8AB1D7" w:rsidR="00C25FD7" w:rsidRPr="00D923D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اًدبياً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الآخرين.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C25FD7" w:rsidRPr="00266057" w:rsidRDefault="00C25FD7" w:rsidP="00C25FD7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40E6FE19" w14:textId="77777777" w:rsidR="00C25FD7" w:rsidRPr="00266057" w:rsidRDefault="00C25FD7" w:rsidP="00C25FD7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C25FD7" w:rsidRPr="0026605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C25FD7" w:rsidRPr="0026605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C25FD7" w:rsidRPr="005D2DDD" w14:paraId="5ADBA4C2" w14:textId="77777777" w:rsidTr="00F44A5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462ED30D" w:rsidR="00C25FD7" w:rsidRPr="00D923D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في القضايا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أدبية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C25FD7" w:rsidRDefault="00C25FD7" w:rsidP="00C25FD7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C25FD7" w:rsidRPr="00266057" w:rsidRDefault="00C25FD7" w:rsidP="00C25FD7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C25FD7" w:rsidRPr="0026605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C25FD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C25FD7" w:rsidRPr="0026605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C25FD7" w:rsidRPr="005D2DDD" w14:paraId="32E96006" w14:textId="77777777" w:rsidTr="00F44A56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C25FD7" w:rsidRPr="00DE07AD" w:rsidRDefault="00C25FD7" w:rsidP="00C25FD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3DDBEFE3" w:rsidR="00C25FD7" w:rsidRPr="00D923DC" w:rsidRDefault="00C25FD7" w:rsidP="00C25FD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C25FD7" w:rsidRPr="00266057" w:rsidRDefault="00C25FD7" w:rsidP="00C25FD7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C25FD7" w:rsidRPr="0026605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C25FD7" w:rsidRPr="00266057" w:rsidRDefault="00C25FD7" w:rsidP="00C25FD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7A5E418E" w14:textId="5301953A" w:rsidR="00B0619C" w:rsidRDefault="00390016" w:rsidP="00B0619C">
      <w:pPr>
        <w:pStyle w:val="2"/>
        <w:rPr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74"/>
        <w:gridCol w:w="2250"/>
        <w:gridCol w:w="1726"/>
      </w:tblGrid>
      <w:tr w:rsidR="00B0619C" w14:paraId="6774DFEB" w14:textId="77777777" w:rsidTr="00B0619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263927" w14:textId="77777777" w:rsidR="00B0619C" w:rsidRDefault="00B0619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6B4270" w14:textId="77777777" w:rsidR="00B0619C" w:rsidRDefault="00B0619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E0C883" w14:textId="77777777" w:rsidR="00B0619C" w:rsidRDefault="00B0619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9790CF3" w14:textId="77777777" w:rsidR="00B0619C" w:rsidRDefault="00B0619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F2AB6E" w14:textId="77777777" w:rsidR="00B0619C" w:rsidRDefault="00B0619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النسبة </w:t>
            </w:r>
          </w:p>
          <w:p w14:paraId="4FA77D0B" w14:textId="77777777" w:rsidR="00B0619C" w:rsidRDefault="00B0619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7731F6" w14:paraId="6F7F9141" w14:textId="77777777" w:rsidTr="00B0619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09BF1ACF" w14:textId="77777777" w:rsidR="007731F6" w:rsidRDefault="007731F6" w:rsidP="007731F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37421EA" w14:textId="3C13B447" w:rsidR="007731F6" w:rsidRDefault="007731F6" w:rsidP="007731F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  <w:rtl/>
              </w:rPr>
              <w:t>تمارين – واجبات - تكاليف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1945AFA7" w14:textId="7041F06C" w:rsidR="007731F6" w:rsidRDefault="007731F6" w:rsidP="007731F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</w:rPr>
              <w:t>2-3-5-6-7-9-10-11-12-13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1706280" w14:textId="5D58E0A7" w:rsidR="007731F6" w:rsidRDefault="007731F6" w:rsidP="007731F6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</w:rPr>
              <w:t>10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7731F6" w14:paraId="4B642D49" w14:textId="77777777" w:rsidTr="00B0619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0BF452C4" w14:textId="77777777" w:rsidR="007731F6" w:rsidRDefault="007731F6" w:rsidP="007731F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717EF43" w14:textId="37D6DD55" w:rsidR="007731F6" w:rsidRDefault="007731F6" w:rsidP="007731F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  <w:rtl/>
              </w:rPr>
              <w:t>بحوث تطبيقية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C42B0D0" w14:textId="1BCDE4EE" w:rsidR="007731F6" w:rsidRDefault="007731F6" w:rsidP="007731F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</w:rPr>
              <w:t>4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585DC61" w14:textId="20CE9B71" w:rsidR="007731F6" w:rsidRDefault="007731F6" w:rsidP="007731F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</w:rPr>
              <w:t>40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7731F6" w14:paraId="1ABBFBB8" w14:textId="77777777" w:rsidTr="00B0619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5D2A1E43" w14:textId="77777777" w:rsidR="007731F6" w:rsidRDefault="007731F6" w:rsidP="007731F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3D7DAE4" w14:textId="68546C7A" w:rsidR="007731F6" w:rsidRDefault="007731F6" w:rsidP="007731F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7AF51B8A" w14:textId="675ED1F6" w:rsidR="007731F6" w:rsidRDefault="007731F6" w:rsidP="007731F6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</w:rPr>
              <w:t>15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82E7E9C" w14:textId="4D635983" w:rsidR="007731F6" w:rsidRDefault="007731F6" w:rsidP="007731F6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731F6">
              <w:rPr>
                <w:rFonts w:ascii="Sakkal Majalla" w:hAnsi="Sakkal Majalla" w:cs="Sakkal Majalla"/>
                <w:sz w:val="32"/>
                <w:szCs w:val="32"/>
              </w:rPr>
              <w:t>50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  <w:bookmarkStart w:id="29" w:name="_GoBack"/>
            <w:bookmarkEnd w:id="29"/>
          </w:p>
        </w:tc>
      </w:tr>
      <w:tr w:rsidR="00B0619C" w14:paraId="24DD25D8" w14:textId="77777777" w:rsidTr="00B0619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7B5B06" w14:textId="77777777" w:rsidR="00B0619C" w:rsidRDefault="00B0619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765FD3F6" w14:textId="77777777" w:rsidR="00B0619C" w:rsidRDefault="00B0619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5537C07" w14:textId="77777777" w:rsidR="00B0619C" w:rsidRDefault="00B0619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7EC9F587" w14:textId="77777777" w:rsidR="00B0619C" w:rsidRDefault="00B0619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100%</w:t>
            </w: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0C05AAF2" w14:textId="77777777" w:rsidR="000F184C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الإشراف المباشر من قبل عضو هيئة التدريس على الطلاب في أثناء التدريبات العملية.</w:t>
            </w:r>
          </w:p>
          <w:p w14:paraId="507BB44B" w14:textId="77777777" w:rsidR="000F184C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- الساعات المكتبية / ساعتان أسبوعيًّا</w:t>
            </w:r>
          </w:p>
          <w:p w14:paraId="36DE4B1B" w14:textId="7BE14449" w:rsidR="00390016" w:rsidRPr="000F184C" w:rsidRDefault="00390016" w:rsidP="000F184C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78275A7D" w14:textId="3272D838" w:rsidR="000F184C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</w:rPr>
              <w:t xml:space="preserve">- </w:t>
            </w: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النصوص الأدبية تحليلها </w:t>
            </w:r>
            <w:r w:rsidRPr="000F184C">
              <w:rPr>
                <w:rFonts w:ascii="Sakkal Majalla" w:hAnsi="Sakkal Majalla" w:cs="Sakkal Majalla" w:hint="cs"/>
                <w:sz w:val="32"/>
                <w:szCs w:val="32"/>
                <w:rtl/>
              </w:rPr>
              <w:t>ونقدها:</w:t>
            </w: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إبراهيم ، علي عبد الكريم</w:t>
            </w:r>
            <w:r w:rsidRPr="000F184C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3B936D7A" w14:textId="1B85D41F" w:rsidR="00390016" w:rsidRPr="00E7524C" w:rsidRDefault="00390016" w:rsidP="000F184C">
            <w:pPr>
              <w:pStyle w:val="af"/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54F89BD" w14:textId="77777777" w:rsidR="000F184C" w:rsidRPr="000F184C" w:rsidRDefault="000E0075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</w:t>
            </w:r>
            <w:r w:rsidR="000F184C"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الأدب وفنونه : إسماعيل ، عز الدين .</w:t>
            </w:r>
          </w:p>
          <w:p w14:paraId="4763E00A" w14:textId="77777777" w:rsidR="000F184C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الأدب والأنواع الأدبية / ترجمة : حجار ، طاهر ، لنخبة من الأساتذة ، ترجمة عن الفرنسية . قدَّم له : الربداوي ، محمود . </w:t>
            </w:r>
          </w:p>
          <w:p w14:paraId="5D96CB4E" w14:textId="77777777" w:rsidR="000F184C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المذاهب الأدبية من الكلاسيكية إلى العبثية : راغب ، نبيل .</w:t>
            </w:r>
          </w:p>
          <w:p w14:paraId="7D0249D9" w14:textId="77777777" w:rsidR="000F184C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أصول النقد الأدبي : الشايب ، أحمد .</w:t>
            </w:r>
          </w:p>
          <w:p w14:paraId="4FE1167A" w14:textId="5BD7F3DB" w:rsidR="00390016" w:rsidRPr="00E7524C" w:rsidRDefault="000F184C" w:rsidP="000F184C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الأسلوب : الشايب ، أحمد</w:t>
            </w: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75737452" w14:textId="77777777" w:rsidR="000F184C" w:rsidRPr="000F184C" w:rsidRDefault="000E0075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0F184C"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موقع ( الوراق ) .</w:t>
            </w:r>
          </w:p>
          <w:p w14:paraId="69425DA8" w14:textId="77777777" w:rsidR="000F184C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موقع ( أدب : الموسوعة العالمية للشعر العربي ) .</w:t>
            </w:r>
          </w:p>
          <w:p w14:paraId="4600C40E" w14:textId="09015014" w:rsidR="00390016" w:rsidRPr="000F184C" w:rsidRDefault="000F184C" w:rsidP="000F184C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موقع ( جهة الشعر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3A3304B7" w:rsidR="00390016" w:rsidRPr="00E115D6" w:rsidRDefault="000F184C" w:rsidP="000E007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اسطوانة ( الموسوعة الشعرية )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0E0075" w:rsidRPr="005D2DDD" w14:paraId="4EFC0764" w14:textId="77777777" w:rsidTr="00054FD6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</w:tcPr>
          <w:p w14:paraId="6DB9373E" w14:textId="77777777" w:rsidR="000F184C" w:rsidRPr="000F184C" w:rsidRDefault="000F184C" w:rsidP="000F184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وحدة أدوات عرض متكاملة</w:t>
            </w:r>
            <w:r w:rsidRPr="000F184C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65A6E715" w14:textId="7589437A" w:rsidR="000E0075" w:rsidRPr="000E0075" w:rsidRDefault="000F184C" w:rsidP="000F184C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F184C">
              <w:rPr>
                <w:rFonts w:ascii="Sakkal Majalla" w:hAnsi="Sakkal Majalla" w:cs="Sakkal Majalla"/>
                <w:sz w:val="32"/>
                <w:szCs w:val="32"/>
                <w:rtl/>
              </w:rPr>
              <w:t>- سبورة ذكية</w:t>
            </w:r>
          </w:p>
        </w:tc>
      </w:tr>
      <w:tr w:rsidR="000E0075" w:rsidRPr="005D2DDD" w14:paraId="40D9BF19" w14:textId="77777777" w:rsidTr="00054FD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3F7E37" w14:textId="672EF6FC" w:rsidR="000E0075" w:rsidRPr="000E0075" w:rsidRDefault="000E0075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0E0075" w:rsidRPr="005D2DDD" w14:paraId="33982DA5" w14:textId="77777777" w:rsidTr="00054FD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16902996" w14:textId="0FC61FE1" w:rsidR="000E0075" w:rsidRPr="000E0075" w:rsidRDefault="000E0075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9CDE" w14:textId="77777777" w:rsidR="00257848" w:rsidRDefault="00257848">
      <w:r>
        <w:separator/>
      </w:r>
    </w:p>
  </w:endnote>
  <w:endnote w:type="continuationSeparator" w:id="0">
    <w:p w14:paraId="58EE4C4F" w14:textId="77777777" w:rsidR="00257848" w:rsidRDefault="002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054FD6" w:rsidRDefault="00054F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054FD6" w:rsidRDefault="00054F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054FD6" w:rsidRDefault="00054FD6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054FD6" w:rsidRPr="00705C7E" w:rsidRDefault="00054FD6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054FD6" w:rsidRPr="00705C7E" w:rsidRDefault="00054FD6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CD3B" w14:textId="77777777" w:rsidR="00257848" w:rsidRDefault="00257848">
      <w:r>
        <w:separator/>
      </w:r>
    </w:p>
  </w:footnote>
  <w:footnote w:type="continuationSeparator" w:id="0">
    <w:p w14:paraId="30AE7B43" w14:textId="77777777" w:rsidR="00257848" w:rsidRDefault="0025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054FD6" w:rsidRDefault="00054FD6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4FD6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6FAB"/>
    <w:rsid w:val="000E7016"/>
    <w:rsid w:val="000F184C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074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1E0A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848"/>
    <w:rsid w:val="00257F08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0CD1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49B5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1F6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454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1E94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3877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19C"/>
    <w:rsid w:val="00B06C7B"/>
    <w:rsid w:val="00B07638"/>
    <w:rsid w:val="00B10242"/>
    <w:rsid w:val="00B112E4"/>
    <w:rsid w:val="00B1176F"/>
    <w:rsid w:val="00B11928"/>
    <w:rsid w:val="00B12CC2"/>
    <w:rsid w:val="00B141F4"/>
    <w:rsid w:val="00B163C3"/>
    <w:rsid w:val="00B174C4"/>
    <w:rsid w:val="00B20ED6"/>
    <w:rsid w:val="00B315F4"/>
    <w:rsid w:val="00B346ED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726"/>
    <w:rsid w:val="00C16D79"/>
    <w:rsid w:val="00C226BC"/>
    <w:rsid w:val="00C23148"/>
    <w:rsid w:val="00C242EA"/>
    <w:rsid w:val="00C2444A"/>
    <w:rsid w:val="00C25FD7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3051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6FDF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2303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36F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9ED88-BD09-4357-9374-C2661AB0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9296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42</cp:revision>
  <cp:lastPrinted>2020-05-07T13:53:00Z</cp:lastPrinted>
  <dcterms:created xsi:type="dcterms:W3CDTF">2018-12-30T10:22:00Z</dcterms:created>
  <dcterms:modified xsi:type="dcterms:W3CDTF">2021-08-04T07:07:00Z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