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93" w:rsidRPr="00E138DE" w:rsidRDefault="009E6D93" w:rsidP="009E6D93">
      <w:pPr>
        <w:bidi/>
        <w:rPr>
          <w:rFonts w:ascii="Simplified Arabic" w:hAnsi="Simplified Arabic" w:cs="Simplified Arabic"/>
          <w:sz w:val="28"/>
          <w:szCs w:val="28"/>
        </w:rPr>
      </w:pPr>
    </w:p>
    <w:sdt>
      <w:sdtPr>
        <w:rPr>
          <w:rFonts w:ascii="Simplified Arabic" w:eastAsiaTheme="majorEastAsia" w:hAnsi="Simplified Arabic" w:cs="Simplified Arabic"/>
          <w:sz w:val="28"/>
          <w:szCs w:val="28"/>
          <w:rtl/>
        </w:rPr>
        <w:id w:val="199587141"/>
        <w:docPartObj>
          <w:docPartGallery w:val="Cover Pages"/>
          <w:docPartUnique/>
        </w:docPartObj>
      </w:sdtPr>
      <w:sdtEndPr>
        <w:rPr>
          <w:rFonts w:eastAsiaTheme="minorEastAsia"/>
        </w:rPr>
      </w:sdtEndPr>
      <w:sdtContent>
        <w:p w:rsidR="009E6D93" w:rsidRPr="00E138DE" w:rsidRDefault="009E6D93" w:rsidP="009E6D93">
          <w:pPr>
            <w:pStyle w:val="a5"/>
            <w:bidi/>
            <w:jc w:val="right"/>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 xml:space="preserve">                   </w:t>
          </w:r>
        </w:p>
        <w:p w:rsidR="009E6D93" w:rsidRPr="00E138DE" w:rsidRDefault="009E6D93" w:rsidP="009E6D93">
          <w:pPr>
            <w:pStyle w:val="a5"/>
            <w:bidi/>
            <w:jc w:val="right"/>
            <w:rPr>
              <w:rFonts w:ascii="Simplified Arabic" w:eastAsiaTheme="majorEastAsia" w:hAnsi="Simplified Arabic" w:cs="Simplified Arabic"/>
              <w:sz w:val="28"/>
              <w:szCs w:val="28"/>
              <w:rtl/>
            </w:rPr>
          </w:pPr>
        </w:p>
        <w:p w:rsidR="009E6D93" w:rsidRPr="00E138DE" w:rsidRDefault="009E6D93" w:rsidP="009E6D93">
          <w:pPr>
            <w:pStyle w:val="a5"/>
            <w:bidi/>
            <w:jc w:val="right"/>
            <w:rPr>
              <w:rFonts w:ascii="Simplified Arabic" w:eastAsiaTheme="majorEastAsia" w:hAnsi="Simplified Arabic" w:cs="Simplified Arabic"/>
              <w:sz w:val="28"/>
              <w:szCs w:val="28"/>
              <w:rtl/>
            </w:rPr>
          </w:pPr>
        </w:p>
        <w:p w:rsidR="009E6D93" w:rsidRPr="00E138DE" w:rsidRDefault="009E6D93" w:rsidP="009E6D93">
          <w:pPr>
            <w:pStyle w:val="a5"/>
            <w:bidi/>
            <w:jc w:val="right"/>
            <w:rPr>
              <w:rFonts w:ascii="Simplified Arabic" w:eastAsiaTheme="majorEastAsia" w:hAnsi="Simplified Arabic" w:cs="Simplified Arabic"/>
              <w:sz w:val="28"/>
              <w:szCs w:val="28"/>
              <w:rtl/>
            </w:rPr>
          </w:pPr>
        </w:p>
        <w:p w:rsidR="009E6D93" w:rsidRPr="00E138DE" w:rsidRDefault="009E6D93" w:rsidP="009E6D93">
          <w:pPr>
            <w:pStyle w:val="a5"/>
            <w:bidi/>
            <w:jc w:val="right"/>
            <w:rPr>
              <w:rFonts w:ascii="Simplified Arabic" w:eastAsiaTheme="majorEastAsia" w:hAnsi="Simplified Arabic" w:cs="Simplified Arabic"/>
              <w:sz w:val="28"/>
              <w:szCs w:val="28"/>
              <w:rtl/>
            </w:rPr>
          </w:pPr>
        </w:p>
        <w:p w:rsidR="009E6D93" w:rsidRPr="00E138DE" w:rsidRDefault="00B32F85" w:rsidP="009E6D93">
          <w:pPr>
            <w:pStyle w:val="a5"/>
            <w:bidi/>
            <w:jc w:val="center"/>
            <w:outlineLvl w:val="0"/>
            <w:rPr>
              <w:rFonts w:ascii="Simplified Arabic" w:eastAsiaTheme="majorEastAsia" w:hAnsi="Simplified Arabic" w:cs="Simplified Arabic"/>
              <w:color w:val="002060"/>
              <w:sz w:val="28"/>
              <w:szCs w:val="28"/>
            </w:rPr>
          </w:pPr>
          <w:r>
            <w:rPr>
              <w:rFonts w:ascii="Simplified Arabic" w:eastAsiaTheme="majorEastAsia" w:hAnsi="Simplified Arabic" w:cs="Simplified Arabic"/>
              <w:noProof/>
              <w:color w:val="002060"/>
              <w:sz w:val="28"/>
              <w:szCs w:val="28"/>
            </w:rPr>
            <mc:AlternateContent>
              <mc:Choice Requires="wps">
                <w:drawing>
                  <wp:anchor distT="0" distB="0" distL="114300" distR="114300" simplePos="0" relativeHeight="251661312" behindDoc="0" locked="0" layoutInCell="0" allowOverlap="1">
                    <wp:simplePos x="0" y="0"/>
                    <wp:positionH relativeFrom="leftMargin">
                      <wp:align>center</wp:align>
                    </wp:positionH>
                    <wp:positionV relativeFrom="page">
                      <wp:align>center</wp:align>
                    </wp:positionV>
                    <wp:extent cx="90805" cy="10539095"/>
                    <wp:effectExtent l="9525" t="9525" r="13970" b="12700"/>
                    <wp:wrapNone/>
                    <wp:docPr id="8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1AE5961" id="Rectangle 3" o:spid="_x0000_s1026" style="position:absolute;left:0;text-align:left;margin-left:0;margin-top:0;width:7.15pt;height:829.85pt;z-index:2516613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BiuDD9AAgAArgQA&#10;AA4AAAAAAAAAAAAAAAAALgIAAGRycy9lMm9Eb2MueG1sUEsBAi0AFAAGAAgAAAAhAGX2ijHgAAAA&#10;BQEAAA8AAAAAAAAAAAAAAAAAmgQAAGRycy9kb3ducmV2LnhtbFBLBQYAAAAABAAEAPMAAACnBQAA&#10;AAA=&#10;" o:allowincell="f" fillcolor="white [3212]" strokecolor="#31849b [2408]">
                    <w10:wrap anchorx="margin" anchory="page"/>
                  </v:rect>
                </w:pict>
              </mc:Fallback>
            </mc:AlternateContent>
          </w:r>
          <w:r>
            <w:rPr>
              <w:rFonts w:ascii="Simplified Arabic" w:eastAsiaTheme="majorEastAsia" w:hAnsi="Simplified Arabic" w:cs="Simplified Arabic"/>
              <w:noProof/>
              <w:color w:val="002060"/>
              <w:sz w:val="28"/>
              <w:szCs w:val="28"/>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page">
                      <wp:align>center</wp:align>
                    </wp:positionV>
                    <wp:extent cx="90805" cy="10539095"/>
                    <wp:effectExtent l="9525" t="9525" r="13970" b="12700"/>
                    <wp:wrapNone/>
                    <wp:docPr id="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53D8E4F" id="Rectangle 2" o:spid="_x0000_s1026" style="position:absolute;left:0;text-align:left;margin-left:0;margin-top:0;width:7.15pt;height:829.85pt;z-index:25166028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Dx84CRAAgAArgQA&#10;AA4AAAAAAAAAAAAAAAAALgIAAGRycy9lMm9Eb2MueG1sUEsBAi0AFAAGAAgAAAAhAGX2ijHgAAAA&#10;BQEAAA8AAAAAAAAAAAAAAAAAmgQAAGRycy9kb3ducmV2LnhtbFBLBQYAAAAABAAEAPMAAACnBQAA&#10;AAA=&#10;" o:allowincell="f" fillcolor="white [3212]" strokecolor="#31849b [2408]">
                    <w10:wrap anchorx="margin" anchory="page"/>
                  </v:rect>
                </w:pict>
              </mc:Fallback>
            </mc:AlternateContent>
          </w:r>
          <w:sdt>
            <w:sdtPr>
              <w:rPr>
                <w:rFonts w:ascii="Simplified Arabic" w:eastAsiaTheme="majorEastAsia" w:hAnsi="Simplified Arabic" w:cs="Simplified Arabic"/>
                <w:color w:val="002060"/>
                <w:sz w:val="28"/>
                <w:szCs w:val="28"/>
                <w:rtl/>
              </w:rPr>
              <w:alias w:val="Title"/>
              <w:id w:val="14700071"/>
              <w:showingPlcHdr/>
              <w:dataBinding w:prefixMappings="xmlns:ns0='http://schemas.openxmlformats.org/package/2006/metadata/core-properties' xmlns:ns1='http://purl.org/dc/elements/1.1/'" w:xpath="/ns0:coreProperties[1]/ns1:title[1]" w:storeItemID="{6C3C8BC8-F283-45AE-878A-BAB7291924A1}"/>
              <w:text/>
            </w:sdtPr>
            <w:sdtEndPr/>
            <w:sdtContent>
              <w:r w:rsidR="009E6D93" w:rsidRPr="00E138DE">
                <w:rPr>
                  <w:rFonts w:ascii="Simplified Arabic" w:eastAsiaTheme="majorEastAsia" w:hAnsi="Simplified Arabic" w:cs="Simplified Arabic"/>
                  <w:color w:val="002060"/>
                  <w:sz w:val="28"/>
                  <w:szCs w:val="28"/>
                  <w:rtl/>
                </w:rPr>
                <w:t xml:space="preserve">     </w:t>
              </w:r>
            </w:sdtContent>
          </w:sdt>
        </w:p>
        <w:p w:rsidR="009E6D93" w:rsidRPr="00E138DE" w:rsidRDefault="009E6D93" w:rsidP="009E6D93">
          <w:pPr>
            <w:pStyle w:val="a5"/>
            <w:bidi/>
            <w:jc w:val="center"/>
            <w:rPr>
              <w:rFonts w:ascii="Simplified Arabic" w:eastAsiaTheme="majorEastAsia" w:hAnsi="Simplified Arabic" w:cs="Simplified Arabic"/>
              <w:sz w:val="28"/>
              <w:szCs w:val="28"/>
              <w:rtl/>
            </w:rPr>
          </w:pPr>
        </w:p>
        <w:p w:rsidR="009E6D93" w:rsidRPr="00E138DE" w:rsidRDefault="009E6D93" w:rsidP="009E6D93">
          <w:pPr>
            <w:pStyle w:val="a5"/>
            <w:pBdr>
              <w:top w:val="single" w:sz="4" w:space="1" w:color="auto"/>
              <w:left w:val="single" w:sz="4" w:space="4" w:color="auto"/>
              <w:bottom w:val="single" w:sz="4" w:space="1" w:color="auto"/>
              <w:right w:val="single" w:sz="4" w:space="4" w:color="auto"/>
            </w:pBdr>
            <w:shd w:val="clear" w:color="auto" w:fill="002060"/>
            <w:bidi/>
            <w:jc w:val="center"/>
            <w:outlineLvl w:val="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 xml:space="preserve">الخـطــة </w:t>
          </w:r>
          <w:r w:rsidR="00D76D04" w:rsidRPr="00E138DE">
            <w:rPr>
              <w:rFonts w:ascii="Simplified Arabic" w:eastAsiaTheme="majorEastAsia" w:hAnsi="Simplified Arabic" w:cs="Simplified Arabic"/>
              <w:sz w:val="28"/>
              <w:szCs w:val="28"/>
              <w:rtl/>
            </w:rPr>
            <w:t>الاسـتراتـيجـية</w:t>
          </w:r>
          <w:r w:rsidR="00D76D04" w:rsidRPr="00E138DE">
            <w:rPr>
              <w:rFonts w:ascii="Simplified Arabic" w:eastAsiaTheme="majorEastAsia" w:hAnsi="Simplified Arabic" w:cs="Simplified Arabic"/>
              <w:sz w:val="28"/>
              <w:szCs w:val="28"/>
            </w:rPr>
            <w:t xml:space="preserve"> </w:t>
          </w:r>
          <w:r w:rsidR="00D76D04" w:rsidRPr="00E138DE">
            <w:rPr>
              <w:rFonts w:ascii="Simplified Arabic" w:eastAsiaTheme="majorEastAsia" w:hAnsi="Simplified Arabic" w:cs="Simplified Arabic"/>
              <w:sz w:val="28"/>
              <w:szCs w:val="28"/>
              <w:rtl/>
            </w:rPr>
            <w:t>لقسم علم المعلومات</w:t>
          </w:r>
        </w:p>
        <w:p w:rsidR="009E6D93" w:rsidRPr="00E138DE" w:rsidRDefault="009E6D93" w:rsidP="009E6D93">
          <w:pPr>
            <w:pStyle w:val="a5"/>
            <w:bidi/>
            <w:jc w:val="center"/>
            <w:rPr>
              <w:rFonts w:ascii="Simplified Arabic" w:eastAsiaTheme="majorEastAsia" w:hAnsi="Simplified Arabic" w:cs="Simplified Arabic"/>
              <w:sz w:val="28"/>
              <w:szCs w:val="28"/>
              <w:rtl/>
            </w:rPr>
          </w:pPr>
        </w:p>
        <w:p w:rsidR="009E6D93" w:rsidRDefault="00456071" w:rsidP="00D76D04">
          <w:pPr>
            <w:pStyle w:val="a5"/>
            <w:bidi/>
            <w:jc w:val="center"/>
            <w:outlineLvl w:val="0"/>
            <w:rPr>
              <w:rFonts w:ascii="Simplified Arabic" w:eastAsiaTheme="majorEastAsia" w:hAnsi="Simplified Arabic" w:cs="Simplified Arabic"/>
              <w:b/>
              <w:bCs/>
              <w:color w:val="002060"/>
              <w:sz w:val="28"/>
              <w:szCs w:val="28"/>
              <w:rtl/>
            </w:rPr>
          </w:pPr>
          <w:r>
            <w:rPr>
              <w:rFonts w:ascii="Simplified Arabic" w:eastAsiaTheme="majorEastAsia" w:hAnsi="Simplified Arabic" w:cs="Simplified Arabic"/>
              <w:b/>
              <w:bCs/>
              <w:color w:val="002060"/>
              <w:sz w:val="28"/>
              <w:szCs w:val="28"/>
              <w:rtl/>
            </w:rPr>
            <w:t>20</w:t>
          </w:r>
          <w:r>
            <w:rPr>
              <w:rFonts w:ascii="Simplified Arabic" w:eastAsiaTheme="majorEastAsia" w:hAnsi="Simplified Arabic" w:cs="Simplified Arabic" w:hint="cs"/>
              <w:b/>
              <w:bCs/>
              <w:color w:val="002060"/>
              <w:sz w:val="28"/>
              <w:szCs w:val="28"/>
              <w:rtl/>
            </w:rPr>
            <w:t>21-2026</w:t>
          </w:r>
        </w:p>
        <w:p w:rsidR="00CA4F0B" w:rsidRDefault="00CA4F0B" w:rsidP="00CA4F0B">
          <w:pPr>
            <w:pStyle w:val="a5"/>
            <w:bidi/>
            <w:jc w:val="center"/>
            <w:outlineLvl w:val="0"/>
            <w:rPr>
              <w:rFonts w:ascii="Simplified Arabic" w:eastAsiaTheme="majorEastAsia" w:hAnsi="Simplified Arabic" w:cs="Simplified Arabic"/>
              <w:b/>
              <w:bCs/>
              <w:color w:val="002060"/>
              <w:sz w:val="28"/>
              <w:szCs w:val="28"/>
              <w:rtl/>
            </w:rPr>
          </w:pPr>
        </w:p>
        <w:p w:rsidR="00CA4F0B" w:rsidRPr="00E138DE" w:rsidRDefault="00CA4F0B" w:rsidP="00CA4F0B">
          <w:pPr>
            <w:pStyle w:val="a5"/>
            <w:bidi/>
            <w:jc w:val="center"/>
            <w:outlineLvl w:val="0"/>
            <w:rPr>
              <w:rFonts w:ascii="Simplified Arabic" w:eastAsiaTheme="majorEastAsia" w:hAnsi="Simplified Arabic" w:cs="Simplified Arabic"/>
              <w:b/>
              <w:bCs/>
              <w:color w:val="002060"/>
              <w:sz w:val="28"/>
              <w:szCs w:val="28"/>
              <w:rtl/>
            </w:rPr>
          </w:pPr>
          <w:r w:rsidRPr="00E138DE">
            <w:rPr>
              <w:rFonts w:ascii="Simplified Arabic" w:eastAsiaTheme="majorEastAsia" w:hAnsi="Simplified Arabic" w:cs="Simplified Arabic"/>
              <w:b/>
              <w:bCs/>
              <w:sz w:val="28"/>
              <w:szCs w:val="28"/>
              <w:rtl/>
            </w:rPr>
            <w:t>نحو التميز والاعتماد</w:t>
          </w:r>
        </w:p>
        <w:p w:rsidR="009E6D93" w:rsidRPr="00E138DE" w:rsidRDefault="009E6D93" w:rsidP="009E6D93">
          <w:pPr>
            <w:pStyle w:val="a5"/>
            <w:bidi/>
            <w:jc w:val="center"/>
            <w:rPr>
              <w:rFonts w:ascii="Simplified Arabic" w:eastAsiaTheme="majorEastAsia" w:hAnsi="Simplified Arabic" w:cs="Simplified Arabic"/>
              <w:sz w:val="28"/>
              <w:szCs w:val="28"/>
              <w:rtl/>
            </w:rPr>
          </w:pPr>
        </w:p>
        <w:p w:rsidR="009E6D93" w:rsidRPr="00E138DE" w:rsidRDefault="009E6D93" w:rsidP="009E6D93">
          <w:pPr>
            <w:pStyle w:val="a5"/>
            <w:bidi/>
            <w:jc w:val="center"/>
            <w:rPr>
              <w:rFonts w:ascii="Simplified Arabic" w:eastAsiaTheme="majorEastAsia" w:hAnsi="Simplified Arabic" w:cs="Simplified Arabic"/>
              <w:sz w:val="28"/>
              <w:szCs w:val="28"/>
              <w:rtl/>
            </w:rPr>
          </w:pPr>
        </w:p>
        <w:p w:rsidR="009E6D93" w:rsidRPr="00E138DE" w:rsidRDefault="00456071" w:rsidP="00D76D04">
          <w:pPr>
            <w:pStyle w:val="a5"/>
            <w:shd w:val="clear" w:color="auto" w:fill="002060"/>
            <w:bidi/>
            <w:jc w:val="center"/>
            <w:outlineLvl w:val="0"/>
            <w:rPr>
              <w:rFonts w:ascii="Simplified Arabic" w:eastAsiaTheme="majorEastAsia" w:hAnsi="Simplified Arabic" w:cs="Simplified Arabic"/>
              <w:b/>
              <w:bCs/>
              <w:sz w:val="28"/>
              <w:szCs w:val="28"/>
            </w:rPr>
          </w:pPr>
          <w:r>
            <w:rPr>
              <w:rFonts w:ascii="Simplified Arabic" w:eastAsiaTheme="majorEastAsia" w:hAnsi="Simplified Arabic" w:cs="Simplified Arabic"/>
              <w:b/>
              <w:bCs/>
              <w:sz w:val="28"/>
              <w:szCs w:val="28"/>
            </w:rPr>
            <w:t>DIS 2026</w:t>
          </w:r>
        </w:p>
        <w:p w:rsidR="009E6D93" w:rsidRPr="00E138DE" w:rsidRDefault="009E6D93" w:rsidP="009E6D93">
          <w:pPr>
            <w:pStyle w:val="a5"/>
            <w:bidi/>
            <w:jc w:val="center"/>
            <w:rPr>
              <w:rFonts w:ascii="Simplified Arabic" w:eastAsiaTheme="majorEastAsia" w:hAnsi="Simplified Arabic" w:cs="Simplified Arabic"/>
              <w:sz w:val="28"/>
              <w:szCs w:val="28"/>
              <w:rtl/>
            </w:rPr>
          </w:pPr>
        </w:p>
        <w:p w:rsidR="009E6D93" w:rsidRPr="00E138DE" w:rsidRDefault="009E6D93" w:rsidP="009E6D93">
          <w:pPr>
            <w:pStyle w:val="a5"/>
            <w:bidi/>
            <w:jc w:val="center"/>
            <w:rPr>
              <w:rFonts w:ascii="Simplified Arabic" w:eastAsiaTheme="majorEastAsia" w:hAnsi="Simplified Arabic" w:cs="Simplified Arabic"/>
              <w:sz w:val="28"/>
              <w:szCs w:val="28"/>
            </w:rPr>
          </w:pPr>
        </w:p>
        <w:p w:rsidR="009E6D93" w:rsidRPr="00E138DE" w:rsidRDefault="009E6D93" w:rsidP="009E6D93">
          <w:pPr>
            <w:pStyle w:val="a5"/>
            <w:bidi/>
            <w:jc w:val="center"/>
            <w:rPr>
              <w:rFonts w:ascii="Simplified Arabic" w:eastAsiaTheme="majorEastAsia" w:hAnsi="Simplified Arabic" w:cs="Simplified Arabic"/>
              <w:sz w:val="28"/>
              <w:szCs w:val="28"/>
              <w:rtl/>
            </w:rPr>
          </w:pPr>
        </w:p>
        <w:p w:rsidR="009E6D93" w:rsidRPr="00E138DE" w:rsidRDefault="005913DD" w:rsidP="005913DD">
          <w:pPr>
            <w:pStyle w:val="a5"/>
            <w:bidi/>
            <w:jc w:val="center"/>
            <w:rPr>
              <w:rFonts w:ascii="Simplified Arabic" w:eastAsiaTheme="majorEastAsia" w:hAnsi="Simplified Arabic" w:cs="Simplified Arabic"/>
              <w:b/>
              <w:bCs/>
              <w:sz w:val="28"/>
              <w:szCs w:val="28"/>
              <w:rtl/>
            </w:rPr>
          </w:pPr>
          <w:r>
            <w:rPr>
              <w:rFonts w:ascii="Simplified Arabic" w:eastAsiaTheme="majorEastAsia" w:hAnsi="Simplified Arabic" w:cs="Simplified Arabic" w:hint="cs"/>
              <w:b/>
              <w:bCs/>
              <w:sz w:val="28"/>
              <w:szCs w:val="28"/>
              <w:rtl/>
            </w:rPr>
            <w:t>1443/2021</w:t>
          </w:r>
        </w:p>
        <w:p w:rsidR="009E6D93" w:rsidRPr="00E138DE" w:rsidRDefault="009E6D93" w:rsidP="009E6D93">
          <w:pPr>
            <w:pStyle w:val="a5"/>
            <w:bidi/>
            <w:jc w:val="center"/>
            <w:rPr>
              <w:rFonts w:ascii="Simplified Arabic" w:eastAsiaTheme="majorEastAsia" w:hAnsi="Simplified Arabic" w:cs="Simplified Arabic"/>
              <w:sz w:val="28"/>
              <w:szCs w:val="28"/>
              <w:rtl/>
            </w:rPr>
          </w:pPr>
        </w:p>
        <w:p w:rsidR="009E6D93" w:rsidRPr="00E138DE" w:rsidRDefault="009E6D93" w:rsidP="009E6D93">
          <w:pPr>
            <w:pStyle w:val="a5"/>
            <w:bidi/>
            <w:jc w:val="center"/>
            <w:rPr>
              <w:rFonts w:ascii="Simplified Arabic" w:eastAsiaTheme="majorEastAsia" w:hAnsi="Simplified Arabic" w:cs="Simplified Arabic"/>
              <w:sz w:val="28"/>
              <w:szCs w:val="28"/>
              <w:rtl/>
            </w:rPr>
          </w:pPr>
        </w:p>
        <w:p w:rsidR="009E6D93" w:rsidRDefault="009E6D93" w:rsidP="009E6D93">
          <w:pPr>
            <w:pStyle w:val="a5"/>
            <w:bidi/>
            <w:jc w:val="center"/>
            <w:rPr>
              <w:rFonts w:ascii="Simplified Arabic" w:eastAsiaTheme="majorEastAsia" w:hAnsi="Simplified Arabic" w:cs="Simplified Arabic"/>
              <w:sz w:val="28"/>
              <w:szCs w:val="28"/>
              <w:rtl/>
            </w:rPr>
          </w:pPr>
        </w:p>
        <w:p w:rsidR="00CA4F0B" w:rsidRDefault="00CA4F0B" w:rsidP="00CA4F0B">
          <w:pPr>
            <w:pStyle w:val="a5"/>
            <w:bidi/>
            <w:jc w:val="center"/>
            <w:rPr>
              <w:rFonts w:ascii="Simplified Arabic" w:eastAsiaTheme="majorEastAsia" w:hAnsi="Simplified Arabic" w:cs="Simplified Arabic"/>
              <w:sz w:val="28"/>
              <w:szCs w:val="28"/>
              <w:rtl/>
            </w:rPr>
          </w:pPr>
        </w:p>
        <w:p w:rsidR="00CA4F0B" w:rsidRDefault="00CA4F0B" w:rsidP="00CA4F0B">
          <w:pPr>
            <w:pStyle w:val="a5"/>
            <w:bidi/>
            <w:jc w:val="center"/>
            <w:rPr>
              <w:rFonts w:ascii="Simplified Arabic" w:eastAsiaTheme="majorEastAsia" w:hAnsi="Simplified Arabic" w:cs="Simplified Arabic"/>
              <w:sz w:val="28"/>
              <w:szCs w:val="28"/>
              <w:rtl/>
            </w:rPr>
          </w:pPr>
        </w:p>
        <w:p w:rsidR="00CA4F0B" w:rsidRDefault="00CA4F0B" w:rsidP="00CA4F0B">
          <w:pPr>
            <w:pStyle w:val="a5"/>
            <w:bidi/>
            <w:jc w:val="center"/>
            <w:rPr>
              <w:rFonts w:ascii="Simplified Arabic" w:eastAsiaTheme="majorEastAsia" w:hAnsi="Simplified Arabic" w:cs="Simplified Arabic"/>
              <w:sz w:val="28"/>
              <w:szCs w:val="28"/>
              <w:rtl/>
            </w:rPr>
          </w:pPr>
        </w:p>
        <w:p w:rsidR="00CA4F0B" w:rsidRDefault="00CA4F0B" w:rsidP="00CA4F0B">
          <w:pPr>
            <w:pStyle w:val="a5"/>
            <w:bidi/>
            <w:jc w:val="center"/>
            <w:rPr>
              <w:rFonts w:ascii="Simplified Arabic" w:eastAsiaTheme="majorEastAsia" w:hAnsi="Simplified Arabic" w:cs="Simplified Arabic"/>
              <w:sz w:val="28"/>
              <w:szCs w:val="28"/>
              <w:rtl/>
            </w:rPr>
          </w:pPr>
        </w:p>
        <w:p w:rsidR="00CA4F0B" w:rsidRDefault="00CA4F0B" w:rsidP="00CA4F0B">
          <w:pPr>
            <w:pStyle w:val="a5"/>
            <w:bidi/>
            <w:jc w:val="center"/>
            <w:rPr>
              <w:rFonts w:ascii="Simplified Arabic" w:eastAsiaTheme="majorEastAsia" w:hAnsi="Simplified Arabic" w:cs="Simplified Arabic"/>
              <w:sz w:val="28"/>
              <w:szCs w:val="28"/>
              <w:rtl/>
            </w:rPr>
          </w:pPr>
        </w:p>
        <w:p w:rsidR="00CA4F0B" w:rsidRPr="00E138DE" w:rsidRDefault="00CA4F0B" w:rsidP="00CA4F0B">
          <w:pPr>
            <w:pStyle w:val="a5"/>
            <w:bidi/>
            <w:jc w:val="center"/>
            <w:rPr>
              <w:rFonts w:ascii="Simplified Arabic" w:eastAsiaTheme="majorEastAsia" w:hAnsi="Simplified Arabic" w:cs="Simplified Arabic"/>
              <w:sz w:val="28"/>
              <w:szCs w:val="28"/>
              <w:rtl/>
            </w:rPr>
          </w:pPr>
        </w:p>
        <w:p w:rsidR="009E6D93" w:rsidRPr="00E138DE" w:rsidRDefault="009E6D93" w:rsidP="009E6D93">
          <w:pPr>
            <w:pStyle w:val="a5"/>
            <w:bidi/>
            <w:jc w:val="center"/>
            <w:rPr>
              <w:rFonts w:ascii="Simplified Arabic" w:eastAsiaTheme="majorEastAsia" w:hAnsi="Simplified Arabic" w:cs="Simplified Arabic"/>
              <w:sz w:val="28"/>
              <w:szCs w:val="28"/>
              <w:rtl/>
            </w:rPr>
          </w:pPr>
        </w:p>
        <w:p w:rsidR="009E6D93" w:rsidRPr="00E138DE" w:rsidRDefault="009E6D93" w:rsidP="009E6D93">
          <w:pPr>
            <w:pStyle w:val="a5"/>
            <w:bidi/>
            <w:jc w:val="center"/>
            <w:rPr>
              <w:rFonts w:ascii="Simplified Arabic" w:eastAsiaTheme="majorEastAsia" w:hAnsi="Simplified Arabic" w:cs="Simplified Arabic"/>
              <w:sz w:val="28"/>
              <w:szCs w:val="28"/>
              <w:rtl/>
            </w:rPr>
          </w:pPr>
        </w:p>
        <w:p w:rsidR="009E6D93" w:rsidRPr="00E138DE" w:rsidRDefault="009E6D93" w:rsidP="009E6D93">
          <w:pPr>
            <w:pStyle w:val="a5"/>
            <w:shd w:val="clear" w:color="auto" w:fill="002060"/>
            <w:bidi/>
            <w:jc w:val="center"/>
            <w:outlineLvl w:val="0"/>
            <w:rPr>
              <w:rFonts w:ascii="Simplified Arabic" w:eastAsiaTheme="majorEastAsia" w:hAnsi="Simplified Arabic" w:cs="Simplified Arabic"/>
              <w:b/>
              <w:bCs/>
              <w:sz w:val="28"/>
              <w:szCs w:val="28"/>
            </w:rPr>
          </w:pPr>
          <w:r w:rsidRPr="00E138DE">
            <w:rPr>
              <w:rFonts w:ascii="Simplified Arabic" w:eastAsiaTheme="majorEastAsia" w:hAnsi="Simplified Arabic" w:cs="Simplified Arabic"/>
              <w:b/>
              <w:bCs/>
              <w:sz w:val="28"/>
              <w:szCs w:val="28"/>
              <w:rtl/>
            </w:rPr>
            <w:t>فهرس المحتويات</w:t>
          </w:r>
        </w:p>
        <w:p w:rsidR="009E6D93" w:rsidRPr="00E138DE" w:rsidRDefault="009E6D93" w:rsidP="00613CA8">
          <w:pPr>
            <w:pStyle w:val="a5"/>
            <w:bidi/>
            <w:rPr>
              <w:rFonts w:ascii="Simplified Arabic" w:eastAsiaTheme="majorEastAsia" w:hAnsi="Simplified Arabic" w:cs="Simplified Arabic"/>
              <w:sz w:val="28"/>
              <w:szCs w:val="28"/>
            </w:rPr>
          </w:pPr>
        </w:p>
        <w:tbl>
          <w:tblPr>
            <w:tblStyle w:val="1-5"/>
            <w:bidiVisual/>
            <w:tblW w:w="0" w:type="auto"/>
            <w:jc w:val="center"/>
            <w:tblLook w:val="04A0" w:firstRow="1" w:lastRow="0" w:firstColumn="1" w:lastColumn="0" w:noHBand="0" w:noVBand="1"/>
          </w:tblPr>
          <w:tblGrid>
            <w:gridCol w:w="828"/>
            <w:gridCol w:w="6750"/>
            <w:gridCol w:w="1998"/>
          </w:tblGrid>
          <w:tr w:rsidR="009E6D93" w:rsidRPr="00E138DE" w:rsidTr="008905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9E6D93" w:rsidP="00D05A07">
                <w:pPr>
                  <w:pStyle w:val="a5"/>
                  <w:bidi/>
                  <w:jc w:val="center"/>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الرقم</w:t>
                </w:r>
              </w:p>
            </w:tc>
            <w:tc>
              <w:tcPr>
                <w:tcW w:w="6750" w:type="dxa"/>
              </w:tcPr>
              <w:p w:rsidR="009E6D93" w:rsidRPr="00E138DE" w:rsidRDefault="009E6D93" w:rsidP="00D05A07">
                <w:pPr>
                  <w:pStyle w:val="a5"/>
                  <w:bidi/>
                  <w:jc w:val="center"/>
                  <w:cnfStyle w:val="100000000000" w:firstRow="1" w:lastRow="0" w:firstColumn="0" w:lastColumn="0" w:oddVBand="0" w:evenVBand="0" w:oddHBand="0" w:evenHBand="0"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العنوان</w:t>
                </w:r>
              </w:p>
            </w:tc>
            <w:tc>
              <w:tcPr>
                <w:tcW w:w="1998" w:type="dxa"/>
              </w:tcPr>
              <w:p w:rsidR="009E6D93" w:rsidRPr="00E138DE" w:rsidRDefault="009E6D93" w:rsidP="00D05A07">
                <w:pPr>
                  <w:pStyle w:val="a5"/>
                  <w:bidi/>
                  <w:jc w:val="center"/>
                  <w:cnfStyle w:val="100000000000" w:firstRow="1" w:lastRow="0" w:firstColumn="0" w:lastColumn="0" w:oddVBand="0" w:evenVBand="0" w:oddHBand="0" w:evenHBand="0"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رقم الصفحة</w:t>
                </w:r>
              </w:p>
            </w:tc>
          </w:tr>
          <w:tr w:rsidR="009E6D93" w:rsidRPr="00E138DE" w:rsidTr="00890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B315ED" w:rsidP="00D05A07">
                <w:pPr>
                  <w:pStyle w:val="a5"/>
                  <w:bidi/>
                  <w:jc w:val="center"/>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1</w:t>
                </w:r>
              </w:p>
            </w:tc>
            <w:tc>
              <w:tcPr>
                <w:tcW w:w="6750" w:type="dxa"/>
              </w:tcPr>
              <w:p w:rsidR="009E6D93" w:rsidRPr="00E138DE" w:rsidRDefault="009E6D93" w:rsidP="00D05A07">
                <w:pPr>
                  <w:pStyle w:val="a5"/>
                  <w:bidi/>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المقدمة</w:t>
                </w:r>
              </w:p>
            </w:tc>
            <w:tc>
              <w:tcPr>
                <w:tcW w:w="1998" w:type="dxa"/>
              </w:tcPr>
              <w:p w:rsidR="009E6D93" w:rsidRPr="00E138DE" w:rsidRDefault="000E7765" w:rsidP="00D05A07">
                <w:pPr>
                  <w:pStyle w:val="a5"/>
                  <w:bidi/>
                  <w:jc w:val="center"/>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3</w:t>
                </w:r>
              </w:p>
            </w:tc>
          </w:tr>
          <w:tr w:rsidR="009E6D93" w:rsidRPr="00E138DE" w:rsidTr="0089050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B315ED" w:rsidP="00D05A07">
                <w:pPr>
                  <w:pStyle w:val="a5"/>
                  <w:bidi/>
                  <w:jc w:val="center"/>
                  <w:rPr>
                    <w:rFonts w:ascii="Simplified Arabic" w:eastAsiaTheme="majorEastAsia" w:hAnsi="Simplified Arabic" w:cs="Simplified Arabic"/>
                    <w:b w:val="0"/>
                    <w:bCs w:val="0"/>
                    <w:sz w:val="28"/>
                    <w:szCs w:val="28"/>
                    <w:rtl/>
                  </w:rPr>
                </w:pPr>
                <w:r>
                  <w:rPr>
                    <w:rFonts w:ascii="Simplified Arabic" w:eastAsiaTheme="majorEastAsia" w:hAnsi="Simplified Arabic" w:cs="Simplified Arabic" w:hint="cs"/>
                    <w:b w:val="0"/>
                    <w:bCs w:val="0"/>
                    <w:sz w:val="28"/>
                    <w:szCs w:val="28"/>
                    <w:rtl/>
                  </w:rPr>
                  <w:t>2</w:t>
                </w:r>
              </w:p>
            </w:tc>
            <w:tc>
              <w:tcPr>
                <w:tcW w:w="6750" w:type="dxa"/>
              </w:tcPr>
              <w:p w:rsidR="009E6D93" w:rsidRPr="00E138DE" w:rsidRDefault="00BF3D66" w:rsidP="00D05A07">
                <w:pPr>
                  <w:pStyle w:val="a5"/>
                  <w:bidi/>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 xml:space="preserve">كلمة رئيس القسم </w:t>
                </w:r>
              </w:p>
            </w:tc>
            <w:tc>
              <w:tcPr>
                <w:tcW w:w="1998" w:type="dxa"/>
              </w:tcPr>
              <w:p w:rsidR="009E6D93" w:rsidRPr="00E138DE" w:rsidRDefault="000E7765" w:rsidP="00D05A07">
                <w:pPr>
                  <w:pStyle w:val="a5"/>
                  <w:bidi/>
                  <w:jc w:val="center"/>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5</w:t>
                </w:r>
              </w:p>
            </w:tc>
          </w:tr>
          <w:tr w:rsidR="009E6D93" w:rsidRPr="00E138DE" w:rsidTr="00890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B315ED" w:rsidP="00D05A07">
                <w:pPr>
                  <w:pStyle w:val="a5"/>
                  <w:bidi/>
                  <w:jc w:val="center"/>
                  <w:rPr>
                    <w:rFonts w:ascii="Simplified Arabic" w:eastAsiaTheme="majorEastAsia" w:hAnsi="Simplified Arabic" w:cs="Simplified Arabic"/>
                    <w:b w:val="0"/>
                    <w:bCs w:val="0"/>
                    <w:sz w:val="28"/>
                    <w:szCs w:val="28"/>
                    <w:rtl/>
                  </w:rPr>
                </w:pPr>
                <w:r>
                  <w:rPr>
                    <w:rFonts w:ascii="Simplified Arabic" w:eastAsiaTheme="majorEastAsia" w:hAnsi="Simplified Arabic" w:cs="Simplified Arabic" w:hint="cs"/>
                    <w:b w:val="0"/>
                    <w:bCs w:val="0"/>
                    <w:sz w:val="28"/>
                    <w:szCs w:val="28"/>
                    <w:rtl/>
                  </w:rPr>
                  <w:t>3</w:t>
                </w:r>
              </w:p>
            </w:tc>
            <w:tc>
              <w:tcPr>
                <w:tcW w:w="6750" w:type="dxa"/>
              </w:tcPr>
              <w:p w:rsidR="009E6D93" w:rsidRPr="00E138DE" w:rsidRDefault="009E6D93" w:rsidP="00D76D04">
                <w:pPr>
                  <w:pStyle w:val="a5"/>
                  <w:bidi/>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 xml:space="preserve">نبذة عن </w:t>
                </w:r>
                <w:r w:rsidR="00D76D04" w:rsidRPr="00E138DE">
                  <w:rPr>
                    <w:rFonts w:ascii="Simplified Arabic" w:eastAsiaTheme="majorEastAsia" w:hAnsi="Simplified Arabic" w:cs="Simplified Arabic"/>
                    <w:sz w:val="28"/>
                    <w:szCs w:val="28"/>
                    <w:rtl/>
                  </w:rPr>
                  <w:t>قسم علم المعلومات</w:t>
                </w:r>
                <w:r w:rsidR="0089050A">
                  <w:rPr>
                    <w:rFonts w:ascii="Simplified Arabic" w:eastAsiaTheme="majorEastAsia" w:hAnsi="Simplified Arabic" w:cs="Simplified Arabic" w:hint="cs"/>
                    <w:sz w:val="28"/>
                    <w:szCs w:val="28"/>
                    <w:rtl/>
                  </w:rPr>
                  <w:t xml:space="preserve"> : النشأة والبرامج</w:t>
                </w:r>
              </w:p>
            </w:tc>
            <w:tc>
              <w:tcPr>
                <w:tcW w:w="1998" w:type="dxa"/>
              </w:tcPr>
              <w:p w:rsidR="009E6D93" w:rsidRPr="00E138DE" w:rsidRDefault="000E7765" w:rsidP="00D05A07">
                <w:pPr>
                  <w:pStyle w:val="a5"/>
                  <w:bidi/>
                  <w:jc w:val="center"/>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7</w:t>
                </w:r>
              </w:p>
            </w:tc>
          </w:tr>
          <w:tr w:rsidR="009E6D93" w:rsidRPr="00E138DE" w:rsidTr="0089050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B315ED" w:rsidP="00D05A07">
                <w:pPr>
                  <w:pStyle w:val="a5"/>
                  <w:bidi/>
                  <w:jc w:val="center"/>
                  <w:rPr>
                    <w:rFonts w:ascii="Simplified Arabic" w:eastAsiaTheme="majorEastAsia" w:hAnsi="Simplified Arabic" w:cs="Simplified Arabic"/>
                    <w:b w:val="0"/>
                    <w:bCs w:val="0"/>
                    <w:sz w:val="28"/>
                    <w:szCs w:val="28"/>
                    <w:rtl/>
                  </w:rPr>
                </w:pPr>
                <w:r>
                  <w:rPr>
                    <w:rFonts w:ascii="Simplified Arabic" w:eastAsiaTheme="majorEastAsia" w:hAnsi="Simplified Arabic" w:cs="Simplified Arabic" w:hint="cs"/>
                    <w:b w:val="0"/>
                    <w:bCs w:val="0"/>
                    <w:sz w:val="28"/>
                    <w:szCs w:val="28"/>
                    <w:rtl/>
                  </w:rPr>
                  <w:t>4</w:t>
                </w:r>
              </w:p>
            </w:tc>
            <w:tc>
              <w:tcPr>
                <w:tcW w:w="6750" w:type="dxa"/>
              </w:tcPr>
              <w:p w:rsidR="009E6D93" w:rsidRPr="00E138DE" w:rsidRDefault="009E6D93" w:rsidP="00D05A07">
                <w:pPr>
                  <w:pStyle w:val="a5"/>
                  <w:bidi/>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الرؤية والرسالة والقيم</w:t>
                </w:r>
              </w:p>
            </w:tc>
            <w:tc>
              <w:tcPr>
                <w:tcW w:w="1998" w:type="dxa"/>
              </w:tcPr>
              <w:p w:rsidR="009E6D93" w:rsidRPr="00E138DE" w:rsidRDefault="000E7765" w:rsidP="00D05A07">
                <w:pPr>
                  <w:pStyle w:val="a5"/>
                  <w:bidi/>
                  <w:jc w:val="center"/>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14</w:t>
                </w:r>
              </w:p>
            </w:tc>
          </w:tr>
          <w:tr w:rsidR="009E6D93" w:rsidRPr="00E138DE" w:rsidTr="00890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B315ED" w:rsidP="00D05A07">
                <w:pPr>
                  <w:pStyle w:val="a5"/>
                  <w:bidi/>
                  <w:jc w:val="center"/>
                  <w:rPr>
                    <w:rFonts w:ascii="Simplified Arabic" w:eastAsiaTheme="majorEastAsia" w:hAnsi="Simplified Arabic" w:cs="Simplified Arabic"/>
                    <w:b w:val="0"/>
                    <w:bCs w:val="0"/>
                    <w:sz w:val="28"/>
                    <w:szCs w:val="28"/>
                    <w:rtl/>
                  </w:rPr>
                </w:pPr>
                <w:r>
                  <w:rPr>
                    <w:rFonts w:ascii="Simplified Arabic" w:eastAsiaTheme="majorEastAsia" w:hAnsi="Simplified Arabic" w:cs="Simplified Arabic" w:hint="cs"/>
                    <w:b w:val="0"/>
                    <w:bCs w:val="0"/>
                    <w:sz w:val="28"/>
                    <w:szCs w:val="28"/>
                    <w:rtl/>
                  </w:rPr>
                  <w:t>5</w:t>
                </w:r>
              </w:p>
            </w:tc>
            <w:tc>
              <w:tcPr>
                <w:tcW w:w="6750" w:type="dxa"/>
              </w:tcPr>
              <w:p w:rsidR="009E6D93" w:rsidRPr="00E138DE" w:rsidRDefault="009E6D93" w:rsidP="00D05A07">
                <w:pPr>
                  <w:pStyle w:val="a5"/>
                  <w:bidi/>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منهجية تطوير الخطة الاستراتيجية</w:t>
                </w:r>
              </w:p>
            </w:tc>
            <w:tc>
              <w:tcPr>
                <w:tcW w:w="1998" w:type="dxa"/>
              </w:tcPr>
              <w:p w:rsidR="009E6D93" w:rsidRPr="00E138DE" w:rsidRDefault="00131841" w:rsidP="00D05A07">
                <w:pPr>
                  <w:pStyle w:val="a5"/>
                  <w:bidi/>
                  <w:jc w:val="center"/>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17</w:t>
                </w:r>
              </w:p>
            </w:tc>
          </w:tr>
          <w:tr w:rsidR="009E6D93" w:rsidRPr="00E138DE" w:rsidTr="0089050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B315ED" w:rsidP="00D05A07">
                <w:pPr>
                  <w:pStyle w:val="a5"/>
                  <w:bidi/>
                  <w:jc w:val="center"/>
                  <w:rPr>
                    <w:rFonts w:ascii="Simplified Arabic" w:eastAsiaTheme="majorEastAsia" w:hAnsi="Simplified Arabic" w:cs="Simplified Arabic"/>
                    <w:b w:val="0"/>
                    <w:bCs w:val="0"/>
                    <w:sz w:val="28"/>
                    <w:szCs w:val="28"/>
                    <w:rtl/>
                  </w:rPr>
                </w:pPr>
                <w:r>
                  <w:rPr>
                    <w:rFonts w:ascii="Simplified Arabic" w:eastAsiaTheme="majorEastAsia" w:hAnsi="Simplified Arabic" w:cs="Simplified Arabic" w:hint="cs"/>
                    <w:b w:val="0"/>
                    <w:bCs w:val="0"/>
                    <w:sz w:val="28"/>
                    <w:szCs w:val="28"/>
                    <w:rtl/>
                  </w:rPr>
                  <w:t>6</w:t>
                </w:r>
              </w:p>
            </w:tc>
            <w:tc>
              <w:tcPr>
                <w:tcW w:w="6750" w:type="dxa"/>
              </w:tcPr>
              <w:p w:rsidR="009E6D93" w:rsidRPr="00E138DE" w:rsidRDefault="009E6D93" w:rsidP="00D76D04">
                <w:pPr>
                  <w:pStyle w:val="a5"/>
                  <w:bidi/>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 xml:space="preserve">نموذج الإدارة </w:t>
                </w:r>
                <w:r w:rsidR="00D76D04" w:rsidRPr="00E138DE">
                  <w:rPr>
                    <w:rFonts w:ascii="Simplified Arabic" w:eastAsiaTheme="majorEastAsia" w:hAnsi="Simplified Arabic" w:cs="Simplified Arabic"/>
                    <w:sz w:val="28"/>
                    <w:szCs w:val="28"/>
                    <w:rtl/>
                  </w:rPr>
                  <w:t>الاستراتيجية</w:t>
                </w:r>
                <w:r w:rsidRPr="00E138DE">
                  <w:rPr>
                    <w:rFonts w:ascii="Simplified Arabic" w:eastAsiaTheme="majorEastAsia" w:hAnsi="Simplified Arabic" w:cs="Simplified Arabic"/>
                    <w:sz w:val="28"/>
                    <w:szCs w:val="28"/>
                    <w:rtl/>
                  </w:rPr>
                  <w:t xml:space="preserve"> المتكامل </w:t>
                </w:r>
                <w:r w:rsidR="00D76D04" w:rsidRPr="00E138DE">
                  <w:rPr>
                    <w:rFonts w:ascii="Simplified Arabic" w:eastAsiaTheme="majorEastAsia" w:hAnsi="Simplified Arabic" w:cs="Simplified Arabic"/>
                    <w:sz w:val="28"/>
                    <w:szCs w:val="28"/>
                    <w:rtl/>
                  </w:rPr>
                  <w:t>لقسم علم المعلومات</w:t>
                </w:r>
              </w:p>
            </w:tc>
            <w:tc>
              <w:tcPr>
                <w:tcW w:w="1998" w:type="dxa"/>
              </w:tcPr>
              <w:p w:rsidR="009E6D93" w:rsidRPr="00E138DE" w:rsidRDefault="00131841" w:rsidP="00D05A07">
                <w:pPr>
                  <w:pStyle w:val="a5"/>
                  <w:bidi/>
                  <w:jc w:val="center"/>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19</w:t>
                </w:r>
              </w:p>
            </w:tc>
          </w:tr>
          <w:tr w:rsidR="009E6D93" w:rsidRPr="00E138DE" w:rsidTr="00890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B315ED" w:rsidP="00D05A07">
                <w:pPr>
                  <w:pStyle w:val="a5"/>
                  <w:bidi/>
                  <w:jc w:val="center"/>
                  <w:rPr>
                    <w:rFonts w:ascii="Simplified Arabic" w:eastAsiaTheme="majorEastAsia" w:hAnsi="Simplified Arabic" w:cs="Simplified Arabic"/>
                    <w:b w:val="0"/>
                    <w:bCs w:val="0"/>
                    <w:sz w:val="28"/>
                    <w:szCs w:val="28"/>
                    <w:rtl/>
                  </w:rPr>
                </w:pPr>
                <w:r>
                  <w:rPr>
                    <w:rFonts w:ascii="Simplified Arabic" w:eastAsiaTheme="majorEastAsia" w:hAnsi="Simplified Arabic" w:cs="Simplified Arabic" w:hint="cs"/>
                    <w:b w:val="0"/>
                    <w:bCs w:val="0"/>
                    <w:sz w:val="28"/>
                    <w:szCs w:val="28"/>
                    <w:rtl/>
                  </w:rPr>
                  <w:t>7</w:t>
                </w:r>
              </w:p>
            </w:tc>
            <w:tc>
              <w:tcPr>
                <w:tcW w:w="6750" w:type="dxa"/>
              </w:tcPr>
              <w:p w:rsidR="009E6D93" w:rsidRPr="00E138DE" w:rsidRDefault="00D76D04" w:rsidP="00D76D04">
                <w:pPr>
                  <w:pStyle w:val="a5"/>
                  <w:bidi/>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أصحاب العلاقة لقسم علم المعلومات</w:t>
                </w:r>
                <w:r w:rsidR="009E6D93" w:rsidRPr="00E138DE">
                  <w:rPr>
                    <w:rFonts w:ascii="Simplified Arabic" w:eastAsiaTheme="majorEastAsia" w:hAnsi="Simplified Arabic" w:cs="Simplified Arabic"/>
                    <w:sz w:val="28"/>
                    <w:szCs w:val="28"/>
                    <w:rtl/>
                  </w:rPr>
                  <w:t xml:space="preserve"> </w:t>
                </w:r>
                <w:r w:rsidR="009E6D93" w:rsidRPr="00E138DE">
                  <w:rPr>
                    <w:rFonts w:ascii="Simplified Arabic" w:eastAsiaTheme="majorEastAsia" w:hAnsi="Simplified Arabic" w:cs="Simplified Arabic"/>
                    <w:sz w:val="28"/>
                    <w:szCs w:val="28"/>
                  </w:rPr>
                  <w:t>Stakeholders</w:t>
                </w:r>
              </w:p>
            </w:tc>
            <w:tc>
              <w:tcPr>
                <w:tcW w:w="1998" w:type="dxa"/>
              </w:tcPr>
              <w:p w:rsidR="009E6D93" w:rsidRPr="00E138DE" w:rsidRDefault="00131841" w:rsidP="00D05A07">
                <w:pPr>
                  <w:pStyle w:val="a5"/>
                  <w:bidi/>
                  <w:jc w:val="center"/>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20</w:t>
                </w:r>
              </w:p>
            </w:tc>
          </w:tr>
          <w:tr w:rsidR="009E6D93" w:rsidRPr="00E138DE" w:rsidTr="0089050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B315ED" w:rsidP="00D05A07">
                <w:pPr>
                  <w:pStyle w:val="a5"/>
                  <w:bidi/>
                  <w:jc w:val="center"/>
                  <w:rPr>
                    <w:rFonts w:ascii="Simplified Arabic" w:eastAsiaTheme="majorEastAsia" w:hAnsi="Simplified Arabic" w:cs="Simplified Arabic"/>
                    <w:b w:val="0"/>
                    <w:bCs w:val="0"/>
                    <w:sz w:val="28"/>
                    <w:szCs w:val="28"/>
                    <w:rtl/>
                  </w:rPr>
                </w:pPr>
                <w:r>
                  <w:rPr>
                    <w:rFonts w:ascii="Simplified Arabic" w:eastAsiaTheme="majorEastAsia" w:hAnsi="Simplified Arabic" w:cs="Simplified Arabic" w:hint="cs"/>
                    <w:b w:val="0"/>
                    <w:bCs w:val="0"/>
                    <w:sz w:val="28"/>
                    <w:szCs w:val="28"/>
                    <w:rtl/>
                  </w:rPr>
                  <w:t>8</w:t>
                </w:r>
              </w:p>
            </w:tc>
            <w:tc>
              <w:tcPr>
                <w:tcW w:w="6750" w:type="dxa"/>
              </w:tcPr>
              <w:p w:rsidR="009E6D93" w:rsidRPr="00E138DE" w:rsidRDefault="009E6D93" w:rsidP="00D05A07">
                <w:pPr>
                  <w:pStyle w:val="a5"/>
                  <w:bidi/>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w:t>
                </w:r>
                <w:r w:rsidR="00D76D04" w:rsidRPr="00E138DE">
                  <w:rPr>
                    <w:rFonts w:ascii="Simplified Arabic" w:eastAsiaTheme="majorEastAsia" w:hAnsi="Simplified Arabic" w:cs="Simplified Arabic"/>
                    <w:sz w:val="28"/>
                    <w:szCs w:val="28"/>
                    <w:rtl/>
                  </w:rPr>
                  <w:t>لهيكل التنظيمي لقسم علم المعلومات</w:t>
                </w:r>
              </w:p>
            </w:tc>
            <w:tc>
              <w:tcPr>
                <w:tcW w:w="1998" w:type="dxa"/>
              </w:tcPr>
              <w:p w:rsidR="009E6D93" w:rsidRPr="00E138DE" w:rsidRDefault="00131841" w:rsidP="00FF4560">
                <w:pPr>
                  <w:pStyle w:val="a5"/>
                  <w:bidi/>
                  <w:jc w:val="center"/>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2</w:t>
                </w:r>
                <w:r w:rsidR="00FF4560">
                  <w:rPr>
                    <w:rFonts w:ascii="Simplified Arabic" w:eastAsiaTheme="majorEastAsia" w:hAnsi="Simplified Arabic" w:cs="Simplified Arabic" w:hint="cs"/>
                    <w:sz w:val="28"/>
                    <w:szCs w:val="28"/>
                    <w:rtl/>
                  </w:rPr>
                  <w:t>2</w:t>
                </w:r>
              </w:p>
            </w:tc>
          </w:tr>
          <w:tr w:rsidR="009E6D93" w:rsidRPr="00E138DE" w:rsidTr="00890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B315ED" w:rsidP="00D05A07">
                <w:pPr>
                  <w:pStyle w:val="a5"/>
                  <w:bidi/>
                  <w:jc w:val="center"/>
                  <w:rPr>
                    <w:rFonts w:ascii="Simplified Arabic" w:eastAsiaTheme="majorEastAsia" w:hAnsi="Simplified Arabic" w:cs="Simplified Arabic"/>
                    <w:b w:val="0"/>
                    <w:bCs w:val="0"/>
                    <w:sz w:val="28"/>
                    <w:szCs w:val="28"/>
                    <w:rtl/>
                  </w:rPr>
                </w:pPr>
                <w:r>
                  <w:rPr>
                    <w:rFonts w:ascii="Simplified Arabic" w:eastAsiaTheme="majorEastAsia" w:hAnsi="Simplified Arabic" w:cs="Simplified Arabic" w:hint="cs"/>
                    <w:b w:val="0"/>
                    <w:bCs w:val="0"/>
                    <w:sz w:val="28"/>
                    <w:szCs w:val="28"/>
                    <w:rtl/>
                  </w:rPr>
                  <w:t>9</w:t>
                </w:r>
              </w:p>
            </w:tc>
            <w:tc>
              <w:tcPr>
                <w:tcW w:w="6750" w:type="dxa"/>
              </w:tcPr>
              <w:p w:rsidR="009E6D93" w:rsidRPr="00E138DE" w:rsidRDefault="009E6D93" w:rsidP="00D05A07">
                <w:pPr>
                  <w:pStyle w:val="a5"/>
                  <w:bidi/>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 xml:space="preserve">التحليل الرباعي </w:t>
                </w:r>
                <w:r w:rsidRPr="00E138DE">
                  <w:rPr>
                    <w:rFonts w:ascii="Simplified Arabic" w:eastAsiaTheme="majorEastAsia" w:hAnsi="Simplified Arabic" w:cs="Simplified Arabic"/>
                    <w:sz w:val="28"/>
                    <w:szCs w:val="28"/>
                  </w:rPr>
                  <w:t>SWOT Analysis</w:t>
                </w:r>
              </w:p>
            </w:tc>
            <w:tc>
              <w:tcPr>
                <w:tcW w:w="1998" w:type="dxa"/>
              </w:tcPr>
              <w:p w:rsidR="009E6D93" w:rsidRPr="00E138DE" w:rsidRDefault="00131841" w:rsidP="00FF4560">
                <w:pPr>
                  <w:pStyle w:val="a5"/>
                  <w:bidi/>
                  <w:jc w:val="center"/>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2</w:t>
                </w:r>
                <w:r w:rsidR="00FF4560">
                  <w:rPr>
                    <w:rFonts w:ascii="Simplified Arabic" w:eastAsiaTheme="majorEastAsia" w:hAnsi="Simplified Arabic" w:cs="Simplified Arabic" w:hint="cs"/>
                    <w:sz w:val="28"/>
                    <w:szCs w:val="28"/>
                    <w:rtl/>
                  </w:rPr>
                  <w:t>2</w:t>
                </w:r>
              </w:p>
            </w:tc>
          </w:tr>
          <w:tr w:rsidR="009E6D93" w:rsidRPr="00E138DE" w:rsidTr="0089050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B315ED" w:rsidP="00F07C12">
                <w:pPr>
                  <w:pStyle w:val="a5"/>
                  <w:bidi/>
                  <w:jc w:val="center"/>
                  <w:rPr>
                    <w:rFonts w:ascii="Simplified Arabic" w:eastAsiaTheme="majorEastAsia" w:hAnsi="Simplified Arabic" w:cs="Simplified Arabic"/>
                    <w:b w:val="0"/>
                    <w:bCs w:val="0"/>
                    <w:sz w:val="28"/>
                    <w:szCs w:val="28"/>
                    <w:rtl/>
                  </w:rPr>
                </w:pPr>
                <w:r>
                  <w:rPr>
                    <w:rFonts w:ascii="Simplified Arabic" w:eastAsiaTheme="majorEastAsia" w:hAnsi="Simplified Arabic" w:cs="Simplified Arabic" w:hint="cs"/>
                    <w:b w:val="0"/>
                    <w:bCs w:val="0"/>
                    <w:sz w:val="28"/>
                    <w:szCs w:val="28"/>
                    <w:rtl/>
                  </w:rPr>
                  <w:t>10</w:t>
                </w:r>
                <w:r w:rsidR="003F059F">
                  <w:rPr>
                    <w:rFonts w:ascii="Simplified Arabic" w:eastAsiaTheme="majorEastAsia" w:hAnsi="Simplified Arabic" w:cs="Simplified Arabic" w:hint="cs"/>
                    <w:b w:val="0"/>
                    <w:bCs w:val="0"/>
                    <w:sz w:val="28"/>
                    <w:szCs w:val="28"/>
                    <w:rtl/>
                  </w:rPr>
                  <w:t>1</w:t>
                </w:r>
              </w:p>
            </w:tc>
            <w:tc>
              <w:tcPr>
                <w:tcW w:w="6750" w:type="dxa"/>
              </w:tcPr>
              <w:p w:rsidR="009E6D93" w:rsidRPr="00E138DE" w:rsidRDefault="009E6D93" w:rsidP="00D05A07">
                <w:pPr>
                  <w:pStyle w:val="a5"/>
                  <w:bidi/>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الغايات والأهداف الاستراتيجية</w:t>
                </w:r>
              </w:p>
            </w:tc>
            <w:tc>
              <w:tcPr>
                <w:tcW w:w="1998" w:type="dxa"/>
              </w:tcPr>
              <w:p w:rsidR="009E6D93" w:rsidRPr="00E138DE" w:rsidRDefault="00131841" w:rsidP="00FF4560">
                <w:pPr>
                  <w:pStyle w:val="a5"/>
                  <w:bidi/>
                  <w:jc w:val="center"/>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2</w:t>
                </w:r>
                <w:r w:rsidR="00FF4560">
                  <w:rPr>
                    <w:rFonts w:ascii="Simplified Arabic" w:eastAsiaTheme="majorEastAsia" w:hAnsi="Simplified Arabic" w:cs="Simplified Arabic" w:hint="cs"/>
                    <w:sz w:val="28"/>
                    <w:szCs w:val="28"/>
                    <w:rtl/>
                  </w:rPr>
                  <w:t>4</w:t>
                </w:r>
              </w:p>
            </w:tc>
          </w:tr>
          <w:tr w:rsidR="009E6D93" w:rsidRPr="00E138DE" w:rsidTr="00890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9E6D93" w:rsidP="00F07C12">
                <w:pPr>
                  <w:pStyle w:val="a5"/>
                  <w:bidi/>
                  <w:jc w:val="center"/>
                  <w:rPr>
                    <w:rFonts w:ascii="Simplified Arabic" w:eastAsiaTheme="majorEastAsia" w:hAnsi="Simplified Arabic" w:cs="Simplified Arabic"/>
                    <w:b w:val="0"/>
                    <w:bCs w:val="0"/>
                    <w:sz w:val="28"/>
                    <w:szCs w:val="28"/>
                    <w:rtl/>
                  </w:rPr>
                </w:pPr>
                <w:r w:rsidRPr="00E138DE">
                  <w:rPr>
                    <w:rFonts w:ascii="Simplified Arabic" w:eastAsiaTheme="majorEastAsia" w:hAnsi="Simplified Arabic" w:cs="Simplified Arabic"/>
                    <w:b w:val="0"/>
                    <w:bCs w:val="0"/>
                    <w:sz w:val="28"/>
                    <w:szCs w:val="28"/>
                    <w:rtl/>
                  </w:rPr>
                  <w:t>1</w:t>
                </w:r>
                <w:r w:rsidR="00F07C12">
                  <w:rPr>
                    <w:rFonts w:ascii="Simplified Arabic" w:eastAsiaTheme="majorEastAsia" w:hAnsi="Simplified Arabic" w:cs="Simplified Arabic" w:hint="cs"/>
                    <w:b w:val="0"/>
                    <w:bCs w:val="0"/>
                    <w:sz w:val="28"/>
                    <w:szCs w:val="28"/>
                    <w:rtl/>
                  </w:rPr>
                  <w:t>0</w:t>
                </w:r>
                <w:r w:rsidRPr="00E138DE">
                  <w:rPr>
                    <w:rFonts w:ascii="Simplified Arabic" w:eastAsiaTheme="majorEastAsia" w:hAnsi="Simplified Arabic" w:cs="Simplified Arabic"/>
                    <w:b w:val="0"/>
                    <w:bCs w:val="0"/>
                    <w:sz w:val="28"/>
                    <w:szCs w:val="28"/>
                    <w:rtl/>
                  </w:rPr>
                  <w:t>.1</w:t>
                </w:r>
              </w:p>
            </w:tc>
            <w:tc>
              <w:tcPr>
                <w:tcW w:w="6750" w:type="dxa"/>
              </w:tcPr>
              <w:p w:rsidR="009E6D93" w:rsidRPr="00E138DE" w:rsidRDefault="009E6D93" w:rsidP="00D05A07">
                <w:pPr>
                  <w:pStyle w:val="a5"/>
                  <w:bidi/>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المحور الأول: الإدارة والحوكمة</w:t>
                </w:r>
              </w:p>
            </w:tc>
            <w:tc>
              <w:tcPr>
                <w:tcW w:w="1998" w:type="dxa"/>
              </w:tcPr>
              <w:p w:rsidR="009E6D93" w:rsidRPr="00E138DE" w:rsidRDefault="00CE7CD0" w:rsidP="00D46C75">
                <w:pPr>
                  <w:pStyle w:val="a5"/>
                  <w:bidi/>
                  <w:jc w:val="center"/>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2</w:t>
                </w:r>
                <w:r w:rsidR="00D46C75">
                  <w:rPr>
                    <w:rFonts w:ascii="Simplified Arabic" w:eastAsiaTheme="majorEastAsia" w:hAnsi="Simplified Arabic" w:cs="Simplified Arabic" w:hint="cs"/>
                    <w:sz w:val="28"/>
                    <w:szCs w:val="28"/>
                    <w:rtl/>
                  </w:rPr>
                  <w:t>5</w:t>
                </w:r>
              </w:p>
            </w:tc>
          </w:tr>
          <w:tr w:rsidR="009E6D93" w:rsidRPr="00E138DE" w:rsidTr="0089050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9E6D93" w:rsidP="00F07C12">
                <w:pPr>
                  <w:pStyle w:val="a5"/>
                  <w:bidi/>
                  <w:jc w:val="center"/>
                  <w:rPr>
                    <w:rFonts w:ascii="Simplified Arabic" w:eastAsiaTheme="majorEastAsia" w:hAnsi="Simplified Arabic" w:cs="Simplified Arabic"/>
                    <w:b w:val="0"/>
                    <w:bCs w:val="0"/>
                    <w:sz w:val="28"/>
                    <w:szCs w:val="28"/>
                    <w:rtl/>
                  </w:rPr>
                </w:pPr>
                <w:r w:rsidRPr="00E138DE">
                  <w:rPr>
                    <w:rFonts w:ascii="Simplified Arabic" w:eastAsiaTheme="majorEastAsia" w:hAnsi="Simplified Arabic" w:cs="Simplified Arabic"/>
                    <w:b w:val="0"/>
                    <w:bCs w:val="0"/>
                    <w:sz w:val="28"/>
                    <w:szCs w:val="28"/>
                    <w:rtl/>
                  </w:rPr>
                  <w:t>1</w:t>
                </w:r>
                <w:r w:rsidR="00F07C12">
                  <w:rPr>
                    <w:rFonts w:ascii="Simplified Arabic" w:eastAsiaTheme="majorEastAsia" w:hAnsi="Simplified Arabic" w:cs="Simplified Arabic" w:hint="cs"/>
                    <w:b w:val="0"/>
                    <w:bCs w:val="0"/>
                    <w:sz w:val="28"/>
                    <w:szCs w:val="28"/>
                    <w:rtl/>
                  </w:rPr>
                  <w:t>0</w:t>
                </w:r>
                <w:r w:rsidRPr="00E138DE">
                  <w:rPr>
                    <w:rFonts w:ascii="Simplified Arabic" w:eastAsiaTheme="majorEastAsia" w:hAnsi="Simplified Arabic" w:cs="Simplified Arabic"/>
                    <w:b w:val="0"/>
                    <w:bCs w:val="0"/>
                    <w:sz w:val="28"/>
                    <w:szCs w:val="28"/>
                    <w:rtl/>
                  </w:rPr>
                  <w:t>.2</w:t>
                </w:r>
              </w:p>
            </w:tc>
            <w:tc>
              <w:tcPr>
                <w:tcW w:w="6750" w:type="dxa"/>
              </w:tcPr>
              <w:p w:rsidR="009E6D93" w:rsidRPr="00E138DE" w:rsidRDefault="009E6D93" w:rsidP="00D05A07">
                <w:pPr>
                  <w:pStyle w:val="a5"/>
                  <w:bidi/>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 xml:space="preserve">المحور الثاني: </w:t>
                </w:r>
                <w:r w:rsidR="003402C5" w:rsidRPr="00E138DE">
                  <w:rPr>
                    <w:rFonts w:ascii="Simplified Arabic" w:eastAsiaTheme="majorEastAsia" w:hAnsi="Simplified Arabic" w:cs="Simplified Arabic"/>
                    <w:sz w:val="28"/>
                    <w:szCs w:val="28"/>
                    <w:rtl/>
                  </w:rPr>
                  <w:t xml:space="preserve">شؤون </w:t>
                </w:r>
                <w:r w:rsidRPr="00E138DE">
                  <w:rPr>
                    <w:rFonts w:ascii="Simplified Arabic" w:eastAsiaTheme="majorEastAsia" w:hAnsi="Simplified Arabic" w:cs="Simplified Arabic"/>
                    <w:sz w:val="28"/>
                    <w:szCs w:val="28"/>
                    <w:rtl/>
                  </w:rPr>
                  <w:t>الطلبة</w:t>
                </w:r>
              </w:p>
            </w:tc>
            <w:tc>
              <w:tcPr>
                <w:tcW w:w="1998" w:type="dxa"/>
              </w:tcPr>
              <w:p w:rsidR="009E6D93" w:rsidRPr="00E138DE" w:rsidRDefault="00CE7CD0" w:rsidP="00D46C75">
                <w:pPr>
                  <w:pStyle w:val="a5"/>
                  <w:bidi/>
                  <w:jc w:val="center"/>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2</w:t>
                </w:r>
                <w:r w:rsidR="00D46C75">
                  <w:rPr>
                    <w:rFonts w:ascii="Simplified Arabic" w:eastAsiaTheme="majorEastAsia" w:hAnsi="Simplified Arabic" w:cs="Simplified Arabic" w:hint="cs"/>
                    <w:sz w:val="28"/>
                    <w:szCs w:val="28"/>
                    <w:rtl/>
                  </w:rPr>
                  <w:t>5</w:t>
                </w:r>
              </w:p>
            </w:tc>
          </w:tr>
          <w:tr w:rsidR="009E6D93" w:rsidRPr="00E138DE" w:rsidTr="00890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9E6D93" w:rsidP="00F07C12">
                <w:pPr>
                  <w:pStyle w:val="a5"/>
                  <w:bidi/>
                  <w:jc w:val="center"/>
                  <w:rPr>
                    <w:rFonts w:ascii="Simplified Arabic" w:eastAsiaTheme="majorEastAsia" w:hAnsi="Simplified Arabic" w:cs="Simplified Arabic"/>
                    <w:b w:val="0"/>
                    <w:bCs w:val="0"/>
                    <w:sz w:val="28"/>
                    <w:szCs w:val="28"/>
                    <w:rtl/>
                  </w:rPr>
                </w:pPr>
                <w:r w:rsidRPr="00E138DE">
                  <w:rPr>
                    <w:rFonts w:ascii="Simplified Arabic" w:eastAsiaTheme="majorEastAsia" w:hAnsi="Simplified Arabic" w:cs="Simplified Arabic"/>
                    <w:b w:val="0"/>
                    <w:bCs w:val="0"/>
                    <w:sz w:val="28"/>
                    <w:szCs w:val="28"/>
                    <w:rtl/>
                  </w:rPr>
                  <w:t>1</w:t>
                </w:r>
                <w:r w:rsidR="00F07C12">
                  <w:rPr>
                    <w:rFonts w:ascii="Simplified Arabic" w:eastAsiaTheme="majorEastAsia" w:hAnsi="Simplified Arabic" w:cs="Simplified Arabic" w:hint="cs"/>
                    <w:b w:val="0"/>
                    <w:bCs w:val="0"/>
                    <w:sz w:val="28"/>
                    <w:szCs w:val="28"/>
                    <w:rtl/>
                  </w:rPr>
                  <w:t>0</w:t>
                </w:r>
                <w:r w:rsidRPr="00E138DE">
                  <w:rPr>
                    <w:rFonts w:ascii="Simplified Arabic" w:eastAsiaTheme="majorEastAsia" w:hAnsi="Simplified Arabic" w:cs="Simplified Arabic"/>
                    <w:b w:val="0"/>
                    <w:bCs w:val="0"/>
                    <w:sz w:val="28"/>
                    <w:szCs w:val="28"/>
                    <w:rtl/>
                  </w:rPr>
                  <w:t>.3</w:t>
                </w:r>
              </w:p>
            </w:tc>
            <w:tc>
              <w:tcPr>
                <w:tcW w:w="6750" w:type="dxa"/>
              </w:tcPr>
              <w:p w:rsidR="009E6D93" w:rsidRPr="00E138DE" w:rsidRDefault="009E6D93" w:rsidP="00D05A07">
                <w:pPr>
                  <w:pStyle w:val="a5"/>
                  <w:bidi/>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المحور الثالث: أعضاء هيئة التدريس</w:t>
                </w:r>
              </w:p>
            </w:tc>
            <w:tc>
              <w:tcPr>
                <w:tcW w:w="1998" w:type="dxa"/>
              </w:tcPr>
              <w:p w:rsidR="009E6D93" w:rsidRPr="00E138DE" w:rsidRDefault="00CE7CD0" w:rsidP="00D46C75">
                <w:pPr>
                  <w:pStyle w:val="a5"/>
                  <w:bidi/>
                  <w:jc w:val="center"/>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2</w:t>
                </w:r>
                <w:r w:rsidR="00D46C75">
                  <w:rPr>
                    <w:rFonts w:ascii="Simplified Arabic" w:eastAsiaTheme="majorEastAsia" w:hAnsi="Simplified Arabic" w:cs="Simplified Arabic" w:hint="cs"/>
                    <w:sz w:val="28"/>
                    <w:szCs w:val="28"/>
                    <w:rtl/>
                  </w:rPr>
                  <w:t>6</w:t>
                </w:r>
              </w:p>
            </w:tc>
          </w:tr>
          <w:tr w:rsidR="009E6D93" w:rsidRPr="00E138DE" w:rsidTr="0089050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9E6D93" w:rsidP="00F07C12">
                <w:pPr>
                  <w:pStyle w:val="a5"/>
                  <w:bidi/>
                  <w:jc w:val="center"/>
                  <w:rPr>
                    <w:rFonts w:ascii="Simplified Arabic" w:eastAsiaTheme="majorEastAsia" w:hAnsi="Simplified Arabic" w:cs="Simplified Arabic"/>
                    <w:b w:val="0"/>
                    <w:bCs w:val="0"/>
                    <w:sz w:val="28"/>
                    <w:szCs w:val="28"/>
                    <w:rtl/>
                  </w:rPr>
                </w:pPr>
                <w:r w:rsidRPr="00E138DE">
                  <w:rPr>
                    <w:rFonts w:ascii="Simplified Arabic" w:eastAsiaTheme="majorEastAsia" w:hAnsi="Simplified Arabic" w:cs="Simplified Arabic"/>
                    <w:b w:val="0"/>
                    <w:bCs w:val="0"/>
                    <w:sz w:val="28"/>
                    <w:szCs w:val="28"/>
                    <w:rtl/>
                  </w:rPr>
                  <w:t>1</w:t>
                </w:r>
                <w:r w:rsidR="00F07C12">
                  <w:rPr>
                    <w:rFonts w:ascii="Simplified Arabic" w:eastAsiaTheme="majorEastAsia" w:hAnsi="Simplified Arabic" w:cs="Simplified Arabic" w:hint="cs"/>
                    <w:b w:val="0"/>
                    <w:bCs w:val="0"/>
                    <w:sz w:val="28"/>
                    <w:szCs w:val="28"/>
                    <w:rtl/>
                  </w:rPr>
                  <w:t>0</w:t>
                </w:r>
                <w:r w:rsidRPr="00E138DE">
                  <w:rPr>
                    <w:rFonts w:ascii="Simplified Arabic" w:eastAsiaTheme="majorEastAsia" w:hAnsi="Simplified Arabic" w:cs="Simplified Arabic"/>
                    <w:b w:val="0"/>
                    <w:bCs w:val="0"/>
                    <w:sz w:val="28"/>
                    <w:szCs w:val="28"/>
                    <w:rtl/>
                  </w:rPr>
                  <w:t>.4</w:t>
                </w:r>
              </w:p>
            </w:tc>
            <w:tc>
              <w:tcPr>
                <w:tcW w:w="6750" w:type="dxa"/>
              </w:tcPr>
              <w:p w:rsidR="009E6D93" w:rsidRPr="00E138DE" w:rsidRDefault="009E6D93" w:rsidP="00D05A07">
                <w:pPr>
                  <w:pStyle w:val="a5"/>
                  <w:bidi/>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المحور الرابع: الموظفون وعمليات التوظيف</w:t>
                </w:r>
              </w:p>
            </w:tc>
            <w:tc>
              <w:tcPr>
                <w:tcW w:w="1998" w:type="dxa"/>
              </w:tcPr>
              <w:p w:rsidR="009E6D93" w:rsidRPr="00E138DE" w:rsidRDefault="00CE7CD0" w:rsidP="00D46C75">
                <w:pPr>
                  <w:pStyle w:val="a5"/>
                  <w:bidi/>
                  <w:jc w:val="center"/>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2</w:t>
                </w:r>
                <w:r w:rsidR="00D46C75">
                  <w:rPr>
                    <w:rFonts w:ascii="Simplified Arabic" w:eastAsiaTheme="majorEastAsia" w:hAnsi="Simplified Arabic" w:cs="Simplified Arabic" w:hint="cs"/>
                    <w:sz w:val="28"/>
                    <w:szCs w:val="28"/>
                    <w:rtl/>
                  </w:rPr>
                  <w:t>6</w:t>
                </w:r>
              </w:p>
            </w:tc>
          </w:tr>
          <w:tr w:rsidR="009E6D93" w:rsidRPr="00E138DE" w:rsidTr="00890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9E6D93" w:rsidP="00967303">
                <w:pPr>
                  <w:pStyle w:val="a5"/>
                  <w:bidi/>
                  <w:jc w:val="center"/>
                  <w:rPr>
                    <w:rFonts w:ascii="Simplified Arabic" w:eastAsiaTheme="majorEastAsia" w:hAnsi="Simplified Arabic" w:cs="Simplified Arabic"/>
                    <w:b w:val="0"/>
                    <w:bCs w:val="0"/>
                    <w:sz w:val="28"/>
                    <w:szCs w:val="28"/>
                    <w:rtl/>
                  </w:rPr>
                </w:pPr>
                <w:r w:rsidRPr="00E138DE">
                  <w:rPr>
                    <w:rFonts w:ascii="Simplified Arabic" w:eastAsiaTheme="majorEastAsia" w:hAnsi="Simplified Arabic" w:cs="Simplified Arabic"/>
                    <w:b w:val="0"/>
                    <w:bCs w:val="0"/>
                    <w:sz w:val="28"/>
                    <w:szCs w:val="28"/>
                    <w:rtl/>
                  </w:rPr>
                  <w:t>1</w:t>
                </w:r>
                <w:r w:rsidR="00967303">
                  <w:rPr>
                    <w:rFonts w:ascii="Simplified Arabic" w:eastAsiaTheme="majorEastAsia" w:hAnsi="Simplified Arabic" w:cs="Simplified Arabic" w:hint="cs"/>
                    <w:b w:val="0"/>
                    <w:bCs w:val="0"/>
                    <w:sz w:val="28"/>
                    <w:szCs w:val="28"/>
                    <w:rtl/>
                  </w:rPr>
                  <w:t>0</w:t>
                </w:r>
                <w:r w:rsidRPr="00E138DE">
                  <w:rPr>
                    <w:rFonts w:ascii="Simplified Arabic" w:eastAsiaTheme="majorEastAsia" w:hAnsi="Simplified Arabic" w:cs="Simplified Arabic"/>
                    <w:b w:val="0"/>
                    <w:bCs w:val="0"/>
                    <w:sz w:val="28"/>
                    <w:szCs w:val="28"/>
                    <w:rtl/>
                  </w:rPr>
                  <w:t>.5</w:t>
                </w:r>
              </w:p>
            </w:tc>
            <w:tc>
              <w:tcPr>
                <w:tcW w:w="6750" w:type="dxa"/>
              </w:tcPr>
              <w:p w:rsidR="009E6D93" w:rsidRPr="00E138DE" w:rsidRDefault="009E6D93" w:rsidP="00D05A07">
                <w:pPr>
                  <w:pStyle w:val="a5"/>
                  <w:bidi/>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المحور الخامس: التعلم والتعليم ومصادره</w:t>
                </w:r>
              </w:p>
            </w:tc>
            <w:tc>
              <w:tcPr>
                <w:tcW w:w="1998" w:type="dxa"/>
              </w:tcPr>
              <w:p w:rsidR="009E6D93" w:rsidRPr="00E138DE" w:rsidRDefault="00CE7CD0" w:rsidP="00141E7A">
                <w:pPr>
                  <w:pStyle w:val="a5"/>
                  <w:bidi/>
                  <w:jc w:val="center"/>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2</w:t>
                </w:r>
                <w:r w:rsidR="00141E7A">
                  <w:rPr>
                    <w:rFonts w:ascii="Simplified Arabic" w:eastAsiaTheme="majorEastAsia" w:hAnsi="Simplified Arabic" w:cs="Simplified Arabic" w:hint="cs"/>
                    <w:sz w:val="28"/>
                    <w:szCs w:val="28"/>
                    <w:rtl/>
                  </w:rPr>
                  <w:t>7</w:t>
                </w:r>
              </w:p>
            </w:tc>
          </w:tr>
          <w:tr w:rsidR="009E6D93" w:rsidRPr="00E138DE" w:rsidTr="0089050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9E6D93" w:rsidP="00967303">
                <w:pPr>
                  <w:pStyle w:val="a5"/>
                  <w:bidi/>
                  <w:jc w:val="center"/>
                  <w:rPr>
                    <w:rFonts w:ascii="Simplified Arabic" w:eastAsiaTheme="majorEastAsia" w:hAnsi="Simplified Arabic" w:cs="Simplified Arabic"/>
                    <w:b w:val="0"/>
                    <w:bCs w:val="0"/>
                    <w:sz w:val="28"/>
                    <w:szCs w:val="28"/>
                    <w:rtl/>
                  </w:rPr>
                </w:pPr>
                <w:r w:rsidRPr="00E138DE">
                  <w:rPr>
                    <w:rFonts w:ascii="Simplified Arabic" w:eastAsiaTheme="majorEastAsia" w:hAnsi="Simplified Arabic" w:cs="Simplified Arabic"/>
                    <w:b w:val="0"/>
                    <w:bCs w:val="0"/>
                    <w:sz w:val="28"/>
                    <w:szCs w:val="28"/>
                    <w:rtl/>
                  </w:rPr>
                  <w:t>1</w:t>
                </w:r>
                <w:r w:rsidR="00967303">
                  <w:rPr>
                    <w:rFonts w:ascii="Simplified Arabic" w:eastAsiaTheme="majorEastAsia" w:hAnsi="Simplified Arabic" w:cs="Simplified Arabic" w:hint="cs"/>
                    <w:b w:val="0"/>
                    <w:bCs w:val="0"/>
                    <w:sz w:val="28"/>
                    <w:szCs w:val="28"/>
                    <w:rtl/>
                  </w:rPr>
                  <w:t>0</w:t>
                </w:r>
                <w:r w:rsidRPr="00E138DE">
                  <w:rPr>
                    <w:rFonts w:ascii="Simplified Arabic" w:eastAsiaTheme="majorEastAsia" w:hAnsi="Simplified Arabic" w:cs="Simplified Arabic"/>
                    <w:b w:val="0"/>
                    <w:bCs w:val="0"/>
                    <w:sz w:val="28"/>
                    <w:szCs w:val="28"/>
                    <w:rtl/>
                  </w:rPr>
                  <w:t>.6</w:t>
                </w:r>
              </w:p>
            </w:tc>
            <w:tc>
              <w:tcPr>
                <w:tcW w:w="6750" w:type="dxa"/>
              </w:tcPr>
              <w:p w:rsidR="009E6D93" w:rsidRPr="00E138DE" w:rsidRDefault="009E6D93" w:rsidP="00D05A07">
                <w:pPr>
                  <w:pStyle w:val="a5"/>
                  <w:bidi/>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المحور السادس: المرافق والتجهيزات</w:t>
                </w:r>
              </w:p>
            </w:tc>
            <w:tc>
              <w:tcPr>
                <w:tcW w:w="1998" w:type="dxa"/>
              </w:tcPr>
              <w:p w:rsidR="009E6D93" w:rsidRPr="00E138DE" w:rsidRDefault="00CE7CD0" w:rsidP="00141E7A">
                <w:pPr>
                  <w:pStyle w:val="a5"/>
                  <w:bidi/>
                  <w:jc w:val="center"/>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2</w:t>
                </w:r>
                <w:r w:rsidR="00141E7A">
                  <w:rPr>
                    <w:rFonts w:ascii="Simplified Arabic" w:eastAsiaTheme="majorEastAsia" w:hAnsi="Simplified Arabic" w:cs="Simplified Arabic" w:hint="cs"/>
                    <w:sz w:val="28"/>
                    <w:szCs w:val="28"/>
                    <w:rtl/>
                  </w:rPr>
                  <w:t>7</w:t>
                </w:r>
              </w:p>
            </w:tc>
          </w:tr>
          <w:tr w:rsidR="009E6D93" w:rsidRPr="00E138DE" w:rsidTr="00890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9E6D93" w:rsidP="00967303">
                <w:pPr>
                  <w:pStyle w:val="a5"/>
                  <w:bidi/>
                  <w:jc w:val="center"/>
                  <w:rPr>
                    <w:rFonts w:ascii="Simplified Arabic" w:eastAsiaTheme="majorEastAsia" w:hAnsi="Simplified Arabic" w:cs="Simplified Arabic"/>
                    <w:b w:val="0"/>
                    <w:bCs w:val="0"/>
                    <w:sz w:val="28"/>
                    <w:szCs w:val="28"/>
                    <w:rtl/>
                  </w:rPr>
                </w:pPr>
                <w:r w:rsidRPr="00E138DE">
                  <w:rPr>
                    <w:rFonts w:ascii="Simplified Arabic" w:eastAsiaTheme="majorEastAsia" w:hAnsi="Simplified Arabic" w:cs="Simplified Arabic"/>
                    <w:b w:val="0"/>
                    <w:bCs w:val="0"/>
                    <w:sz w:val="28"/>
                    <w:szCs w:val="28"/>
                    <w:rtl/>
                  </w:rPr>
                  <w:t>1</w:t>
                </w:r>
                <w:r w:rsidR="00967303">
                  <w:rPr>
                    <w:rFonts w:ascii="Simplified Arabic" w:eastAsiaTheme="majorEastAsia" w:hAnsi="Simplified Arabic" w:cs="Simplified Arabic" w:hint="cs"/>
                    <w:b w:val="0"/>
                    <w:bCs w:val="0"/>
                    <w:sz w:val="28"/>
                    <w:szCs w:val="28"/>
                    <w:rtl/>
                  </w:rPr>
                  <w:t>0</w:t>
                </w:r>
                <w:r w:rsidRPr="00E138DE">
                  <w:rPr>
                    <w:rFonts w:ascii="Simplified Arabic" w:eastAsiaTheme="majorEastAsia" w:hAnsi="Simplified Arabic" w:cs="Simplified Arabic"/>
                    <w:b w:val="0"/>
                    <w:bCs w:val="0"/>
                    <w:sz w:val="28"/>
                    <w:szCs w:val="28"/>
                    <w:rtl/>
                  </w:rPr>
                  <w:t>.7</w:t>
                </w:r>
              </w:p>
            </w:tc>
            <w:tc>
              <w:tcPr>
                <w:tcW w:w="6750" w:type="dxa"/>
              </w:tcPr>
              <w:p w:rsidR="009E6D93" w:rsidRPr="00E138DE" w:rsidRDefault="009E6D93" w:rsidP="00D05A07">
                <w:pPr>
                  <w:bidi/>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المحور السابع: البحث العلمي</w:t>
                </w:r>
              </w:p>
            </w:tc>
            <w:tc>
              <w:tcPr>
                <w:tcW w:w="1998" w:type="dxa"/>
              </w:tcPr>
              <w:p w:rsidR="009E6D93" w:rsidRPr="00E138DE" w:rsidRDefault="00CE7CD0" w:rsidP="00141E7A">
                <w:pPr>
                  <w:pStyle w:val="a5"/>
                  <w:bidi/>
                  <w:jc w:val="center"/>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2</w:t>
                </w:r>
                <w:r w:rsidR="00141E7A">
                  <w:rPr>
                    <w:rFonts w:ascii="Simplified Arabic" w:eastAsiaTheme="majorEastAsia" w:hAnsi="Simplified Arabic" w:cs="Simplified Arabic" w:hint="cs"/>
                    <w:sz w:val="28"/>
                    <w:szCs w:val="28"/>
                    <w:rtl/>
                  </w:rPr>
                  <w:t>8</w:t>
                </w:r>
              </w:p>
            </w:tc>
          </w:tr>
          <w:tr w:rsidR="009E6D93" w:rsidRPr="00E138DE" w:rsidTr="0089050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9E6D93" w:rsidP="00967303">
                <w:pPr>
                  <w:pStyle w:val="a5"/>
                  <w:bidi/>
                  <w:jc w:val="center"/>
                  <w:rPr>
                    <w:rFonts w:ascii="Simplified Arabic" w:eastAsiaTheme="majorEastAsia" w:hAnsi="Simplified Arabic" w:cs="Simplified Arabic"/>
                    <w:b w:val="0"/>
                    <w:bCs w:val="0"/>
                    <w:sz w:val="28"/>
                    <w:szCs w:val="28"/>
                    <w:rtl/>
                  </w:rPr>
                </w:pPr>
                <w:r w:rsidRPr="00E138DE">
                  <w:rPr>
                    <w:rFonts w:ascii="Simplified Arabic" w:eastAsiaTheme="majorEastAsia" w:hAnsi="Simplified Arabic" w:cs="Simplified Arabic"/>
                    <w:b w:val="0"/>
                    <w:bCs w:val="0"/>
                    <w:sz w:val="28"/>
                    <w:szCs w:val="28"/>
                    <w:rtl/>
                  </w:rPr>
                  <w:t>1</w:t>
                </w:r>
                <w:r w:rsidR="00967303">
                  <w:rPr>
                    <w:rFonts w:ascii="Simplified Arabic" w:eastAsiaTheme="majorEastAsia" w:hAnsi="Simplified Arabic" w:cs="Simplified Arabic" w:hint="cs"/>
                    <w:b w:val="0"/>
                    <w:bCs w:val="0"/>
                    <w:sz w:val="28"/>
                    <w:szCs w:val="28"/>
                    <w:rtl/>
                  </w:rPr>
                  <w:t>0</w:t>
                </w:r>
                <w:r w:rsidRPr="00E138DE">
                  <w:rPr>
                    <w:rFonts w:ascii="Simplified Arabic" w:eastAsiaTheme="majorEastAsia" w:hAnsi="Simplified Arabic" w:cs="Simplified Arabic"/>
                    <w:b w:val="0"/>
                    <w:bCs w:val="0"/>
                    <w:sz w:val="28"/>
                    <w:szCs w:val="28"/>
                    <w:rtl/>
                  </w:rPr>
                  <w:t>.8</w:t>
                </w:r>
              </w:p>
            </w:tc>
            <w:tc>
              <w:tcPr>
                <w:tcW w:w="6750" w:type="dxa"/>
              </w:tcPr>
              <w:p w:rsidR="009E6D93" w:rsidRPr="00E138DE" w:rsidRDefault="009E6D93" w:rsidP="00D05A07">
                <w:pPr>
                  <w:bidi/>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المحور الثامن: خدمة المجتمع</w:t>
                </w:r>
              </w:p>
            </w:tc>
            <w:tc>
              <w:tcPr>
                <w:tcW w:w="1998" w:type="dxa"/>
              </w:tcPr>
              <w:p w:rsidR="009E6D93" w:rsidRPr="00E138DE" w:rsidRDefault="00CE7CD0" w:rsidP="00141E7A">
                <w:pPr>
                  <w:pStyle w:val="a5"/>
                  <w:bidi/>
                  <w:jc w:val="center"/>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2</w:t>
                </w:r>
                <w:r w:rsidR="00141E7A">
                  <w:rPr>
                    <w:rFonts w:ascii="Simplified Arabic" w:eastAsiaTheme="majorEastAsia" w:hAnsi="Simplified Arabic" w:cs="Simplified Arabic" w:hint="cs"/>
                    <w:sz w:val="28"/>
                    <w:szCs w:val="28"/>
                    <w:rtl/>
                  </w:rPr>
                  <w:t>8</w:t>
                </w:r>
              </w:p>
            </w:tc>
          </w:tr>
          <w:tr w:rsidR="009E6D93" w:rsidRPr="00E138DE" w:rsidTr="00890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9E6D93" w:rsidP="00967303">
                <w:pPr>
                  <w:pStyle w:val="a5"/>
                  <w:bidi/>
                  <w:jc w:val="center"/>
                  <w:rPr>
                    <w:rFonts w:ascii="Simplified Arabic" w:eastAsiaTheme="majorEastAsia" w:hAnsi="Simplified Arabic" w:cs="Simplified Arabic"/>
                    <w:b w:val="0"/>
                    <w:bCs w:val="0"/>
                    <w:sz w:val="28"/>
                    <w:szCs w:val="28"/>
                    <w:rtl/>
                  </w:rPr>
                </w:pPr>
                <w:r w:rsidRPr="00E138DE">
                  <w:rPr>
                    <w:rFonts w:ascii="Simplified Arabic" w:eastAsiaTheme="majorEastAsia" w:hAnsi="Simplified Arabic" w:cs="Simplified Arabic"/>
                    <w:b w:val="0"/>
                    <w:bCs w:val="0"/>
                    <w:sz w:val="28"/>
                    <w:szCs w:val="28"/>
                    <w:rtl/>
                  </w:rPr>
                  <w:t>1</w:t>
                </w:r>
                <w:r w:rsidR="00967303">
                  <w:rPr>
                    <w:rFonts w:ascii="Simplified Arabic" w:eastAsiaTheme="majorEastAsia" w:hAnsi="Simplified Arabic" w:cs="Simplified Arabic" w:hint="cs"/>
                    <w:b w:val="0"/>
                    <w:bCs w:val="0"/>
                    <w:sz w:val="28"/>
                    <w:szCs w:val="28"/>
                    <w:rtl/>
                  </w:rPr>
                  <w:t>0</w:t>
                </w:r>
                <w:r w:rsidRPr="00E138DE">
                  <w:rPr>
                    <w:rFonts w:ascii="Simplified Arabic" w:eastAsiaTheme="majorEastAsia" w:hAnsi="Simplified Arabic" w:cs="Simplified Arabic"/>
                    <w:b w:val="0"/>
                    <w:bCs w:val="0"/>
                    <w:sz w:val="28"/>
                    <w:szCs w:val="28"/>
                    <w:rtl/>
                  </w:rPr>
                  <w:t>.9</w:t>
                </w:r>
              </w:p>
            </w:tc>
            <w:tc>
              <w:tcPr>
                <w:tcW w:w="6750" w:type="dxa"/>
              </w:tcPr>
              <w:p w:rsidR="009E6D93" w:rsidRPr="00E138DE" w:rsidRDefault="009E6D93" w:rsidP="00D05A07">
                <w:pPr>
                  <w:bidi/>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المحور التاسع: إدارة ضمان الجودة</w:t>
                </w:r>
              </w:p>
            </w:tc>
            <w:tc>
              <w:tcPr>
                <w:tcW w:w="1998" w:type="dxa"/>
              </w:tcPr>
              <w:p w:rsidR="009E6D93" w:rsidRPr="00E138DE" w:rsidRDefault="00CE7CD0" w:rsidP="00D05A07">
                <w:pPr>
                  <w:pStyle w:val="a5"/>
                  <w:bidi/>
                  <w:jc w:val="center"/>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29</w:t>
                </w:r>
              </w:p>
            </w:tc>
          </w:tr>
          <w:tr w:rsidR="009E6D93" w:rsidRPr="00E138DE" w:rsidTr="0089050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9E6D93" w:rsidP="00967303">
                <w:pPr>
                  <w:pStyle w:val="a5"/>
                  <w:bidi/>
                  <w:jc w:val="center"/>
                  <w:rPr>
                    <w:rFonts w:ascii="Simplified Arabic" w:eastAsiaTheme="majorEastAsia" w:hAnsi="Simplified Arabic" w:cs="Simplified Arabic"/>
                    <w:b w:val="0"/>
                    <w:bCs w:val="0"/>
                    <w:sz w:val="28"/>
                    <w:szCs w:val="28"/>
                    <w:rtl/>
                  </w:rPr>
                </w:pPr>
                <w:r w:rsidRPr="00E138DE">
                  <w:rPr>
                    <w:rFonts w:ascii="Simplified Arabic" w:eastAsiaTheme="majorEastAsia" w:hAnsi="Simplified Arabic" w:cs="Simplified Arabic"/>
                    <w:b w:val="0"/>
                    <w:bCs w:val="0"/>
                    <w:sz w:val="28"/>
                    <w:szCs w:val="28"/>
                    <w:rtl/>
                  </w:rPr>
                  <w:t>1</w:t>
                </w:r>
                <w:r w:rsidR="00967303">
                  <w:rPr>
                    <w:rFonts w:ascii="Simplified Arabic" w:eastAsiaTheme="majorEastAsia" w:hAnsi="Simplified Arabic" w:cs="Simplified Arabic" w:hint="cs"/>
                    <w:b w:val="0"/>
                    <w:bCs w:val="0"/>
                    <w:sz w:val="28"/>
                    <w:szCs w:val="28"/>
                    <w:rtl/>
                  </w:rPr>
                  <w:t>1</w:t>
                </w:r>
              </w:p>
            </w:tc>
            <w:tc>
              <w:tcPr>
                <w:tcW w:w="6750" w:type="dxa"/>
              </w:tcPr>
              <w:p w:rsidR="009E6D93" w:rsidRPr="00E138DE" w:rsidRDefault="009E6D93" w:rsidP="00D05A07">
                <w:pPr>
                  <w:bidi/>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الخطة التنفيذية</w:t>
                </w:r>
              </w:p>
            </w:tc>
            <w:tc>
              <w:tcPr>
                <w:tcW w:w="1998" w:type="dxa"/>
              </w:tcPr>
              <w:p w:rsidR="009E6D93" w:rsidRPr="00E138DE" w:rsidRDefault="00141E7A" w:rsidP="00D05A07">
                <w:pPr>
                  <w:pStyle w:val="a5"/>
                  <w:bidi/>
                  <w:jc w:val="center"/>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29</w:t>
                </w:r>
              </w:p>
            </w:tc>
          </w:tr>
          <w:tr w:rsidR="009E6D93" w:rsidRPr="00E138DE" w:rsidTr="00890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9E6D93" w:rsidP="0069519C">
                <w:pPr>
                  <w:pStyle w:val="a5"/>
                  <w:bidi/>
                  <w:jc w:val="center"/>
                  <w:rPr>
                    <w:rFonts w:ascii="Simplified Arabic" w:eastAsiaTheme="majorEastAsia" w:hAnsi="Simplified Arabic" w:cs="Simplified Arabic"/>
                    <w:b w:val="0"/>
                    <w:bCs w:val="0"/>
                    <w:sz w:val="28"/>
                    <w:szCs w:val="28"/>
                    <w:rtl/>
                  </w:rPr>
                </w:pPr>
                <w:r w:rsidRPr="00E138DE">
                  <w:rPr>
                    <w:rFonts w:ascii="Simplified Arabic" w:eastAsiaTheme="majorEastAsia" w:hAnsi="Simplified Arabic" w:cs="Simplified Arabic"/>
                    <w:b w:val="0"/>
                    <w:bCs w:val="0"/>
                    <w:sz w:val="28"/>
                    <w:szCs w:val="28"/>
                    <w:rtl/>
                  </w:rPr>
                  <w:t>1</w:t>
                </w:r>
                <w:r w:rsidR="0069519C">
                  <w:rPr>
                    <w:rFonts w:ascii="Simplified Arabic" w:eastAsiaTheme="majorEastAsia" w:hAnsi="Simplified Arabic" w:cs="Simplified Arabic" w:hint="cs"/>
                    <w:b w:val="0"/>
                    <w:bCs w:val="0"/>
                    <w:sz w:val="28"/>
                    <w:szCs w:val="28"/>
                    <w:rtl/>
                  </w:rPr>
                  <w:t>2</w:t>
                </w:r>
              </w:p>
            </w:tc>
            <w:tc>
              <w:tcPr>
                <w:tcW w:w="6750" w:type="dxa"/>
              </w:tcPr>
              <w:p w:rsidR="009E6D93" w:rsidRPr="00E138DE" w:rsidRDefault="009E6D93" w:rsidP="00D05A07">
                <w:pPr>
                  <w:bidi/>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المتابعة والرقابة</w:t>
                </w:r>
              </w:p>
            </w:tc>
            <w:tc>
              <w:tcPr>
                <w:tcW w:w="1998" w:type="dxa"/>
              </w:tcPr>
              <w:p w:rsidR="009E6D93" w:rsidRPr="00E138DE" w:rsidRDefault="00131841" w:rsidP="00141E7A">
                <w:pPr>
                  <w:pStyle w:val="a5"/>
                  <w:bidi/>
                  <w:jc w:val="center"/>
                  <w:cnfStyle w:val="000000100000" w:firstRow="0" w:lastRow="0" w:firstColumn="0" w:lastColumn="0" w:oddVBand="0" w:evenVBand="0" w:oddHBand="1" w:evenHBand="0"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4</w:t>
                </w:r>
                <w:r w:rsidR="00141E7A">
                  <w:rPr>
                    <w:rFonts w:ascii="Simplified Arabic" w:eastAsiaTheme="majorEastAsia" w:hAnsi="Simplified Arabic" w:cs="Simplified Arabic" w:hint="cs"/>
                    <w:sz w:val="28"/>
                    <w:szCs w:val="28"/>
                    <w:rtl/>
                  </w:rPr>
                  <w:t>8</w:t>
                </w:r>
              </w:p>
            </w:tc>
          </w:tr>
          <w:tr w:rsidR="009E6D93" w:rsidRPr="00E138DE" w:rsidTr="0089050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tcPr>
              <w:p w:rsidR="009E6D93" w:rsidRPr="00E138DE" w:rsidRDefault="0069519C" w:rsidP="00D05A07">
                <w:pPr>
                  <w:pStyle w:val="a5"/>
                  <w:bidi/>
                  <w:jc w:val="center"/>
                  <w:rPr>
                    <w:rFonts w:ascii="Simplified Arabic" w:eastAsiaTheme="majorEastAsia" w:hAnsi="Simplified Arabic" w:cs="Simplified Arabic"/>
                    <w:sz w:val="28"/>
                    <w:szCs w:val="28"/>
                    <w:rtl/>
                  </w:rPr>
                </w:pPr>
                <w:r>
                  <w:rPr>
                    <w:rFonts w:ascii="Simplified Arabic" w:eastAsiaTheme="majorEastAsia" w:hAnsi="Simplified Arabic" w:cs="Simplified Arabic" w:hint="cs"/>
                    <w:b w:val="0"/>
                    <w:bCs w:val="0"/>
                    <w:sz w:val="28"/>
                    <w:szCs w:val="28"/>
                    <w:rtl/>
                  </w:rPr>
                  <w:t>13</w:t>
                </w:r>
              </w:p>
            </w:tc>
            <w:tc>
              <w:tcPr>
                <w:tcW w:w="6750" w:type="dxa"/>
              </w:tcPr>
              <w:p w:rsidR="009E6D93" w:rsidRPr="00E138DE" w:rsidRDefault="009E6D93" w:rsidP="00D05A07">
                <w:pPr>
                  <w:bidi/>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الخلاصة</w:t>
                </w:r>
              </w:p>
            </w:tc>
            <w:tc>
              <w:tcPr>
                <w:tcW w:w="1998" w:type="dxa"/>
              </w:tcPr>
              <w:p w:rsidR="009E6D93" w:rsidRPr="00E138DE" w:rsidRDefault="00131841" w:rsidP="00D05A07">
                <w:pPr>
                  <w:pStyle w:val="a5"/>
                  <w:bidi/>
                  <w:jc w:val="center"/>
                  <w:cnfStyle w:val="000000010000" w:firstRow="0" w:lastRow="0" w:firstColumn="0" w:lastColumn="0" w:oddVBand="0" w:evenVBand="0" w:oddHBand="0" w:evenHBand="1" w:firstRowFirstColumn="0" w:firstRowLastColumn="0" w:lastRowFirstColumn="0" w:lastRowLastColumn="0"/>
                  <w:rPr>
                    <w:rFonts w:ascii="Simplified Arabic" w:eastAsiaTheme="majorEastAsia" w:hAnsi="Simplified Arabic" w:cs="Simplified Arabic"/>
                    <w:sz w:val="28"/>
                    <w:szCs w:val="28"/>
                    <w:rtl/>
                  </w:rPr>
                </w:pPr>
                <w:r>
                  <w:rPr>
                    <w:rFonts w:ascii="Simplified Arabic" w:eastAsiaTheme="majorEastAsia" w:hAnsi="Simplified Arabic" w:cs="Simplified Arabic" w:hint="cs"/>
                    <w:sz w:val="28"/>
                    <w:szCs w:val="28"/>
                    <w:rtl/>
                  </w:rPr>
                  <w:t>53</w:t>
                </w:r>
              </w:p>
            </w:tc>
          </w:tr>
        </w:tbl>
        <w:p w:rsidR="00D76D04" w:rsidRDefault="00D76D04" w:rsidP="00D76D04">
          <w:pPr>
            <w:pStyle w:val="a5"/>
            <w:bidi/>
            <w:jc w:val="both"/>
            <w:rPr>
              <w:rFonts w:ascii="Simplified Arabic" w:eastAsiaTheme="majorEastAsia" w:hAnsi="Simplified Arabic" w:cs="Simplified Arabic"/>
              <w:sz w:val="28"/>
              <w:szCs w:val="28"/>
              <w:rtl/>
            </w:rPr>
          </w:pPr>
        </w:p>
        <w:p w:rsidR="00357CAA" w:rsidRPr="00E138DE" w:rsidRDefault="00357CAA" w:rsidP="00357CAA">
          <w:pPr>
            <w:pStyle w:val="a5"/>
            <w:bidi/>
            <w:jc w:val="both"/>
            <w:rPr>
              <w:rFonts w:ascii="Simplified Arabic" w:eastAsiaTheme="majorEastAsia" w:hAnsi="Simplified Arabic" w:cs="Simplified Arabic"/>
              <w:sz w:val="28"/>
              <w:szCs w:val="28"/>
              <w:rtl/>
            </w:rPr>
          </w:pPr>
        </w:p>
        <w:p w:rsidR="009E6D93" w:rsidRPr="00E138DE" w:rsidRDefault="003F059F" w:rsidP="009E6D93">
          <w:pPr>
            <w:pStyle w:val="a5"/>
            <w:shd w:val="clear" w:color="auto" w:fill="002060"/>
            <w:bidi/>
            <w:jc w:val="center"/>
            <w:outlineLvl w:val="0"/>
            <w:rPr>
              <w:rFonts w:ascii="Simplified Arabic" w:eastAsiaTheme="majorEastAsia" w:hAnsi="Simplified Arabic" w:cs="Simplified Arabic"/>
              <w:b/>
              <w:bCs/>
              <w:sz w:val="28"/>
              <w:szCs w:val="28"/>
              <w:rtl/>
            </w:rPr>
          </w:pPr>
          <w:r>
            <w:rPr>
              <w:rFonts w:ascii="Simplified Arabic" w:eastAsiaTheme="majorEastAsia" w:hAnsi="Simplified Arabic" w:cs="Simplified Arabic" w:hint="cs"/>
              <w:b/>
              <w:bCs/>
              <w:sz w:val="28"/>
              <w:szCs w:val="28"/>
              <w:rtl/>
            </w:rPr>
            <w:t xml:space="preserve">1. </w:t>
          </w:r>
          <w:r w:rsidR="009E6D93" w:rsidRPr="00E138DE">
            <w:rPr>
              <w:rFonts w:ascii="Simplified Arabic" w:eastAsiaTheme="majorEastAsia" w:hAnsi="Simplified Arabic" w:cs="Simplified Arabic"/>
              <w:b/>
              <w:bCs/>
              <w:sz w:val="28"/>
              <w:szCs w:val="28"/>
              <w:rtl/>
            </w:rPr>
            <w:t>المقدمة</w:t>
          </w:r>
        </w:p>
        <w:p w:rsidR="009E6D93" w:rsidRPr="00E138DE" w:rsidRDefault="00AD3CD3" w:rsidP="009E6D93">
          <w:pPr>
            <w:pStyle w:val="a5"/>
            <w:bidi/>
            <w:jc w:val="center"/>
            <w:rPr>
              <w:rFonts w:ascii="Simplified Arabic" w:eastAsiaTheme="majorEastAsia" w:hAnsi="Simplified Arabic" w:cs="Simplified Arabic"/>
              <w:sz w:val="28"/>
              <w:szCs w:val="28"/>
              <w:rtl/>
            </w:rPr>
          </w:pPr>
        </w:p>
      </w:sdtContent>
    </w:sdt>
    <w:p w:rsidR="009E6D93" w:rsidRPr="00E138DE" w:rsidRDefault="009E6D93" w:rsidP="00466180">
      <w:pPr>
        <w:bidi/>
        <w:spacing w:line="360" w:lineRule="auto"/>
        <w:ind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تأتي الخطة الاستراتيجية </w:t>
      </w:r>
      <w:r w:rsidR="00D76D04" w:rsidRPr="00E138DE">
        <w:rPr>
          <w:rFonts w:ascii="Simplified Arabic" w:hAnsi="Simplified Arabic" w:cs="Simplified Arabic"/>
          <w:sz w:val="28"/>
          <w:szCs w:val="28"/>
          <w:rtl/>
        </w:rPr>
        <w:t xml:space="preserve">لقسم علم المعلومات </w:t>
      </w:r>
      <w:r w:rsidRPr="00E138DE">
        <w:rPr>
          <w:rFonts w:ascii="Simplified Arabic" w:hAnsi="Simplified Arabic" w:cs="Simplified Arabic"/>
          <w:sz w:val="28"/>
          <w:szCs w:val="28"/>
          <w:rtl/>
        </w:rPr>
        <w:t>للأعوام 20</w:t>
      </w:r>
      <w:r w:rsidR="00466180">
        <w:rPr>
          <w:rFonts w:ascii="Simplified Arabic" w:hAnsi="Simplified Arabic" w:cs="Simplified Arabic" w:hint="cs"/>
          <w:sz w:val="28"/>
          <w:szCs w:val="28"/>
          <w:rtl/>
        </w:rPr>
        <w:t>21</w:t>
      </w:r>
      <w:r w:rsidRPr="00E138DE">
        <w:rPr>
          <w:rFonts w:ascii="Simplified Arabic" w:hAnsi="Simplified Arabic" w:cs="Simplified Arabic"/>
          <w:sz w:val="28"/>
          <w:szCs w:val="28"/>
          <w:rtl/>
        </w:rPr>
        <w:t xml:space="preserve"> إلى 202</w:t>
      </w:r>
      <w:r w:rsidR="00466180">
        <w:rPr>
          <w:rFonts w:ascii="Simplified Arabic" w:hAnsi="Simplified Arabic" w:cs="Simplified Arabic" w:hint="cs"/>
          <w:sz w:val="28"/>
          <w:szCs w:val="28"/>
          <w:rtl/>
        </w:rPr>
        <w:t>6</w:t>
      </w:r>
      <w:r w:rsidR="00D76D04" w:rsidRPr="00E138DE">
        <w:rPr>
          <w:rFonts w:ascii="Simplified Arabic" w:hAnsi="Simplified Arabic" w:cs="Simplified Arabic"/>
          <w:sz w:val="28"/>
          <w:szCs w:val="28"/>
          <w:rtl/>
        </w:rPr>
        <w:t xml:space="preserve"> استكمالاً لما بدأ به القسم </w:t>
      </w:r>
      <w:r w:rsidRPr="00E138DE">
        <w:rPr>
          <w:rFonts w:ascii="Simplified Arabic" w:hAnsi="Simplified Arabic" w:cs="Simplified Arabic"/>
          <w:sz w:val="28"/>
          <w:szCs w:val="28"/>
          <w:rtl/>
        </w:rPr>
        <w:t>من تطوير وتحسين لجميع العمليات والإجراءات والأنشطة المتعلقة بالجوانب الأكاديمية والإدارية، مع الأخذ بعين الاعتبار جميع متطلبات الاعتماد الأكاديمي وضمان الجودة ومتطلبات سوق العمل، بالإضافة إلى مواكبة التطورات التي تطرأ على العناصر الأساسية لعمليتي التعلم والتعليم من خطط ومناهج دراسية وأدوات ووسائل ومصادر وأساليب تدريس، ذلك للوصول إلى منظومة تعليمية عالية المستوى تتناسب مع تطل</w:t>
      </w:r>
      <w:r w:rsidR="00D80F0D">
        <w:rPr>
          <w:rFonts w:ascii="Simplified Arabic" w:hAnsi="Simplified Arabic" w:cs="Simplified Arabic"/>
          <w:sz w:val="28"/>
          <w:szCs w:val="28"/>
          <w:rtl/>
        </w:rPr>
        <w:t>عات وطموحات وزارة التعليم</w:t>
      </w:r>
      <w:r w:rsidR="00A62235" w:rsidRPr="00E138DE">
        <w:rPr>
          <w:rFonts w:ascii="Simplified Arabic" w:hAnsi="Simplified Arabic" w:cs="Simplified Arabic"/>
          <w:sz w:val="28"/>
          <w:szCs w:val="28"/>
          <w:rtl/>
        </w:rPr>
        <w:t xml:space="preserve"> 2029</w:t>
      </w:r>
      <w:r w:rsidRPr="00E138DE">
        <w:rPr>
          <w:rFonts w:ascii="Simplified Arabic" w:hAnsi="Simplified Arabic" w:cs="Simplified Arabic"/>
          <w:sz w:val="28"/>
          <w:szCs w:val="28"/>
          <w:rtl/>
        </w:rPr>
        <w:t xml:space="preserve"> </w:t>
      </w:r>
      <w:r w:rsidR="00A62235" w:rsidRPr="00E138DE">
        <w:rPr>
          <w:rFonts w:ascii="Simplified Arabic" w:hAnsi="Simplified Arabic" w:cs="Simplified Arabic"/>
          <w:sz w:val="28"/>
          <w:szCs w:val="28"/>
          <w:rtl/>
        </w:rPr>
        <w:t xml:space="preserve">ورؤية </w:t>
      </w:r>
      <w:r w:rsidRPr="00E138DE">
        <w:rPr>
          <w:rFonts w:ascii="Simplified Arabic" w:hAnsi="Simplified Arabic" w:cs="Simplified Arabic"/>
          <w:sz w:val="28"/>
          <w:szCs w:val="28"/>
          <w:rtl/>
        </w:rPr>
        <w:t xml:space="preserve">المملكة العربية السعودية </w:t>
      </w:r>
      <w:r w:rsidR="00A62235" w:rsidRPr="00E138DE">
        <w:rPr>
          <w:rFonts w:ascii="Simplified Arabic" w:hAnsi="Simplified Arabic" w:cs="Simplified Arabic"/>
          <w:sz w:val="28"/>
          <w:szCs w:val="28"/>
          <w:rtl/>
        </w:rPr>
        <w:t xml:space="preserve">2030 </w:t>
      </w:r>
      <w:r w:rsidRPr="00E138DE">
        <w:rPr>
          <w:rFonts w:ascii="Simplified Arabic" w:hAnsi="Simplified Arabic" w:cs="Simplified Arabic"/>
          <w:sz w:val="28"/>
          <w:szCs w:val="28"/>
          <w:rtl/>
        </w:rPr>
        <w:t>على المستوى المحلي خاصة وعلى المستوى العالمي عامة، بحيث تستطيع هذه المنظومة تصدير كوادر بشرية مؤهلة تأهيلاً علميا وثقافياً واجتماعياً ، تتمتع بشخصية متكاملة تتميز بالحس والمسؤولية تجاه الوطن وللأمة، قادرة على مواكبة التطور العلمي، ملبيةً احتياجات المجتمع الحالية والمستقبلية</w:t>
      </w:r>
      <w:r w:rsidR="00D76D04" w:rsidRPr="00E138DE">
        <w:rPr>
          <w:rFonts w:ascii="Simplified Arabic" w:hAnsi="Simplified Arabic" w:cs="Simplified Arabic"/>
          <w:sz w:val="28"/>
          <w:szCs w:val="28"/>
          <w:rtl/>
        </w:rPr>
        <w:t>.</w:t>
      </w:r>
    </w:p>
    <w:p w:rsidR="009E6D93" w:rsidRPr="00E138DE" w:rsidRDefault="009E6D93" w:rsidP="00A62235">
      <w:pPr>
        <w:bidi/>
        <w:spacing w:line="360" w:lineRule="auto"/>
        <w:ind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إن إعداد الخطة الاستراتيجية </w:t>
      </w:r>
      <w:r w:rsidR="00A62235" w:rsidRPr="00E138DE">
        <w:rPr>
          <w:rFonts w:ascii="Simplified Arabic" w:hAnsi="Simplified Arabic" w:cs="Simplified Arabic"/>
          <w:sz w:val="28"/>
          <w:szCs w:val="28"/>
          <w:rtl/>
        </w:rPr>
        <w:t>لقسم علم المعلومات</w:t>
      </w:r>
      <w:r w:rsidRPr="00E138DE">
        <w:rPr>
          <w:rFonts w:ascii="Simplified Arabic" w:hAnsi="Simplified Arabic" w:cs="Simplified Arabic"/>
          <w:sz w:val="28"/>
          <w:szCs w:val="28"/>
          <w:rtl/>
        </w:rPr>
        <w:t xml:space="preserve"> وسيلة لتكثيف الجهود وملامسة الواقع الحقيقي </w:t>
      </w:r>
      <w:r w:rsidR="00A62235" w:rsidRPr="00E138DE">
        <w:rPr>
          <w:rFonts w:ascii="Simplified Arabic" w:hAnsi="Simplified Arabic" w:cs="Simplified Arabic"/>
          <w:sz w:val="28"/>
          <w:szCs w:val="28"/>
          <w:rtl/>
        </w:rPr>
        <w:t xml:space="preserve">للقسم </w:t>
      </w:r>
      <w:r w:rsidR="00B858D3" w:rsidRPr="00E138DE">
        <w:rPr>
          <w:rFonts w:ascii="Simplified Arabic" w:hAnsi="Simplified Arabic" w:cs="Simplified Arabic"/>
          <w:sz w:val="28"/>
          <w:szCs w:val="28"/>
          <w:rtl/>
        </w:rPr>
        <w:t xml:space="preserve">للارتقاء به إلى مستوى </w:t>
      </w:r>
      <w:r w:rsidRPr="00E138DE">
        <w:rPr>
          <w:rFonts w:ascii="Simplified Arabic" w:hAnsi="Simplified Arabic" w:cs="Simplified Arabic"/>
          <w:sz w:val="28"/>
          <w:szCs w:val="28"/>
          <w:rtl/>
        </w:rPr>
        <w:t xml:space="preserve">عالي من المؤسسية الفاعلة على المستوى الأكاديمي والمجتمعي. ومن هذا المنطلق تم تكثيف الجهود لبناء خطة استراتيجية واقعية، فبدأت مرحلة الإعداد والتخطيط لوضع إطار عملي تنفيذي ينبثق عنه الخطة الاستراتيجية </w:t>
      </w:r>
      <w:r w:rsidR="00A62235" w:rsidRPr="00E138DE">
        <w:rPr>
          <w:rFonts w:ascii="Simplified Arabic" w:hAnsi="Simplified Arabic" w:cs="Simplified Arabic"/>
          <w:sz w:val="28"/>
          <w:szCs w:val="28"/>
          <w:rtl/>
        </w:rPr>
        <w:t>لقسم علم المعلومات</w:t>
      </w:r>
      <w:r w:rsidRPr="00E138DE">
        <w:rPr>
          <w:rFonts w:ascii="Simplified Arabic" w:hAnsi="Simplified Arabic" w:cs="Simplified Arabic"/>
          <w:sz w:val="28"/>
          <w:szCs w:val="28"/>
          <w:rtl/>
        </w:rPr>
        <w:t xml:space="preserve">، حيث اعتمد هذا الإطار </w:t>
      </w:r>
      <w:r w:rsidR="006F253A" w:rsidRPr="00E138DE">
        <w:rPr>
          <w:rFonts w:ascii="Simplified Arabic" w:hAnsi="Simplified Arabic" w:cs="Simplified Arabic"/>
          <w:sz w:val="28"/>
          <w:szCs w:val="28"/>
          <w:rtl/>
        </w:rPr>
        <w:t>من خلال</w:t>
      </w:r>
      <w:r w:rsidRPr="00E138DE">
        <w:rPr>
          <w:rFonts w:ascii="Simplified Arabic" w:hAnsi="Simplified Arabic" w:cs="Simplified Arabic"/>
          <w:sz w:val="28"/>
          <w:szCs w:val="28"/>
          <w:rtl/>
        </w:rPr>
        <w:t xml:space="preserve"> عقد الاجتماعات والمقابلات وورشات العمل لمشاركة جميع الأطراف المعنية </w:t>
      </w:r>
      <w:r w:rsidR="00A62235" w:rsidRPr="00E138DE">
        <w:rPr>
          <w:rFonts w:ascii="Simplified Arabic" w:hAnsi="Simplified Arabic" w:cs="Simplified Arabic"/>
          <w:sz w:val="28"/>
          <w:szCs w:val="28"/>
          <w:rtl/>
        </w:rPr>
        <w:t xml:space="preserve">بقسم علم المعلومات </w:t>
      </w:r>
      <w:r w:rsidRPr="00E138DE">
        <w:rPr>
          <w:rFonts w:ascii="Simplified Arabic" w:hAnsi="Simplified Arabic" w:cs="Simplified Arabic"/>
          <w:sz w:val="28"/>
          <w:szCs w:val="28"/>
          <w:rtl/>
        </w:rPr>
        <w:t>من طلبة وأعضاء هيئة تدريس وموظ</w:t>
      </w:r>
      <w:r w:rsidR="00A62235" w:rsidRPr="00E138DE">
        <w:rPr>
          <w:rFonts w:ascii="Simplified Arabic" w:hAnsi="Simplified Arabic" w:cs="Simplified Arabic"/>
          <w:sz w:val="28"/>
          <w:szCs w:val="28"/>
          <w:rtl/>
        </w:rPr>
        <w:t xml:space="preserve">فين وقطاع توظيف. </w:t>
      </w:r>
    </w:p>
    <w:p w:rsidR="009E6D93" w:rsidRPr="00E138DE" w:rsidRDefault="009E6D93" w:rsidP="00090083">
      <w:pPr>
        <w:bidi/>
        <w:spacing w:line="360" w:lineRule="auto"/>
        <w:ind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كما تم تشكيل لجنتين رئيسيتين لإعداد الخطة الاستراتيجية </w:t>
      </w:r>
      <w:r w:rsidR="00A62235" w:rsidRPr="00E138DE">
        <w:rPr>
          <w:rFonts w:ascii="Simplified Arabic" w:hAnsi="Simplified Arabic" w:cs="Simplified Arabic"/>
          <w:sz w:val="28"/>
          <w:szCs w:val="28"/>
          <w:rtl/>
        </w:rPr>
        <w:t>لقسم علم المعلومات</w:t>
      </w:r>
      <w:r w:rsidRPr="00E138DE">
        <w:rPr>
          <w:rFonts w:ascii="Simplified Arabic" w:hAnsi="Simplified Arabic" w:cs="Simplified Arabic"/>
          <w:sz w:val="28"/>
          <w:szCs w:val="28"/>
          <w:rtl/>
        </w:rPr>
        <w:t xml:space="preserve">، هي اللجنة التوجيهية لإعداد الخطة الاستراتيجية واللجنة التنفيذية لإعداد الخطة </w:t>
      </w:r>
      <w:r w:rsidR="00A62235" w:rsidRPr="00E138DE">
        <w:rPr>
          <w:rFonts w:ascii="Simplified Arabic" w:hAnsi="Simplified Arabic" w:cs="Simplified Arabic"/>
          <w:sz w:val="28"/>
          <w:szCs w:val="28"/>
          <w:rtl/>
        </w:rPr>
        <w:t>الاستراتيجية</w:t>
      </w:r>
      <w:r w:rsidR="00F07F9A">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كما تم إعداد فرق عمل لتنفيذ جميع المشاريع التي تتبناها الخطة الاستراتيجية للأعوام من</w:t>
      </w:r>
      <w:r w:rsidR="00090083">
        <w:rPr>
          <w:rFonts w:ascii="Simplified Arabic" w:hAnsi="Simplified Arabic" w:cs="Simplified Arabic" w:hint="cs"/>
          <w:sz w:val="28"/>
          <w:szCs w:val="28"/>
          <w:rtl/>
        </w:rPr>
        <w:t xml:space="preserve"> 2021 </w:t>
      </w:r>
      <w:r w:rsidRPr="00E138DE">
        <w:rPr>
          <w:rFonts w:ascii="Simplified Arabic" w:hAnsi="Simplified Arabic" w:cs="Simplified Arabic"/>
          <w:sz w:val="28"/>
          <w:szCs w:val="28"/>
          <w:rtl/>
        </w:rPr>
        <w:t>إلى 202</w:t>
      </w:r>
      <w:r w:rsidR="00090083">
        <w:rPr>
          <w:rFonts w:ascii="Simplified Arabic" w:hAnsi="Simplified Arabic" w:cs="Simplified Arabic" w:hint="cs"/>
          <w:sz w:val="28"/>
          <w:szCs w:val="28"/>
          <w:rtl/>
        </w:rPr>
        <w:t>6</w:t>
      </w:r>
      <w:r w:rsidRPr="00E138DE">
        <w:rPr>
          <w:rFonts w:ascii="Simplified Arabic" w:hAnsi="Simplified Arabic" w:cs="Simplified Arabic"/>
          <w:sz w:val="28"/>
          <w:szCs w:val="28"/>
          <w:rtl/>
        </w:rPr>
        <w:t xml:space="preserve">، وتم تداول الخطة والمشاركة في إعدادها من </w:t>
      </w:r>
      <w:r w:rsidR="00B858D3" w:rsidRPr="00E138DE">
        <w:rPr>
          <w:rFonts w:ascii="Simplified Arabic" w:hAnsi="Simplified Arabic" w:cs="Simplified Arabic"/>
          <w:sz w:val="28"/>
          <w:szCs w:val="28"/>
          <w:rtl/>
        </w:rPr>
        <w:t xml:space="preserve">على كافة </w:t>
      </w:r>
      <w:r w:rsidR="00B858D3" w:rsidRPr="00E138DE">
        <w:rPr>
          <w:rFonts w:ascii="Simplified Arabic" w:hAnsi="Simplified Arabic" w:cs="Simplified Arabic"/>
          <w:sz w:val="28"/>
          <w:szCs w:val="28"/>
          <w:rtl/>
        </w:rPr>
        <w:lastRenderedPageBreak/>
        <w:t xml:space="preserve">المستويات والمراتب داخل </w:t>
      </w:r>
      <w:r w:rsidR="00A62235" w:rsidRPr="00E138DE">
        <w:rPr>
          <w:rFonts w:ascii="Simplified Arabic" w:hAnsi="Simplified Arabic" w:cs="Simplified Arabic"/>
          <w:sz w:val="28"/>
          <w:szCs w:val="28"/>
          <w:rtl/>
        </w:rPr>
        <w:t>القسم والكلية والقسم والمجتمع الخارجي</w:t>
      </w:r>
      <w:r w:rsidRPr="00E138DE">
        <w:rPr>
          <w:rFonts w:ascii="Simplified Arabic" w:hAnsi="Simplified Arabic" w:cs="Simplified Arabic"/>
          <w:sz w:val="28"/>
          <w:szCs w:val="28"/>
          <w:rtl/>
        </w:rPr>
        <w:t xml:space="preserve">، ذلك لتداول الأفكار والمقترحات بشكل موضوعي آخذين بعين الاعتبار غايات استراتيجية من شأنها تطبيق معايير الاعتماد الأكاديمي وضمان الجودة، لتكون هذه المعايير الإطار العام للخطة الاستراتيجية </w:t>
      </w:r>
      <w:r w:rsidR="00A62235" w:rsidRPr="00E138DE">
        <w:rPr>
          <w:rFonts w:ascii="Simplified Arabic" w:hAnsi="Simplified Arabic" w:cs="Simplified Arabic"/>
          <w:sz w:val="28"/>
          <w:szCs w:val="28"/>
          <w:rtl/>
        </w:rPr>
        <w:t>لقسم علم المعلومات</w:t>
      </w:r>
      <w:r w:rsidRPr="00E138DE">
        <w:rPr>
          <w:rFonts w:ascii="Simplified Arabic" w:hAnsi="Simplified Arabic" w:cs="Simplified Arabic"/>
          <w:sz w:val="28"/>
          <w:szCs w:val="28"/>
          <w:rtl/>
        </w:rPr>
        <w:t>.</w:t>
      </w:r>
    </w:p>
    <w:p w:rsidR="009E6D93" w:rsidRDefault="009E6D93" w:rsidP="00CD11B2">
      <w:pPr>
        <w:bidi/>
        <w:spacing w:line="360" w:lineRule="auto"/>
        <w:ind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لذا تعد هذه الوثيقة بمثابة الخطة الاستراتيجية </w:t>
      </w:r>
      <w:r w:rsidR="00A62235" w:rsidRPr="00E138DE">
        <w:rPr>
          <w:rFonts w:ascii="Simplified Arabic" w:hAnsi="Simplified Arabic" w:cs="Simplified Arabic"/>
          <w:sz w:val="28"/>
          <w:szCs w:val="28"/>
          <w:rtl/>
        </w:rPr>
        <w:t>لقسم علم المعلومات</w:t>
      </w:r>
      <w:r w:rsidRPr="00E138DE">
        <w:rPr>
          <w:rFonts w:ascii="Simplified Arabic" w:hAnsi="Simplified Arabic" w:cs="Simplified Arabic"/>
          <w:sz w:val="28"/>
          <w:szCs w:val="28"/>
          <w:rtl/>
        </w:rPr>
        <w:t xml:space="preserve"> بنسختها النهائية بعد عرضها على المحكمين والمختصين في التخطيط الاستراتيجي وأصحاب العلاقة من طلبة وأعضاء هيئة تدريس وموظفين </w:t>
      </w:r>
      <w:r w:rsidR="00A62235" w:rsidRPr="00E138DE">
        <w:rPr>
          <w:rFonts w:ascii="Simplified Arabic" w:hAnsi="Simplified Arabic" w:cs="Simplified Arabic"/>
          <w:sz w:val="28"/>
          <w:szCs w:val="28"/>
          <w:rtl/>
        </w:rPr>
        <w:t>وقطاع توظيف</w:t>
      </w:r>
      <w:r w:rsidRPr="00E138DE">
        <w:rPr>
          <w:rFonts w:ascii="Simplified Arabic" w:hAnsi="Simplified Arabic" w:cs="Simplified Arabic"/>
          <w:sz w:val="28"/>
          <w:szCs w:val="28"/>
          <w:rtl/>
        </w:rPr>
        <w:t>، طامحين من خلالها تحسين مستوى الخدمات الأكاديمية والإدارية والتميز على المستو</w:t>
      </w:r>
      <w:r w:rsidR="00CD11B2">
        <w:rPr>
          <w:rFonts w:ascii="Simplified Arabic" w:hAnsi="Simplified Arabic" w:cs="Simplified Arabic" w:hint="cs"/>
          <w:sz w:val="28"/>
          <w:szCs w:val="28"/>
          <w:rtl/>
        </w:rPr>
        <w:t>ي</w:t>
      </w:r>
      <w:r w:rsidR="00F07F9A">
        <w:rPr>
          <w:rFonts w:ascii="Simplified Arabic" w:hAnsi="Simplified Arabic" w:cs="Simplified Arabic" w:hint="cs"/>
          <w:sz w:val="28"/>
          <w:szCs w:val="28"/>
          <w:rtl/>
        </w:rPr>
        <w:t>ين</w:t>
      </w:r>
      <w:r w:rsidRPr="00E138DE">
        <w:rPr>
          <w:rFonts w:ascii="Simplified Arabic" w:hAnsi="Simplified Arabic" w:cs="Simplified Arabic"/>
          <w:sz w:val="28"/>
          <w:szCs w:val="28"/>
          <w:rtl/>
        </w:rPr>
        <w:t xml:space="preserve"> المحلي والعالمي والحصول على الاعتماد الأكاديمي </w:t>
      </w:r>
      <w:r w:rsidR="00B858D3" w:rsidRPr="00E138DE">
        <w:rPr>
          <w:rFonts w:ascii="Simplified Arabic" w:hAnsi="Simplified Arabic" w:cs="Simplified Arabic"/>
          <w:sz w:val="28"/>
          <w:szCs w:val="28"/>
          <w:rtl/>
        </w:rPr>
        <w:t>المحلي منها والعالمي</w:t>
      </w:r>
      <w:r w:rsidRPr="00E138DE">
        <w:rPr>
          <w:rFonts w:ascii="Simplified Arabic" w:hAnsi="Simplified Arabic" w:cs="Simplified Arabic"/>
          <w:sz w:val="28"/>
          <w:szCs w:val="28"/>
          <w:rtl/>
        </w:rPr>
        <w:t>.</w:t>
      </w:r>
      <w:r w:rsidR="00BA05C1">
        <w:rPr>
          <w:rFonts w:ascii="Simplified Arabic" w:hAnsi="Simplified Arabic" w:cs="Simplified Arabic" w:hint="cs"/>
          <w:sz w:val="28"/>
          <w:szCs w:val="28"/>
          <w:rtl/>
        </w:rPr>
        <w:t xml:space="preserve"> </w:t>
      </w:r>
    </w:p>
    <w:p w:rsidR="00BA05C1" w:rsidRDefault="00BA05C1" w:rsidP="00BA05C1">
      <w:pPr>
        <w:bidi/>
        <w:spacing w:line="360" w:lineRule="auto"/>
        <w:ind w:firstLine="360"/>
        <w:jc w:val="both"/>
        <w:rPr>
          <w:rFonts w:ascii="Simplified Arabic" w:hAnsi="Simplified Arabic" w:cs="Simplified Arabic"/>
          <w:sz w:val="28"/>
          <w:szCs w:val="28"/>
          <w:rtl/>
        </w:rPr>
      </w:pPr>
    </w:p>
    <w:p w:rsidR="00BA05C1" w:rsidRDefault="00BA05C1" w:rsidP="00BA05C1">
      <w:pPr>
        <w:bidi/>
        <w:spacing w:line="360" w:lineRule="auto"/>
        <w:ind w:firstLine="360"/>
        <w:jc w:val="both"/>
        <w:rPr>
          <w:rFonts w:ascii="Simplified Arabic" w:hAnsi="Simplified Arabic" w:cs="Simplified Arabic"/>
          <w:sz w:val="28"/>
          <w:szCs w:val="28"/>
          <w:rtl/>
        </w:rPr>
      </w:pPr>
    </w:p>
    <w:p w:rsidR="00BA05C1" w:rsidRDefault="00BA05C1" w:rsidP="00BA05C1">
      <w:pPr>
        <w:bidi/>
        <w:spacing w:line="360" w:lineRule="auto"/>
        <w:ind w:firstLine="360"/>
        <w:jc w:val="both"/>
        <w:rPr>
          <w:rFonts w:ascii="Simplified Arabic" w:hAnsi="Simplified Arabic" w:cs="Simplified Arabic"/>
          <w:sz w:val="28"/>
          <w:szCs w:val="28"/>
          <w:rtl/>
        </w:rPr>
      </w:pPr>
    </w:p>
    <w:p w:rsidR="00BA05C1" w:rsidRDefault="00BA05C1" w:rsidP="00BA05C1">
      <w:pPr>
        <w:bidi/>
        <w:spacing w:line="360" w:lineRule="auto"/>
        <w:ind w:firstLine="360"/>
        <w:jc w:val="both"/>
        <w:rPr>
          <w:rFonts w:ascii="Simplified Arabic" w:hAnsi="Simplified Arabic" w:cs="Simplified Arabic"/>
          <w:sz w:val="28"/>
          <w:szCs w:val="28"/>
          <w:rtl/>
        </w:rPr>
      </w:pPr>
    </w:p>
    <w:p w:rsidR="00BA05C1" w:rsidRDefault="00BA05C1" w:rsidP="00BA05C1">
      <w:pPr>
        <w:bidi/>
        <w:spacing w:line="360" w:lineRule="auto"/>
        <w:ind w:firstLine="360"/>
        <w:jc w:val="both"/>
        <w:rPr>
          <w:rFonts w:ascii="Simplified Arabic" w:hAnsi="Simplified Arabic" w:cs="Simplified Arabic"/>
          <w:sz w:val="28"/>
          <w:szCs w:val="28"/>
          <w:rtl/>
        </w:rPr>
      </w:pPr>
    </w:p>
    <w:p w:rsidR="00BA05C1" w:rsidRDefault="00BA05C1" w:rsidP="00BA05C1">
      <w:pPr>
        <w:bidi/>
        <w:spacing w:line="360" w:lineRule="auto"/>
        <w:ind w:firstLine="360"/>
        <w:jc w:val="both"/>
        <w:rPr>
          <w:rFonts w:ascii="Simplified Arabic" w:hAnsi="Simplified Arabic" w:cs="Simplified Arabic"/>
          <w:sz w:val="28"/>
          <w:szCs w:val="28"/>
          <w:rtl/>
        </w:rPr>
      </w:pPr>
    </w:p>
    <w:p w:rsidR="00BA05C1" w:rsidRDefault="00BA05C1" w:rsidP="00BA05C1">
      <w:pPr>
        <w:bidi/>
        <w:spacing w:line="360" w:lineRule="auto"/>
        <w:ind w:firstLine="360"/>
        <w:jc w:val="both"/>
        <w:rPr>
          <w:rFonts w:ascii="Simplified Arabic" w:hAnsi="Simplified Arabic" w:cs="Simplified Arabic"/>
          <w:sz w:val="28"/>
          <w:szCs w:val="28"/>
          <w:rtl/>
        </w:rPr>
      </w:pPr>
    </w:p>
    <w:p w:rsidR="00BA05C1" w:rsidRDefault="00BA05C1" w:rsidP="00BA05C1">
      <w:pPr>
        <w:bidi/>
        <w:spacing w:line="360" w:lineRule="auto"/>
        <w:ind w:firstLine="360"/>
        <w:jc w:val="both"/>
        <w:rPr>
          <w:rFonts w:ascii="Simplified Arabic" w:hAnsi="Simplified Arabic" w:cs="Simplified Arabic"/>
          <w:sz w:val="28"/>
          <w:szCs w:val="28"/>
          <w:rtl/>
        </w:rPr>
      </w:pPr>
    </w:p>
    <w:p w:rsidR="009E6D93" w:rsidRDefault="009E6D93" w:rsidP="005313CA">
      <w:pPr>
        <w:bidi/>
        <w:spacing w:line="360" w:lineRule="auto"/>
        <w:jc w:val="both"/>
        <w:rPr>
          <w:rFonts w:ascii="Simplified Arabic" w:hAnsi="Simplified Arabic" w:cs="Simplified Arabic"/>
          <w:sz w:val="28"/>
          <w:szCs w:val="28"/>
          <w:rtl/>
        </w:rPr>
      </w:pPr>
    </w:p>
    <w:p w:rsidR="005313CA" w:rsidRPr="00E138DE" w:rsidRDefault="005313CA" w:rsidP="005313CA">
      <w:pPr>
        <w:bidi/>
        <w:spacing w:line="360" w:lineRule="auto"/>
        <w:jc w:val="both"/>
        <w:rPr>
          <w:rFonts w:ascii="Simplified Arabic" w:hAnsi="Simplified Arabic" w:cs="Simplified Arabic"/>
          <w:sz w:val="28"/>
          <w:szCs w:val="28"/>
          <w:rtl/>
        </w:rPr>
      </w:pPr>
    </w:p>
    <w:p w:rsidR="009E6D93" w:rsidRPr="00E138DE" w:rsidRDefault="00E5361D" w:rsidP="00A62235">
      <w:pPr>
        <w:pStyle w:val="a5"/>
        <w:shd w:val="clear" w:color="auto" w:fill="002060"/>
        <w:bidi/>
        <w:jc w:val="center"/>
        <w:outlineLvl w:val="0"/>
        <w:rPr>
          <w:rFonts w:ascii="Simplified Arabic" w:hAnsi="Simplified Arabic" w:cs="Simplified Arabic"/>
          <w:sz w:val="28"/>
          <w:szCs w:val="28"/>
          <w:rtl/>
        </w:rPr>
      </w:pPr>
      <w:r>
        <w:rPr>
          <w:rFonts w:ascii="Simplified Arabic" w:eastAsiaTheme="majorEastAsia" w:hAnsi="Simplified Arabic" w:cs="Simplified Arabic" w:hint="cs"/>
          <w:b/>
          <w:bCs/>
          <w:sz w:val="28"/>
          <w:szCs w:val="28"/>
          <w:rtl/>
        </w:rPr>
        <w:t xml:space="preserve">2. </w:t>
      </w:r>
      <w:r w:rsidR="009E6D93" w:rsidRPr="00E138DE">
        <w:rPr>
          <w:rFonts w:ascii="Simplified Arabic" w:eastAsiaTheme="majorEastAsia" w:hAnsi="Simplified Arabic" w:cs="Simplified Arabic"/>
          <w:b/>
          <w:bCs/>
          <w:sz w:val="28"/>
          <w:szCs w:val="28"/>
          <w:rtl/>
        </w:rPr>
        <w:t xml:space="preserve">كلمة </w:t>
      </w:r>
      <w:r w:rsidR="00A62235" w:rsidRPr="00E138DE">
        <w:rPr>
          <w:rFonts w:ascii="Simplified Arabic" w:eastAsiaTheme="majorEastAsia" w:hAnsi="Simplified Arabic" w:cs="Simplified Arabic"/>
          <w:b/>
          <w:bCs/>
          <w:sz w:val="28"/>
          <w:szCs w:val="28"/>
          <w:rtl/>
        </w:rPr>
        <w:t>رئيس قسم علم المعلومات</w:t>
      </w:r>
    </w:p>
    <w:p w:rsidR="00A62235" w:rsidRPr="00E138DE" w:rsidRDefault="00A62235" w:rsidP="007E3377">
      <w:pPr>
        <w:bidi/>
        <w:spacing w:line="360" w:lineRule="auto"/>
        <w:ind w:firstLine="360"/>
        <w:jc w:val="both"/>
        <w:rPr>
          <w:rFonts w:ascii="Simplified Arabic" w:hAnsi="Simplified Arabic" w:cs="Simplified Arabic"/>
          <w:sz w:val="28"/>
          <w:szCs w:val="28"/>
          <w:rtl/>
        </w:rPr>
      </w:pPr>
    </w:p>
    <w:p w:rsidR="00B4165E" w:rsidRPr="00E138DE" w:rsidRDefault="00154B1F" w:rsidP="00A62235">
      <w:pPr>
        <w:bidi/>
        <w:spacing w:line="360" w:lineRule="auto"/>
        <w:ind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الحمد لله رب العالمين، والصلاة والسلام على سيد الخلق وأشرف المرسلين وخاتم النبيين سيدنا محمد صلى الله عليه وسلم، وبعد...</w:t>
      </w:r>
    </w:p>
    <w:p w:rsidR="00154B1F" w:rsidRPr="00E138DE" w:rsidRDefault="00A62235" w:rsidP="00E16E48">
      <w:pPr>
        <w:bidi/>
        <w:spacing w:line="360" w:lineRule="auto"/>
        <w:ind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ي</w:t>
      </w:r>
      <w:r w:rsidR="00154B1F" w:rsidRPr="00E138DE">
        <w:rPr>
          <w:rFonts w:ascii="Simplified Arabic" w:hAnsi="Simplified Arabic" w:cs="Simplified Arabic"/>
          <w:sz w:val="28"/>
          <w:szCs w:val="28"/>
          <w:rtl/>
        </w:rPr>
        <w:t xml:space="preserve">سعى </w:t>
      </w:r>
      <w:r w:rsidRPr="00E138DE">
        <w:rPr>
          <w:rFonts w:ascii="Simplified Arabic" w:hAnsi="Simplified Arabic" w:cs="Simplified Arabic"/>
          <w:sz w:val="28"/>
          <w:szCs w:val="28"/>
          <w:rtl/>
        </w:rPr>
        <w:t xml:space="preserve">قسم علم المعلومات </w:t>
      </w:r>
      <w:r w:rsidR="00154B1F" w:rsidRPr="00E138DE">
        <w:rPr>
          <w:rFonts w:ascii="Simplified Arabic" w:hAnsi="Simplified Arabic" w:cs="Simplified Arabic"/>
          <w:sz w:val="28"/>
          <w:szCs w:val="28"/>
          <w:rtl/>
        </w:rPr>
        <w:t xml:space="preserve">من خلال خطته الاستراتيجية </w:t>
      </w:r>
      <w:r w:rsidR="00E16E48">
        <w:rPr>
          <w:rFonts w:ascii="Simplified Arabic" w:hAnsi="Simplified Arabic" w:cs="Simplified Arabic"/>
          <w:sz w:val="28"/>
          <w:szCs w:val="28"/>
          <w:rtl/>
        </w:rPr>
        <w:t>للأعوام 20</w:t>
      </w:r>
      <w:r w:rsidR="00E16E48">
        <w:rPr>
          <w:rFonts w:ascii="Simplified Arabic" w:hAnsi="Simplified Arabic" w:cs="Simplified Arabic" w:hint="cs"/>
          <w:sz w:val="28"/>
          <w:szCs w:val="28"/>
          <w:rtl/>
        </w:rPr>
        <w:t xml:space="preserve">21-2026 </w:t>
      </w:r>
      <w:r w:rsidR="00154B1F" w:rsidRPr="00E138DE">
        <w:rPr>
          <w:rFonts w:ascii="Simplified Arabic" w:hAnsi="Simplified Arabic" w:cs="Simplified Arabic"/>
          <w:sz w:val="28"/>
          <w:szCs w:val="28"/>
          <w:rtl/>
        </w:rPr>
        <w:t xml:space="preserve">والذي تحمل شعار "نحو التميز والاعتماد" التميز في مجال التعليم العالي من خلال مواكبة التطورات الأكاديمية والعلمية المرتبطة في هذا المجال ووسائله التعليمية </w:t>
      </w:r>
      <w:r w:rsidR="0086402F" w:rsidRPr="00E138DE">
        <w:rPr>
          <w:rFonts w:ascii="Simplified Arabic" w:hAnsi="Simplified Arabic" w:cs="Simplified Arabic"/>
          <w:sz w:val="28"/>
          <w:szCs w:val="28"/>
          <w:rtl/>
        </w:rPr>
        <w:t>الخاصة</w:t>
      </w:r>
      <w:r w:rsidR="00154B1F" w:rsidRPr="00E138DE">
        <w:rPr>
          <w:rFonts w:ascii="Simplified Arabic" w:hAnsi="Simplified Arabic" w:cs="Simplified Arabic"/>
          <w:sz w:val="28"/>
          <w:szCs w:val="28"/>
          <w:rtl/>
        </w:rPr>
        <w:t xml:space="preserve"> به، وعليه وضعت </w:t>
      </w:r>
      <w:r w:rsidRPr="00E138DE">
        <w:rPr>
          <w:rFonts w:ascii="Simplified Arabic" w:hAnsi="Simplified Arabic" w:cs="Simplified Arabic"/>
          <w:sz w:val="28"/>
          <w:szCs w:val="28"/>
          <w:rtl/>
        </w:rPr>
        <w:t>قسم علم المعلومات في</w:t>
      </w:r>
      <w:r w:rsidR="00154B1F" w:rsidRPr="00E138DE">
        <w:rPr>
          <w:rFonts w:ascii="Simplified Arabic" w:hAnsi="Simplified Arabic" w:cs="Simplified Arabic"/>
          <w:sz w:val="28"/>
          <w:szCs w:val="28"/>
          <w:rtl/>
        </w:rPr>
        <w:t xml:space="preserve"> نصب أعينها الحصول على الاعتماد </w:t>
      </w:r>
      <w:r w:rsidRPr="00E138DE">
        <w:rPr>
          <w:rFonts w:ascii="Simplified Arabic" w:hAnsi="Simplified Arabic" w:cs="Simplified Arabic"/>
          <w:sz w:val="28"/>
          <w:szCs w:val="28"/>
          <w:rtl/>
        </w:rPr>
        <w:t>الأكاديمي</w:t>
      </w:r>
      <w:r w:rsidR="00154B1F" w:rsidRPr="00E138DE">
        <w:rPr>
          <w:rFonts w:ascii="Simplified Arabic" w:hAnsi="Simplified Arabic" w:cs="Simplified Arabic"/>
          <w:sz w:val="28"/>
          <w:szCs w:val="28"/>
          <w:rtl/>
        </w:rPr>
        <w:t xml:space="preserve"> من خلال تحقيق معايير </w:t>
      </w:r>
      <w:r w:rsidRPr="00E138DE">
        <w:rPr>
          <w:rFonts w:ascii="Simplified Arabic" w:hAnsi="Simplified Arabic" w:cs="Simplified Arabic"/>
          <w:sz w:val="28"/>
          <w:szCs w:val="28"/>
          <w:rtl/>
        </w:rPr>
        <w:t xml:space="preserve">المركز الوطني للتقويم </w:t>
      </w:r>
      <w:r w:rsidR="00154B1F" w:rsidRPr="00E138DE">
        <w:rPr>
          <w:rFonts w:ascii="Simplified Arabic" w:hAnsi="Simplified Arabic" w:cs="Simplified Arabic"/>
          <w:sz w:val="28"/>
          <w:szCs w:val="28"/>
          <w:rtl/>
        </w:rPr>
        <w:t xml:space="preserve">والاعتماد الأكاديمي، لذا ركزت غايات وأهداف </w:t>
      </w:r>
      <w:r w:rsidR="0086402F" w:rsidRPr="00E138DE">
        <w:rPr>
          <w:rFonts w:ascii="Simplified Arabic" w:hAnsi="Simplified Arabic" w:cs="Simplified Arabic"/>
          <w:sz w:val="28"/>
          <w:szCs w:val="28"/>
          <w:rtl/>
        </w:rPr>
        <w:t>الخطة الاستراتيجية على الوصول إلى هذا الاعتم</w:t>
      </w:r>
      <w:r w:rsidRPr="00E138DE">
        <w:rPr>
          <w:rFonts w:ascii="Simplified Arabic" w:hAnsi="Simplified Arabic" w:cs="Simplified Arabic"/>
          <w:sz w:val="28"/>
          <w:szCs w:val="28"/>
          <w:rtl/>
        </w:rPr>
        <w:t>اد والمتمثل أيضا في رؤية القسم</w:t>
      </w:r>
      <w:r w:rsidR="0086402F" w:rsidRPr="00E138DE">
        <w:rPr>
          <w:rFonts w:ascii="Simplified Arabic" w:hAnsi="Simplified Arabic" w:cs="Simplified Arabic"/>
          <w:sz w:val="28"/>
          <w:szCs w:val="28"/>
          <w:rtl/>
        </w:rPr>
        <w:t xml:space="preserve"> للأعوام القادمة.</w:t>
      </w:r>
    </w:p>
    <w:p w:rsidR="001B7499" w:rsidRPr="00E138DE" w:rsidRDefault="0086402F" w:rsidP="00FC2600">
      <w:pPr>
        <w:bidi/>
        <w:spacing w:line="360" w:lineRule="auto"/>
        <w:ind w:firstLine="544"/>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كما </w:t>
      </w:r>
      <w:r w:rsidR="00A62235" w:rsidRPr="00E138DE">
        <w:rPr>
          <w:rFonts w:ascii="Simplified Arabic" w:hAnsi="Simplified Arabic" w:cs="Simplified Arabic"/>
          <w:sz w:val="28"/>
          <w:szCs w:val="28"/>
          <w:rtl/>
        </w:rPr>
        <w:t>ي</w:t>
      </w:r>
      <w:r w:rsidRPr="00E138DE">
        <w:rPr>
          <w:rFonts w:ascii="Simplified Arabic" w:hAnsi="Simplified Arabic" w:cs="Simplified Arabic"/>
          <w:sz w:val="28"/>
          <w:szCs w:val="28"/>
          <w:rtl/>
        </w:rPr>
        <w:t>سعى</w:t>
      </w:r>
      <w:r w:rsidR="0029005F" w:rsidRPr="00E138DE">
        <w:rPr>
          <w:rFonts w:ascii="Simplified Arabic" w:hAnsi="Simplified Arabic" w:cs="Simplified Arabic"/>
          <w:sz w:val="28"/>
          <w:szCs w:val="28"/>
          <w:rtl/>
        </w:rPr>
        <w:t xml:space="preserve"> ال</w:t>
      </w:r>
      <w:r w:rsidR="00A62235" w:rsidRPr="00E138DE">
        <w:rPr>
          <w:rFonts w:ascii="Simplified Arabic" w:hAnsi="Simplified Arabic" w:cs="Simplified Arabic"/>
          <w:sz w:val="28"/>
          <w:szCs w:val="28"/>
          <w:rtl/>
        </w:rPr>
        <w:t>قسم</w:t>
      </w:r>
      <w:r w:rsidR="0029005F" w:rsidRPr="00E138DE">
        <w:rPr>
          <w:rFonts w:ascii="Simplified Arabic" w:hAnsi="Simplified Arabic" w:cs="Simplified Arabic"/>
          <w:sz w:val="28"/>
          <w:szCs w:val="28"/>
          <w:rtl/>
        </w:rPr>
        <w:t xml:space="preserve"> من خلال </w:t>
      </w:r>
      <w:r w:rsidRPr="00E138DE">
        <w:rPr>
          <w:rFonts w:ascii="Simplified Arabic" w:hAnsi="Simplified Arabic" w:cs="Simplified Arabic"/>
          <w:sz w:val="28"/>
          <w:szCs w:val="28"/>
          <w:rtl/>
        </w:rPr>
        <w:t xml:space="preserve">هذه الخطة الاستراتيجية إلى تحسين عمليات ومخرجات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لتصل إلى المستويات التي ترضي طموح أبنائنا الطلبة ومتطلبات سوق العمل من ضبط جودة مدخلاتها. حيث تم بناء هذه الخطة على مبدأ </w:t>
      </w:r>
      <w:r w:rsidR="00BA233B" w:rsidRPr="00E138DE">
        <w:rPr>
          <w:rFonts w:ascii="Simplified Arabic" w:hAnsi="Simplified Arabic" w:cs="Simplified Arabic"/>
          <w:sz w:val="28"/>
          <w:szCs w:val="28"/>
          <w:rtl/>
        </w:rPr>
        <w:t>الواقعية وقابلية التنفيذ و</w:t>
      </w:r>
      <w:r w:rsidRPr="00E138DE">
        <w:rPr>
          <w:rFonts w:ascii="Simplified Arabic" w:hAnsi="Simplified Arabic" w:cs="Simplified Arabic"/>
          <w:sz w:val="28"/>
          <w:szCs w:val="28"/>
          <w:rtl/>
        </w:rPr>
        <w:t>الشراكة بين جميع الأطراف المعنية ب</w:t>
      </w:r>
      <w:r w:rsidR="00A62235" w:rsidRPr="00E138DE">
        <w:rPr>
          <w:rFonts w:ascii="Simplified Arabic" w:hAnsi="Simplified Arabic" w:cs="Simplified Arabic"/>
          <w:sz w:val="28"/>
          <w:szCs w:val="28"/>
          <w:rtl/>
        </w:rPr>
        <w:t>قسم علم المعلومات من</w:t>
      </w:r>
      <w:r w:rsidRPr="00E138DE">
        <w:rPr>
          <w:rFonts w:ascii="Simplified Arabic" w:hAnsi="Simplified Arabic" w:cs="Simplified Arabic"/>
          <w:sz w:val="28"/>
          <w:szCs w:val="28"/>
          <w:rtl/>
        </w:rPr>
        <w:t xml:space="preserve"> طلبة وأعضاء هيئة التدريس والموظفين وأصحاب </w:t>
      </w:r>
      <w:r w:rsidR="00A62235" w:rsidRPr="00E138DE">
        <w:rPr>
          <w:rFonts w:ascii="Simplified Arabic" w:hAnsi="Simplified Arabic" w:cs="Simplified Arabic"/>
          <w:sz w:val="28"/>
          <w:szCs w:val="28"/>
          <w:rtl/>
        </w:rPr>
        <w:t>العمل، كما كانت معايير المركز الوطني</w:t>
      </w:r>
      <w:r w:rsidRPr="00E138DE">
        <w:rPr>
          <w:rFonts w:ascii="Simplified Arabic" w:hAnsi="Simplified Arabic" w:cs="Simplified Arabic"/>
          <w:sz w:val="28"/>
          <w:szCs w:val="28"/>
          <w:rtl/>
        </w:rPr>
        <w:t xml:space="preserve"> للتقويم والاعتماد </w:t>
      </w:r>
      <w:r w:rsidR="00A62235" w:rsidRPr="00E138DE">
        <w:rPr>
          <w:rFonts w:ascii="Simplified Arabic" w:hAnsi="Simplified Arabic" w:cs="Simplified Arabic"/>
          <w:sz w:val="28"/>
          <w:szCs w:val="28"/>
          <w:rtl/>
        </w:rPr>
        <w:t xml:space="preserve">الأكاديمي </w:t>
      </w:r>
      <w:r w:rsidRPr="00E138DE">
        <w:rPr>
          <w:rFonts w:ascii="Simplified Arabic" w:hAnsi="Simplified Arabic" w:cs="Simplified Arabic"/>
          <w:sz w:val="28"/>
          <w:szCs w:val="28"/>
          <w:rtl/>
        </w:rPr>
        <w:t>الأساس المتين التي بنيت عليه أعمدة هذه الخطة والتي تمثلت في تسعة محاور اساسية تضم</w:t>
      </w:r>
      <w:r w:rsidR="00A62235" w:rsidRPr="00E138DE">
        <w:rPr>
          <w:rFonts w:ascii="Simplified Arabic" w:hAnsi="Simplified Arabic" w:cs="Simplified Arabic"/>
          <w:sz w:val="28"/>
          <w:szCs w:val="28"/>
          <w:rtl/>
        </w:rPr>
        <w:t>ن</w:t>
      </w:r>
      <w:r w:rsidRPr="00E138DE">
        <w:rPr>
          <w:rFonts w:ascii="Simplified Arabic" w:hAnsi="Simplified Arabic" w:cs="Simplified Arabic"/>
          <w:sz w:val="28"/>
          <w:szCs w:val="28"/>
          <w:rtl/>
        </w:rPr>
        <w:t>ت (</w:t>
      </w:r>
      <w:r w:rsidR="00A62235" w:rsidRPr="00E138DE">
        <w:rPr>
          <w:rFonts w:ascii="Simplified Arabic" w:hAnsi="Simplified Arabic" w:cs="Simplified Arabic"/>
          <w:sz w:val="28"/>
          <w:szCs w:val="28"/>
          <w:rtl/>
        </w:rPr>
        <w:t>الإدارة،</w:t>
      </w:r>
      <w:r w:rsidRPr="00E138DE">
        <w:rPr>
          <w:rFonts w:ascii="Simplified Arabic" w:hAnsi="Simplified Arabic" w:cs="Simplified Arabic"/>
          <w:sz w:val="28"/>
          <w:szCs w:val="28"/>
          <w:rtl/>
        </w:rPr>
        <w:t xml:space="preserve"> </w:t>
      </w:r>
      <w:r w:rsidR="005E68CB">
        <w:rPr>
          <w:rFonts w:ascii="Simplified Arabic" w:hAnsi="Simplified Arabic" w:cs="Simplified Arabic" w:hint="cs"/>
          <w:sz w:val="28"/>
          <w:szCs w:val="28"/>
          <w:rtl/>
        </w:rPr>
        <w:t>و</w:t>
      </w:r>
      <w:r w:rsidRPr="00E138DE">
        <w:rPr>
          <w:rFonts w:ascii="Simplified Arabic" w:hAnsi="Simplified Arabic" w:cs="Simplified Arabic"/>
          <w:sz w:val="28"/>
          <w:szCs w:val="28"/>
          <w:rtl/>
        </w:rPr>
        <w:t xml:space="preserve">الطلبة، </w:t>
      </w:r>
      <w:r w:rsidR="005E68CB">
        <w:rPr>
          <w:rFonts w:ascii="Simplified Arabic" w:hAnsi="Simplified Arabic" w:cs="Simplified Arabic" w:hint="cs"/>
          <w:sz w:val="28"/>
          <w:szCs w:val="28"/>
          <w:rtl/>
        </w:rPr>
        <w:t>و</w:t>
      </w:r>
      <w:r w:rsidRPr="00E138DE">
        <w:rPr>
          <w:rFonts w:ascii="Simplified Arabic" w:hAnsi="Simplified Arabic" w:cs="Simplified Arabic"/>
          <w:sz w:val="28"/>
          <w:szCs w:val="28"/>
          <w:rtl/>
        </w:rPr>
        <w:t xml:space="preserve">أعضاء هيئة التدريس، </w:t>
      </w:r>
      <w:r w:rsidR="005E68CB">
        <w:rPr>
          <w:rFonts w:ascii="Simplified Arabic" w:hAnsi="Simplified Arabic" w:cs="Simplified Arabic" w:hint="cs"/>
          <w:sz w:val="28"/>
          <w:szCs w:val="28"/>
          <w:rtl/>
        </w:rPr>
        <w:t>و</w:t>
      </w:r>
      <w:r w:rsidRPr="00E138DE">
        <w:rPr>
          <w:rFonts w:ascii="Simplified Arabic" w:hAnsi="Simplified Arabic" w:cs="Simplified Arabic"/>
          <w:sz w:val="28"/>
          <w:szCs w:val="28"/>
          <w:rtl/>
        </w:rPr>
        <w:t xml:space="preserve">الموظفون وعمليات التوظيف، </w:t>
      </w:r>
      <w:r w:rsidR="005E68CB">
        <w:rPr>
          <w:rFonts w:ascii="Simplified Arabic" w:hAnsi="Simplified Arabic" w:cs="Simplified Arabic" w:hint="cs"/>
          <w:sz w:val="28"/>
          <w:szCs w:val="28"/>
          <w:rtl/>
        </w:rPr>
        <w:t>و</w:t>
      </w:r>
      <w:r w:rsidRPr="00E138DE">
        <w:rPr>
          <w:rFonts w:ascii="Simplified Arabic" w:hAnsi="Simplified Arabic" w:cs="Simplified Arabic"/>
          <w:sz w:val="28"/>
          <w:szCs w:val="28"/>
          <w:rtl/>
        </w:rPr>
        <w:t xml:space="preserve">التعلم والتعليم ومصادره، </w:t>
      </w:r>
      <w:r w:rsidR="005E68CB">
        <w:rPr>
          <w:rFonts w:ascii="Simplified Arabic" w:hAnsi="Simplified Arabic" w:cs="Simplified Arabic" w:hint="cs"/>
          <w:sz w:val="28"/>
          <w:szCs w:val="28"/>
          <w:rtl/>
        </w:rPr>
        <w:t>و</w:t>
      </w:r>
      <w:r w:rsidRPr="00E138DE">
        <w:rPr>
          <w:rFonts w:ascii="Simplified Arabic" w:hAnsi="Simplified Arabic" w:cs="Simplified Arabic"/>
          <w:sz w:val="28"/>
          <w:szCs w:val="28"/>
          <w:rtl/>
        </w:rPr>
        <w:t xml:space="preserve">المرافق والتجهيزات، </w:t>
      </w:r>
      <w:r w:rsidR="005E68CB">
        <w:rPr>
          <w:rFonts w:ascii="Simplified Arabic" w:hAnsi="Simplified Arabic" w:cs="Simplified Arabic" w:hint="cs"/>
          <w:sz w:val="28"/>
          <w:szCs w:val="28"/>
          <w:rtl/>
        </w:rPr>
        <w:t>و</w:t>
      </w:r>
      <w:r w:rsidRPr="00E138DE">
        <w:rPr>
          <w:rFonts w:ascii="Simplified Arabic" w:hAnsi="Simplified Arabic" w:cs="Simplified Arabic"/>
          <w:sz w:val="28"/>
          <w:szCs w:val="28"/>
          <w:rtl/>
        </w:rPr>
        <w:t xml:space="preserve">البحث العلمي، </w:t>
      </w:r>
      <w:r w:rsidR="005E68CB">
        <w:rPr>
          <w:rFonts w:ascii="Simplified Arabic" w:hAnsi="Simplified Arabic" w:cs="Simplified Arabic" w:hint="cs"/>
          <w:sz w:val="28"/>
          <w:szCs w:val="28"/>
          <w:rtl/>
        </w:rPr>
        <w:t>و</w:t>
      </w:r>
      <w:r w:rsidRPr="00E138DE">
        <w:rPr>
          <w:rFonts w:ascii="Simplified Arabic" w:hAnsi="Simplified Arabic" w:cs="Simplified Arabic"/>
          <w:sz w:val="28"/>
          <w:szCs w:val="28"/>
          <w:rtl/>
        </w:rPr>
        <w:t>خدمة المجتمع</w:t>
      </w:r>
      <w:r w:rsidR="005E68CB">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وإدارة ضمان الجودة</w:t>
      </w:r>
      <w:r w:rsidR="00581C34">
        <w:rPr>
          <w:rFonts w:ascii="Simplified Arabic" w:hAnsi="Simplified Arabic" w:cs="Simplified Arabic" w:hint="cs"/>
          <w:sz w:val="28"/>
          <w:szCs w:val="28"/>
          <w:rtl/>
        </w:rPr>
        <w:t>)</w:t>
      </w:r>
      <w:r w:rsidRPr="00E138DE">
        <w:rPr>
          <w:rFonts w:ascii="Simplified Arabic" w:hAnsi="Simplified Arabic" w:cs="Simplified Arabic"/>
          <w:sz w:val="28"/>
          <w:szCs w:val="28"/>
          <w:rtl/>
        </w:rPr>
        <w:t>.</w:t>
      </w:r>
      <w:r w:rsidR="001B7499" w:rsidRPr="00E138DE">
        <w:rPr>
          <w:rFonts w:ascii="Simplified Arabic" w:hAnsi="Simplified Arabic" w:cs="Simplified Arabic"/>
          <w:sz w:val="28"/>
          <w:szCs w:val="28"/>
          <w:rtl/>
        </w:rPr>
        <w:t xml:space="preserve"> كما تم وضع خطة تنفيذية لكل محور من هذه المحاور </w:t>
      </w:r>
      <w:r w:rsidR="00FC2600">
        <w:rPr>
          <w:rFonts w:ascii="Simplified Arabic" w:hAnsi="Simplified Arabic" w:cs="Simplified Arabic" w:hint="cs"/>
          <w:sz w:val="28"/>
          <w:szCs w:val="28"/>
          <w:rtl/>
        </w:rPr>
        <w:t xml:space="preserve">متضمنة </w:t>
      </w:r>
      <w:r w:rsidR="001B7499" w:rsidRPr="00E138DE">
        <w:rPr>
          <w:rFonts w:ascii="Simplified Arabic" w:hAnsi="Simplified Arabic" w:cs="Simplified Arabic"/>
          <w:sz w:val="28"/>
          <w:szCs w:val="28"/>
          <w:rtl/>
        </w:rPr>
        <w:t>الموارد المالية والبشرية والمعلوماتية، ليتسنى للقائمين على تنفيذ مشاريع الخطة الاستراتيجية الوصول إلى الأهداف الاستراتيجية المتوقعة ضمن الخطة الزمنية ومؤشرات الأداء المحددة في هذه الخطة التنفيذية.</w:t>
      </w:r>
    </w:p>
    <w:p w:rsidR="0086402F" w:rsidRPr="00E138DE" w:rsidRDefault="007E3377" w:rsidP="007E3377">
      <w:pPr>
        <w:bidi/>
        <w:spacing w:line="360" w:lineRule="auto"/>
        <w:ind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أخيراً، لا يسعني إلا أن أشكر جميع من ساهم في وضع هذه الخطة</w:t>
      </w:r>
      <w:r w:rsidR="008B146F">
        <w:rPr>
          <w:rFonts w:ascii="Simplified Arabic" w:hAnsi="Simplified Arabic" w:cs="Simplified Arabic" w:hint="cs"/>
          <w:sz w:val="28"/>
          <w:szCs w:val="28"/>
          <w:rtl/>
        </w:rPr>
        <w:t>،</w:t>
      </w:r>
      <w:r w:rsidRPr="00E138DE">
        <w:rPr>
          <w:rFonts w:ascii="Simplified Arabic" w:hAnsi="Simplified Arabic" w:cs="Simplified Arabic"/>
          <w:sz w:val="28"/>
          <w:szCs w:val="28"/>
          <w:rtl/>
        </w:rPr>
        <w:t xml:space="preserve"> والشكر موصول لفرق العمل التي ستقوم بتنفيذ مشاريع الخطة الاستراتيجية </w:t>
      </w:r>
      <w:r w:rsidR="00A62235" w:rsidRPr="00E138DE">
        <w:rPr>
          <w:rFonts w:ascii="Simplified Arabic" w:hAnsi="Simplified Arabic" w:cs="Simplified Arabic"/>
          <w:sz w:val="28"/>
          <w:szCs w:val="28"/>
          <w:rtl/>
        </w:rPr>
        <w:t>لقسم علم المعلومات</w:t>
      </w:r>
      <w:r w:rsidRPr="00E138DE">
        <w:rPr>
          <w:rFonts w:ascii="Simplified Arabic" w:hAnsi="Simplified Arabic" w:cs="Simplified Arabic"/>
          <w:sz w:val="28"/>
          <w:szCs w:val="28"/>
          <w:rtl/>
        </w:rPr>
        <w:t>، سائلين المولى عز وجل أن يوفقنا في ذلك وأن نكون ممن يشار إليهم بالبنان في مجال التعليم العالي بشكل عام والتعليم الأهلي بشكل خاص، تحقيقاً والتزاماً بتوجيهات خادم الحرمين الشريفين حفظه الله ورعاه، وجزاه الله عنا ألف خير للرعاية الخاصة التي يخص بها قطاع التعليم العالي في المملكة العربية السعودية.</w:t>
      </w:r>
    </w:p>
    <w:p w:rsidR="007E3377" w:rsidRPr="00E138DE" w:rsidRDefault="007E3377" w:rsidP="00C45EFE">
      <w:pPr>
        <w:bidi/>
        <w:ind w:firstLine="36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 xml:space="preserve">والسلام عليكم ورحمة الله </w:t>
      </w:r>
      <w:r w:rsidR="003B1F96" w:rsidRPr="00E138DE">
        <w:rPr>
          <w:rFonts w:ascii="Simplified Arabic" w:hAnsi="Simplified Arabic" w:cs="Simplified Arabic"/>
          <w:b/>
          <w:bCs/>
          <w:sz w:val="28"/>
          <w:szCs w:val="28"/>
          <w:rtl/>
        </w:rPr>
        <w:t>وبركاته،</w:t>
      </w:r>
    </w:p>
    <w:p w:rsidR="007E3377" w:rsidRPr="00E138DE" w:rsidRDefault="003B1F96" w:rsidP="00C45EFE">
      <w:pPr>
        <w:bidi/>
        <w:ind w:firstLine="360"/>
        <w:jc w:val="right"/>
        <w:rPr>
          <w:rFonts w:ascii="Simplified Arabic" w:hAnsi="Simplified Arabic" w:cs="Simplified Arabic"/>
          <w:b/>
          <w:bCs/>
          <w:sz w:val="28"/>
          <w:szCs w:val="28"/>
          <w:rtl/>
        </w:rPr>
      </w:pPr>
      <w:r w:rsidRPr="00E138DE">
        <w:rPr>
          <w:rFonts w:ascii="Simplified Arabic" w:hAnsi="Simplified Arabic" w:cs="Simplified Arabic"/>
          <w:b/>
          <w:bCs/>
          <w:sz w:val="28"/>
          <w:szCs w:val="28"/>
          <w:rtl/>
        </w:rPr>
        <w:t xml:space="preserve">رئيس قسم علم المعلومات </w:t>
      </w:r>
    </w:p>
    <w:p w:rsidR="003B1F96" w:rsidRDefault="00E53B80" w:rsidP="003B1F96">
      <w:pPr>
        <w:bidi/>
        <w:ind w:firstLine="360"/>
        <w:jc w:val="right"/>
        <w:rPr>
          <w:rFonts w:ascii="Simplified Arabic" w:hAnsi="Simplified Arabic" w:cs="Simplified Arabic"/>
          <w:b/>
          <w:bCs/>
          <w:sz w:val="28"/>
          <w:szCs w:val="28"/>
          <w:rtl/>
        </w:rPr>
      </w:pPr>
      <w:r>
        <w:rPr>
          <w:rFonts w:ascii="Simplified Arabic" w:hAnsi="Simplified Arabic" w:cs="Simplified Arabic"/>
          <w:b/>
          <w:bCs/>
          <w:sz w:val="28"/>
          <w:szCs w:val="28"/>
          <w:rtl/>
        </w:rPr>
        <w:t xml:space="preserve">د. </w:t>
      </w:r>
      <w:r>
        <w:rPr>
          <w:rFonts w:ascii="Simplified Arabic" w:hAnsi="Simplified Arabic" w:cs="Simplified Arabic" w:hint="cs"/>
          <w:b/>
          <w:bCs/>
          <w:sz w:val="28"/>
          <w:szCs w:val="28"/>
          <w:rtl/>
        </w:rPr>
        <w:t>عبد الله بن حسن</w:t>
      </w:r>
      <w:r w:rsidR="003B1F96" w:rsidRPr="00E138DE">
        <w:rPr>
          <w:rFonts w:ascii="Simplified Arabic" w:hAnsi="Simplified Arabic" w:cs="Simplified Arabic"/>
          <w:b/>
          <w:bCs/>
          <w:sz w:val="28"/>
          <w:szCs w:val="28"/>
          <w:rtl/>
        </w:rPr>
        <w:t xml:space="preserve"> الشهري </w:t>
      </w:r>
    </w:p>
    <w:p w:rsidR="00BA05C1" w:rsidRDefault="00BA05C1" w:rsidP="00BA05C1">
      <w:pPr>
        <w:bidi/>
        <w:ind w:firstLine="360"/>
        <w:jc w:val="right"/>
        <w:rPr>
          <w:rFonts w:ascii="Simplified Arabic" w:hAnsi="Simplified Arabic" w:cs="Simplified Arabic"/>
          <w:b/>
          <w:bCs/>
          <w:sz w:val="28"/>
          <w:szCs w:val="28"/>
          <w:rtl/>
        </w:rPr>
      </w:pPr>
    </w:p>
    <w:p w:rsidR="00BA05C1" w:rsidRDefault="00BA05C1" w:rsidP="00BA05C1">
      <w:pPr>
        <w:bidi/>
        <w:ind w:firstLine="360"/>
        <w:jc w:val="right"/>
        <w:rPr>
          <w:rFonts w:ascii="Simplified Arabic" w:hAnsi="Simplified Arabic" w:cs="Simplified Arabic"/>
          <w:b/>
          <w:bCs/>
          <w:sz w:val="28"/>
          <w:szCs w:val="28"/>
          <w:rtl/>
        </w:rPr>
      </w:pPr>
    </w:p>
    <w:p w:rsidR="00BA05C1" w:rsidRDefault="00BA05C1" w:rsidP="00BA05C1">
      <w:pPr>
        <w:bidi/>
        <w:ind w:firstLine="360"/>
        <w:jc w:val="right"/>
        <w:rPr>
          <w:rFonts w:ascii="Simplified Arabic" w:hAnsi="Simplified Arabic" w:cs="Simplified Arabic"/>
          <w:b/>
          <w:bCs/>
          <w:sz w:val="28"/>
          <w:szCs w:val="28"/>
          <w:rtl/>
        </w:rPr>
      </w:pPr>
    </w:p>
    <w:p w:rsidR="00BA05C1" w:rsidRDefault="00BA05C1" w:rsidP="00BA05C1">
      <w:pPr>
        <w:bidi/>
        <w:ind w:firstLine="360"/>
        <w:jc w:val="right"/>
        <w:rPr>
          <w:rFonts w:ascii="Simplified Arabic" w:hAnsi="Simplified Arabic" w:cs="Simplified Arabic"/>
          <w:b/>
          <w:bCs/>
          <w:sz w:val="28"/>
          <w:szCs w:val="28"/>
          <w:rtl/>
        </w:rPr>
      </w:pPr>
    </w:p>
    <w:p w:rsidR="00BA05C1" w:rsidRDefault="00BA05C1" w:rsidP="00BA05C1">
      <w:pPr>
        <w:bidi/>
        <w:ind w:firstLine="360"/>
        <w:jc w:val="right"/>
        <w:rPr>
          <w:rFonts w:ascii="Simplified Arabic" w:hAnsi="Simplified Arabic" w:cs="Simplified Arabic"/>
          <w:b/>
          <w:bCs/>
          <w:sz w:val="28"/>
          <w:szCs w:val="28"/>
          <w:rtl/>
        </w:rPr>
      </w:pPr>
    </w:p>
    <w:p w:rsidR="00BA05C1" w:rsidRDefault="00BA05C1" w:rsidP="00BA05C1">
      <w:pPr>
        <w:bidi/>
        <w:ind w:firstLine="360"/>
        <w:jc w:val="right"/>
        <w:rPr>
          <w:rFonts w:ascii="Simplified Arabic" w:hAnsi="Simplified Arabic" w:cs="Simplified Arabic"/>
          <w:b/>
          <w:bCs/>
          <w:sz w:val="28"/>
          <w:szCs w:val="28"/>
          <w:rtl/>
        </w:rPr>
      </w:pPr>
    </w:p>
    <w:p w:rsidR="005B5FBB" w:rsidRDefault="005B5FBB" w:rsidP="005B5FBB">
      <w:pPr>
        <w:bidi/>
        <w:ind w:firstLine="360"/>
        <w:jc w:val="right"/>
        <w:rPr>
          <w:rFonts w:ascii="Simplified Arabic" w:hAnsi="Simplified Arabic" w:cs="Simplified Arabic"/>
          <w:b/>
          <w:bCs/>
          <w:sz w:val="28"/>
          <w:szCs w:val="28"/>
          <w:rtl/>
        </w:rPr>
      </w:pPr>
    </w:p>
    <w:p w:rsidR="005B5FBB" w:rsidRDefault="005B5FBB" w:rsidP="005B5FBB">
      <w:pPr>
        <w:bidi/>
        <w:ind w:firstLine="360"/>
        <w:jc w:val="right"/>
        <w:rPr>
          <w:rFonts w:ascii="Simplified Arabic" w:hAnsi="Simplified Arabic" w:cs="Simplified Arabic"/>
          <w:b/>
          <w:bCs/>
          <w:sz w:val="28"/>
          <w:szCs w:val="28"/>
          <w:rtl/>
        </w:rPr>
      </w:pPr>
    </w:p>
    <w:p w:rsidR="005B5FBB" w:rsidRDefault="005B5FBB" w:rsidP="005B5FBB">
      <w:pPr>
        <w:bidi/>
        <w:ind w:firstLine="360"/>
        <w:jc w:val="right"/>
        <w:rPr>
          <w:rFonts w:ascii="Simplified Arabic" w:hAnsi="Simplified Arabic" w:cs="Simplified Arabic"/>
          <w:b/>
          <w:bCs/>
          <w:sz w:val="28"/>
          <w:szCs w:val="28"/>
          <w:rtl/>
        </w:rPr>
      </w:pPr>
    </w:p>
    <w:p w:rsidR="005B5FBB" w:rsidRDefault="005B5FBB" w:rsidP="005B5FBB">
      <w:pPr>
        <w:bidi/>
        <w:ind w:firstLine="360"/>
        <w:jc w:val="right"/>
        <w:rPr>
          <w:rFonts w:ascii="Simplified Arabic" w:hAnsi="Simplified Arabic" w:cs="Simplified Arabic"/>
          <w:b/>
          <w:bCs/>
          <w:sz w:val="28"/>
          <w:szCs w:val="28"/>
          <w:rtl/>
        </w:rPr>
      </w:pPr>
    </w:p>
    <w:p w:rsidR="005B5FBB" w:rsidRDefault="005B5FBB" w:rsidP="005B5FBB">
      <w:pPr>
        <w:bidi/>
        <w:ind w:firstLine="360"/>
        <w:jc w:val="right"/>
        <w:rPr>
          <w:rFonts w:ascii="Simplified Arabic" w:hAnsi="Simplified Arabic" w:cs="Simplified Arabic"/>
          <w:b/>
          <w:bCs/>
          <w:sz w:val="28"/>
          <w:szCs w:val="28"/>
          <w:rtl/>
        </w:rPr>
      </w:pPr>
    </w:p>
    <w:p w:rsidR="003A17B7" w:rsidRPr="004451D1" w:rsidRDefault="00264B25" w:rsidP="003A17B7">
      <w:pPr>
        <w:pStyle w:val="a5"/>
        <w:shd w:val="clear" w:color="auto" w:fill="002060"/>
        <w:bidi/>
        <w:jc w:val="center"/>
        <w:outlineLvl w:val="0"/>
        <w:rPr>
          <w:rFonts w:ascii="Simplified Arabic" w:eastAsiaTheme="majorEastAsia" w:hAnsi="Simplified Arabic" w:cs="Simplified Arabic"/>
          <w:sz w:val="28"/>
          <w:szCs w:val="28"/>
          <w:rtl/>
        </w:rPr>
      </w:pPr>
      <w:r>
        <w:rPr>
          <w:rFonts w:ascii="Simplified Arabic" w:eastAsiaTheme="majorEastAsia" w:hAnsi="Simplified Arabic" w:cs="Simplified Arabic" w:hint="cs"/>
          <w:b/>
          <w:bCs/>
          <w:sz w:val="28"/>
          <w:szCs w:val="28"/>
          <w:rtl/>
        </w:rPr>
        <w:t xml:space="preserve">3. </w:t>
      </w:r>
      <w:r w:rsidR="005B5FBB" w:rsidRPr="004451D1">
        <w:rPr>
          <w:rFonts w:ascii="Simplified Arabic" w:eastAsiaTheme="majorEastAsia" w:hAnsi="Simplified Arabic" w:cs="Simplified Arabic" w:hint="cs"/>
          <w:sz w:val="28"/>
          <w:szCs w:val="28"/>
          <w:rtl/>
        </w:rPr>
        <w:t xml:space="preserve">نبذة عن قسم علم المعلومات </w:t>
      </w:r>
      <w:r w:rsidR="009C68D3" w:rsidRPr="004451D1">
        <w:rPr>
          <w:rFonts w:ascii="Simplified Arabic" w:eastAsiaTheme="majorEastAsia" w:hAnsi="Simplified Arabic" w:cs="Simplified Arabic" w:hint="cs"/>
          <w:sz w:val="28"/>
          <w:szCs w:val="28"/>
          <w:rtl/>
        </w:rPr>
        <w:t>: النشأة والبرامج</w:t>
      </w:r>
    </w:p>
    <w:p w:rsidR="009E6D93" w:rsidRPr="004451D1" w:rsidRDefault="009E6D93" w:rsidP="009E6D93">
      <w:pPr>
        <w:bidi/>
        <w:rPr>
          <w:rFonts w:ascii="Simplified Arabic" w:hAnsi="Simplified Arabic" w:cs="Simplified Arabic"/>
          <w:sz w:val="28"/>
          <w:szCs w:val="28"/>
          <w:rtl/>
        </w:rPr>
      </w:pPr>
    </w:p>
    <w:p w:rsidR="00E138DE" w:rsidRPr="004451D1" w:rsidRDefault="00E138DE" w:rsidP="00E138DE">
      <w:pPr>
        <w:bidi/>
        <w:spacing w:after="120"/>
        <w:ind w:firstLine="720"/>
        <w:jc w:val="lowKashida"/>
        <w:rPr>
          <w:rFonts w:ascii="Simplified Arabic" w:hAnsi="Simplified Arabic" w:cs="Simplified Arabic"/>
          <w:sz w:val="28"/>
          <w:szCs w:val="28"/>
          <w:rtl/>
        </w:rPr>
      </w:pPr>
      <w:r w:rsidRPr="004451D1">
        <w:rPr>
          <w:rFonts w:ascii="Simplified Arabic" w:hAnsi="Simplified Arabic" w:cs="Simplified Arabic"/>
          <w:sz w:val="28"/>
          <w:szCs w:val="28"/>
          <w:rtl/>
        </w:rPr>
        <w:t>أنشئ القسم ـ كقسم أكاديمي في كلية الآداب بجامعة الملك سعود، بمسمى قسم " علوم المكتبات والمعلومات" ـ بناءً على موافقة المجلس الأعلى للجامعة في جلسته الأولى للعام الدراسي 1405/ 1406هـ، التي عقدت في 26/ 3/ 1406هـ. ( 8 ديسمبر 1985)</w:t>
      </w:r>
      <w:r w:rsidR="00757DE2" w:rsidRPr="004451D1">
        <w:rPr>
          <w:rFonts w:ascii="Simplified Arabic" w:hAnsi="Simplified Arabic" w:cs="Simplified Arabic" w:hint="cs"/>
          <w:sz w:val="28"/>
          <w:szCs w:val="28"/>
          <w:rtl/>
        </w:rPr>
        <w:t>.</w:t>
      </w:r>
    </w:p>
    <w:p w:rsidR="006E7DD8" w:rsidRPr="004451D1" w:rsidRDefault="00E138DE" w:rsidP="006D5BA9">
      <w:pPr>
        <w:bidi/>
        <w:spacing w:after="120"/>
        <w:ind w:firstLine="720"/>
        <w:jc w:val="lowKashida"/>
        <w:rPr>
          <w:rFonts w:ascii="Simplified Arabic" w:hAnsi="Simplified Arabic" w:cs="Simplified Arabic"/>
          <w:sz w:val="28"/>
          <w:szCs w:val="28"/>
          <w:rtl/>
        </w:rPr>
      </w:pPr>
      <w:r w:rsidRPr="004451D1">
        <w:rPr>
          <w:rFonts w:ascii="Simplified Arabic" w:hAnsi="Simplified Arabic" w:cs="Simplified Arabic"/>
          <w:sz w:val="28"/>
          <w:szCs w:val="28"/>
          <w:rtl/>
        </w:rPr>
        <w:t xml:space="preserve"> بدأت الدراسة في القسم لمرحلة البكالوريوس في الفصل الأول من العام الدراسي 1406/ 1407هـ (1985/1986) ، وقد التحق به آنذاك حوالي خمسين طالباً. وقد تخرج منه حتى نهاية الفصل الدراسي الأول 1423/ 1424هـ (2002/2003) أكثر من ثمانمائة طالب ، ارتفع العدد ليصل إلى حوالي ألف طالب حتى نهاية العام الدراسي</w:t>
      </w:r>
      <w:r w:rsidRPr="004451D1">
        <w:rPr>
          <w:rFonts w:ascii="Simplified Arabic" w:eastAsia="Times New Roman" w:hAnsi="Simplified Arabic" w:cs="Simplified Arabic"/>
          <w:sz w:val="28"/>
          <w:szCs w:val="28"/>
          <w:rtl/>
          <w:lang w:eastAsia="ar-SA"/>
        </w:rPr>
        <w:t xml:space="preserve"> الثاني 1428/ 1429هـ 1010  ، ثم ارتفع العدد ليصل إلى اكثر من 1500 طالب حتى نهاية العام 1437هـ الموافق 2016 م . و</w:t>
      </w:r>
      <w:r w:rsidRPr="004451D1">
        <w:rPr>
          <w:rFonts w:ascii="Simplified Arabic" w:hAnsi="Simplified Arabic" w:cs="Simplified Arabic"/>
          <w:sz w:val="28"/>
          <w:szCs w:val="28"/>
          <w:rtl/>
        </w:rPr>
        <w:t xml:space="preserve">يعمل معظمهم الآن في مؤسسات المعلومات، ويعمل بعضهم الآخر في القطاع الخاص في مجالات تعليمية واجتماعية واقتصادية مختلفة. </w:t>
      </w:r>
      <w:r w:rsidR="00703479" w:rsidRPr="004451D1">
        <w:rPr>
          <w:rFonts w:ascii="Simplified Arabic" w:hAnsi="Simplified Arabic" w:cs="Simplified Arabic" w:hint="cs"/>
          <w:sz w:val="28"/>
          <w:szCs w:val="28"/>
          <w:rtl/>
        </w:rPr>
        <w:t xml:space="preserve">                  </w:t>
      </w:r>
    </w:p>
    <w:p w:rsidR="00E138DE" w:rsidRPr="00E138DE" w:rsidRDefault="00CA4926" w:rsidP="00E138DE">
      <w:pPr>
        <w:bidi/>
        <w:spacing w:after="120"/>
        <w:rPr>
          <w:rFonts w:ascii="Simplified Arabic" w:hAnsi="Simplified Arabic" w:cs="Simplified Arabic"/>
          <w:b/>
          <w:bCs/>
          <w:color w:val="0000FF"/>
          <w:sz w:val="28"/>
          <w:szCs w:val="28"/>
          <w:rtl/>
        </w:rPr>
      </w:pPr>
      <w:r>
        <w:rPr>
          <w:rFonts w:ascii="Simplified Arabic" w:hAnsi="Simplified Arabic" w:cs="Simplified Arabic"/>
          <w:b/>
          <w:bCs/>
          <w:color w:val="0000FF"/>
          <w:sz w:val="28"/>
          <w:szCs w:val="28"/>
          <w:rtl/>
        </w:rPr>
        <w:t>رحلة التطو</w:t>
      </w:r>
      <w:r>
        <w:rPr>
          <w:rFonts w:ascii="Simplified Arabic" w:hAnsi="Simplified Arabic" w:cs="Simplified Arabic" w:hint="cs"/>
          <w:b/>
          <w:bCs/>
          <w:color w:val="0000FF"/>
          <w:sz w:val="28"/>
          <w:szCs w:val="28"/>
          <w:rtl/>
        </w:rPr>
        <w:t>ر</w:t>
      </w:r>
      <w:r w:rsidR="00E138DE" w:rsidRPr="00E138DE">
        <w:rPr>
          <w:rFonts w:ascii="Simplified Arabic" w:hAnsi="Simplified Arabic" w:cs="Simplified Arabic"/>
          <w:b/>
          <w:bCs/>
          <w:color w:val="0000FF"/>
          <w:sz w:val="28"/>
          <w:szCs w:val="28"/>
          <w:rtl/>
        </w:rPr>
        <w:t xml:space="preserve">: </w:t>
      </w:r>
    </w:p>
    <w:p w:rsidR="00E138DE" w:rsidRPr="00CF3741" w:rsidRDefault="00E138DE" w:rsidP="00E138DE">
      <w:pPr>
        <w:bidi/>
        <w:spacing w:after="120"/>
        <w:ind w:firstLine="720"/>
        <w:jc w:val="lowKashida"/>
        <w:rPr>
          <w:rFonts w:ascii="Simplified Arabic" w:hAnsi="Simplified Arabic" w:cs="Simplified Arabic"/>
          <w:sz w:val="28"/>
          <w:szCs w:val="28"/>
          <w:rtl/>
        </w:rPr>
      </w:pPr>
      <w:r w:rsidRPr="00CF3741">
        <w:rPr>
          <w:rFonts w:ascii="Simplified Arabic" w:hAnsi="Simplified Arabic" w:cs="Simplified Arabic"/>
          <w:sz w:val="28"/>
          <w:szCs w:val="28"/>
          <w:rtl/>
        </w:rPr>
        <w:t>مر البرنامج الدراسي ، ومن ثم الخطة الدراسية في القسم ـ بأربعة مراحل ، يمكن توضيحها على النحو التالي :</w:t>
      </w:r>
    </w:p>
    <w:p w:rsidR="00E138DE" w:rsidRPr="00CF3741" w:rsidRDefault="00E138DE" w:rsidP="00E138DE">
      <w:pPr>
        <w:bidi/>
        <w:spacing w:after="120"/>
        <w:jc w:val="lowKashida"/>
        <w:rPr>
          <w:rFonts w:ascii="Simplified Arabic" w:hAnsi="Simplified Arabic" w:cs="Simplified Arabic"/>
          <w:sz w:val="28"/>
          <w:szCs w:val="28"/>
          <w:rtl/>
        </w:rPr>
      </w:pPr>
      <w:r w:rsidRPr="00CF3741">
        <w:rPr>
          <w:rFonts w:ascii="Simplified Arabic" w:hAnsi="Simplified Arabic" w:cs="Simplified Arabic"/>
          <w:sz w:val="28"/>
          <w:szCs w:val="28"/>
          <w:u w:val="single"/>
          <w:rtl/>
        </w:rPr>
        <w:t>المرحلة الأولى</w:t>
      </w:r>
      <w:r w:rsidRPr="00CF3741">
        <w:rPr>
          <w:rFonts w:ascii="Simplified Arabic" w:hAnsi="Simplified Arabic" w:cs="Simplified Arabic"/>
          <w:sz w:val="28"/>
          <w:szCs w:val="28"/>
          <w:rtl/>
        </w:rPr>
        <w:t xml:space="preserve"> : وتمثلها الخطة الأولى التي اقرت مع بدء البرنامج (  1406/ 1407هـ (1985/1986)) ، واستمرت حتى نهاية العام الدراسي 1412/ 1413هـ (1992/1993) ، وكانت الخطة الدراسية تتكون من (120) وحدة دراسية.</w:t>
      </w:r>
    </w:p>
    <w:p w:rsidR="00E138DE" w:rsidRPr="00CF3741" w:rsidRDefault="00E138DE" w:rsidP="00E138DE">
      <w:pPr>
        <w:bidi/>
        <w:spacing w:after="120"/>
        <w:jc w:val="lowKashida"/>
        <w:rPr>
          <w:rFonts w:ascii="Simplified Arabic" w:hAnsi="Simplified Arabic" w:cs="Simplified Arabic"/>
          <w:sz w:val="28"/>
          <w:szCs w:val="28"/>
          <w:rtl/>
        </w:rPr>
      </w:pPr>
      <w:r w:rsidRPr="00CF3741">
        <w:rPr>
          <w:rFonts w:ascii="Simplified Arabic" w:hAnsi="Simplified Arabic" w:cs="Simplified Arabic"/>
          <w:sz w:val="28"/>
          <w:szCs w:val="28"/>
          <w:u w:val="single"/>
          <w:rtl/>
        </w:rPr>
        <w:t>المرحلة الثانية :</w:t>
      </w:r>
      <w:r w:rsidRPr="00CF3741">
        <w:rPr>
          <w:rFonts w:ascii="Simplified Arabic" w:hAnsi="Simplified Arabic" w:cs="Simplified Arabic"/>
          <w:sz w:val="28"/>
          <w:szCs w:val="28"/>
          <w:rtl/>
        </w:rPr>
        <w:t xml:space="preserve"> بدأت مع التحول إلى نظام المستويات على مستوى الجامعة ، وكان مع بداية  الفصل الأول 1413/ 1414هـ (1993/1994)، حيث حدث البرنامج ، وتم فتح مسارين ، هما : خدمات المعلومات ، والضبط الببليوجرافي ، لكن لم يفتح إلا المسار الأول ـ أي خدمات المعلومات ، وحجب ال</w:t>
      </w:r>
      <w:r w:rsidR="00703479" w:rsidRPr="00CF3741">
        <w:rPr>
          <w:rFonts w:ascii="Simplified Arabic" w:hAnsi="Simplified Arabic" w:cs="Simplified Arabic" w:hint="cs"/>
          <w:sz w:val="28"/>
          <w:szCs w:val="28"/>
          <w:rtl/>
        </w:rPr>
        <w:t>م</w:t>
      </w:r>
      <w:r w:rsidRPr="00CF3741">
        <w:rPr>
          <w:rFonts w:ascii="Simplified Arabic" w:hAnsi="Simplified Arabic" w:cs="Simplified Arabic"/>
          <w:sz w:val="28"/>
          <w:szCs w:val="28"/>
          <w:rtl/>
        </w:rPr>
        <w:t xml:space="preserve">سار الثاني . وزيدت عدد الوحدات الدراسية للخطة الدراسية  لتصبح (128) وحدة .  </w:t>
      </w:r>
    </w:p>
    <w:p w:rsidR="00E138DE" w:rsidRPr="00D802CA" w:rsidRDefault="00E138DE" w:rsidP="00E138DE">
      <w:pPr>
        <w:bidi/>
        <w:spacing w:after="120"/>
        <w:jc w:val="lowKashida"/>
        <w:rPr>
          <w:rFonts w:ascii="Simplified Arabic" w:hAnsi="Simplified Arabic" w:cs="Simplified Arabic"/>
          <w:sz w:val="28"/>
          <w:szCs w:val="28"/>
          <w:rtl/>
        </w:rPr>
      </w:pPr>
      <w:r w:rsidRPr="00CF3741">
        <w:rPr>
          <w:rFonts w:ascii="Simplified Arabic" w:hAnsi="Simplified Arabic" w:cs="Simplified Arabic"/>
          <w:sz w:val="28"/>
          <w:szCs w:val="28"/>
          <w:u w:val="single"/>
          <w:rtl/>
        </w:rPr>
        <w:lastRenderedPageBreak/>
        <w:t>المرحلة الثالثة :</w:t>
      </w:r>
      <w:r w:rsidRPr="00CF3741">
        <w:rPr>
          <w:rFonts w:ascii="Simplified Arabic" w:hAnsi="Simplified Arabic" w:cs="Simplified Arabic"/>
          <w:sz w:val="28"/>
          <w:szCs w:val="28"/>
          <w:rtl/>
        </w:rPr>
        <w:t xml:space="preserve"> أعيد تحديث البرنامج  مع بداية الفصل الدراسي الأول من عام 1425/1426هـ ، واستقر الأمر على جعله في مسار واحد ، وتطبيق خطة جديدة ، وبنفس عدد وحدات الخطة السابقة ـ أي  128 وحدة دراسية. </w:t>
      </w:r>
      <w:r w:rsidRPr="00D802CA">
        <w:rPr>
          <w:rFonts w:ascii="Simplified Arabic" w:hAnsi="Simplified Arabic" w:cs="Simplified Arabic"/>
          <w:sz w:val="28"/>
          <w:szCs w:val="28"/>
          <w:rtl/>
        </w:rPr>
        <w:t xml:space="preserve">وكان الدافع لذلك تلك التغيرات الكبيرة التي ظهرت في مجال دراسات المعلومات ، وانعكاساتها على ممارسة المهنة ، ولمرور فترة طويلة على تطبيق الخطة الدراسية ، والتي وصلت إلى فترة تزيد عن الستة عشر عاماً،  </w:t>
      </w:r>
    </w:p>
    <w:p w:rsidR="00E7541E" w:rsidRDefault="00E138DE" w:rsidP="009C68D3">
      <w:pPr>
        <w:bidi/>
        <w:spacing w:after="120"/>
        <w:jc w:val="lowKashida"/>
        <w:rPr>
          <w:rFonts w:ascii="Simplified Arabic" w:hAnsi="Simplified Arabic" w:cs="Simplified Arabic"/>
          <w:sz w:val="28"/>
          <w:szCs w:val="28"/>
          <w:rtl/>
        </w:rPr>
      </w:pPr>
      <w:r w:rsidRPr="00D802CA">
        <w:rPr>
          <w:rFonts w:ascii="Simplified Arabic" w:hAnsi="Simplified Arabic" w:cs="Simplified Arabic"/>
          <w:sz w:val="28"/>
          <w:szCs w:val="28"/>
          <w:u w:val="single"/>
          <w:rtl/>
        </w:rPr>
        <w:t>المرحلة الرابعة :</w:t>
      </w:r>
      <w:r w:rsidRPr="00D802CA">
        <w:rPr>
          <w:rFonts w:ascii="Simplified Arabic" w:hAnsi="Simplified Arabic" w:cs="Simplified Arabic"/>
          <w:sz w:val="28"/>
          <w:szCs w:val="28"/>
          <w:rtl/>
        </w:rPr>
        <w:t xml:space="preserve"> وقد تزامنت مع توجه الجامعة  لتحديث برامجها الدراسية وتطويرها، سواءً على المستوى الأكاديمي أو البحثي ، ومن منطلق الاستجابة لتلبية احتياجات سوق العمل من ناحية، وللتطورات الحديثة في مجالات المعرفة وتلبية معايير الجودة والاعتماد الأكاديمي من ناحية أخرى، وفي هذا الفترة بدأت الأقسام الأكاديمية بالجامعة عامة ، وفي كلية الآداب ، ومنها قسم علوم المكتبات والمعلومات تحديث برامجها لمرحلة البكالوريوس لتتوافق مع ما سبق ذكره ، هذا فضلاً عن العمل بنظام السنة التحضيرية  . وبناء على هذا التوجه قام القسم بتحديث البرنامج ، كما حدثت الخطة الدراسية، وجاءت مكونة من  128 وحدة  دراسية ، وتم اقرارها للتطبيق مع بداية الفصل الدراسي الأول 1431/1432 هـ ،  ويبدأ الطلاب ـ  بعد الانتهاء من دراسته</w:t>
      </w:r>
      <w:r w:rsidR="007F7D94" w:rsidRPr="00D802CA">
        <w:rPr>
          <w:rFonts w:ascii="Simplified Arabic" w:hAnsi="Simplified Arabic" w:cs="Simplified Arabic" w:hint="cs"/>
          <w:sz w:val="28"/>
          <w:szCs w:val="28"/>
          <w:rtl/>
        </w:rPr>
        <w:t>م</w:t>
      </w:r>
      <w:r w:rsidRPr="00D802CA">
        <w:rPr>
          <w:rFonts w:ascii="Simplified Arabic" w:hAnsi="Simplified Arabic" w:cs="Simplified Arabic"/>
          <w:sz w:val="28"/>
          <w:szCs w:val="28"/>
          <w:rtl/>
        </w:rPr>
        <w:t xml:space="preserve"> للسنة التحضيرية ـ بالتسجيل في مقررات المسار العام بالقسم في هذه الخطة الجديدة ، وذلك ابتداءً من ا</w:t>
      </w:r>
      <w:r w:rsidR="009C68D3" w:rsidRPr="00D802CA">
        <w:rPr>
          <w:rFonts w:ascii="Simplified Arabic" w:hAnsi="Simplified Arabic" w:cs="Simplified Arabic"/>
          <w:sz w:val="28"/>
          <w:szCs w:val="28"/>
          <w:rtl/>
        </w:rPr>
        <w:t xml:space="preserve">لعام الجامعي  1432/1433 هـ . </w:t>
      </w:r>
    </w:p>
    <w:p w:rsidR="00E138DE" w:rsidRPr="00D802CA" w:rsidRDefault="00247D22" w:rsidP="00E7541E">
      <w:pPr>
        <w:bidi/>
        <w:spacing w:after="120"/>
        <w:jc w:val="lowKashida"/>
        <w:rPr>
          <w:rFonts w:ascii="Simplified Arabic" w:hAnsi="Simplified Arabic" w:cs="Simplified Arabic"/>
          <w:sz w:val="28"/>
          <w:szCs w:val="28"/>
        </w:rPr>
      </w:pPr>
      <w:r>
        <w:rPr>
          <w:rFonts w:ascii="Simplified Arabic" w:hAnsi="Simplified Arabic" w:cs="Simplified Arabic" w:hint="cs"/>
          <w:sz w:val="28"/>
          <w:szCs w:val="28"/>
          <w:rtl/>
        </w:rPr>
        <w:t>و</w:t>
      </w:r>
      <w:r w:rsidR="00C7311D">
        <w:rPr>
          <w:rFonts w:ascii="Simplified Arabic" w:hAnsi="Simplified Arabic" w:cs="Simplified Arabic" w:hint="cs"/>
          <w:sz w:val="28"/>
          <w:szCs w:val="28"/>
          <w:rtl/>
        </w:rPr>
        <w:t>مع إعادة هيكلة الخطة الدراسية لكي تتوافق مع متطلبات السنة الأولى المشتركة ( السنة التحضيرية سابقاً )</w:t>
      </w:r>
      <w:r w:rsidR="005E7794">
        <w:rPr>
          <w:rFonts w:ascii="Simplified Arabic" w:hAnsi="Simplified Arabic" w:cs="Simplified Arabic" w:hint="cs"/>
          <w:sz w:val="28"/>
          <w:szCs w:val="28"/>
          <w:rtl/>
        </w:rPr>
        <w:t>،</w:t>
      </w:r>
      <w:r w:rsidR="00C7311D">
        <w:rPr>
          <w:rFonts w:ascii="Simplified Arabic" w:hAnsi="Simplified Arabic" w:cs="Simplified Arabic" w:hint="cs"/>
          <w:sz w:val="28"/>
          <w:szCs w:val="28"/>
          <w:rtl/>
        </w:rPr>
        <w:t xml:space="preserve"> تم تعديل هذه الخطة الدراسية كما هو م</w:t>
      </w:r>
      <w:r>
        <w:rPr>
          <w:rFonts w:ascii="Simplified Arabic" w:hAnsi="Simplified Arabic" w:cs="Simplified Arabic" w:hint="cs"/>
          <w:sz w:val="28"/>
          <w:szCs w:val="28"/>
          <w:rtl/>
        </w:rPr>
        <w:t>وضح الجدول التالي</w:t>
      </w:r>
      <w:r w:rsidR="00E7541E">
        <w:rPr>
          <w:rFonts w:ascii="Simplified Arabic" w:hAnsi="Simplified Arabic" w:cs="Simplified Arabic" w:hint="cs"/>
          <w:sz w:val="28"/>
          <w:szCs w:val="28"/>
          <w:rtl/>
        </w:rPr>
        <w:t xml:space="preserve"> </w:t>
      </w:r>
      <w:r w:rsidR="00C7311D">
        <w:rPr>
          <w:rFonts w:ascii="Simplified Arabic" w:hAnsi="Simplified Arabic" w:cs="Simplified Arabic" w:hint="cs"/>
          <w:sz w:val="28"/>
          <w:szCs w:val="28"/>
          <w:rtl/>
        </w:rPr>
        <w:t>(</w:t>
      </w:r>
      <w:r w:rsidR="00E7541E">
        <w:rPr>
          <w:rFonts w:ascii="Simplified Arabic" w:hAnsi="Simplified Arabic" w:cs="Simplified Arabic" w:hint="cs"/>
          <w:sz w:val="28"/>
          <w:szCs w:val="28"/>
          <w:rtl/>
        </w:rPr>
        <w:t>الخطة الدراسية الحالية</w:t>
      </w:r>
      <w:r w:rsidR="00DF5926">
        <w:rPr>
          <w:rFonts w:ascii="Simplified Arabic" w:hAnsi="Simplified Arabic" w:cs="Simplified Arabic" w:hint="cs"/>
          <w:sz w:val="28"/>
          <w:szCs w:val="28"/>
          <w:rtl/>
        </w:rPr>
        <w:t xml:space="preserve"> المعدلة في</w:t>
      </w:r>
      <w:r>
        <w:rPr>
          <w:rFonts w:ascii="Simplified Arabic" w:hAnsi="Simplified Arabic" w:cs="Simplified Arabic" w:hint="cs"/>
          <w:sz w:val="28"/>
          <w:szCs w:val="28"/>
          <w:rtl/>
        </w:rPr>
        <w:t xml:space="preserve"> بكالوريوس علم المعلومات 1442 ه</w:t>
      </w:r>
      <w:r w:rsidR="00C7311D">
        <w:rPr>
          <w:rFonts w:ascii="Simplified Arabic" w:hAnsi="Simplified Arabic" w:cs="Simplified Arabic" w:hint="cs"/>
          <w:sz w:val="28"/>
          <w:szCs w:val="28"/>
          <w:rtl/>
        </w:rPr>
        <w:t>)</w:t>
      </w:r>
      <w:r>
        <w:rPr>
          <w:rFonts w:ascii="Simplified Arabic" w:hAnsi="Simplified Arabic" w:cs="Simplified Arabic" w:hint="cs"/>
          <w:sz w:val="28"/>
          <w:szCs w:val="28"/>
          <w:rtl/>
        </w:rPr>
        <w:t>.</w:t>
      </w:r>
      <w:r w:rsidR="00E7541E">
        <w:rPr>
          <w:rFonts w:ascii="Simplified Arabic" w:hAnsi="Simplified Arabic" w:cs="Simplified Arabic" w:hint="cs"/>
          <w:sz w:val="28"/>
          <w:szCs w:val="28"/>
          <w:rtl/>
        </w:rPr>
        <w:t xml:space="preserve"> </w:t>
      </w:r>
      <w:r w:rsidR="009C68D3" w:rsidRPr="00D802CA">
        <w:rPr>
          <w:rFonts w:ascii="Simplified Arabic" w:hAnsi="Simplified Arabic" w:cs="Simplified Arabic"/>
          <w:sz w:val="28"/>
          <w:szCs w:val="28"/>
          <w:rtl/>
        </w:rPr>
        <w:t xml:space="preserve">  </w:t>
      </w:r>
    </w:p>
    <w:p w:rsidR="00E138DE" w:rsidRPr="00E138DE" w:rsidRDefault="00E138DE" w:rsidP="00CF7AC0">
      <w:pPr>
        <w:jc w:val="center"/>
        <w:rPr>
          <w:rFonts w:ascii="Simplified Arabic" w:hAnsi="Simplified Arabic" w:cs="Simplified Arabic"/>
          <w:b/>
          <w:bCs/>
          <w:color w:val="0000FF"/>
          <w:sz w:val="28"/>
          <w:szCs w:val="28"/>
        </w:rPr>
      </w:pPr>
      <w:r w:rsidRPr="00E138DE">
        <w:rPr>
          <w:rFonts w:ascii="Simplified Arabic" w:hAnsi="Simplified Arabic" w:cs="Simplified Arabic"/>
          <w:b/>
          <w:bCs/>
          <w:color w:val="0000FF"/>
          <w:sz w:val="28"/>
          <w:szCs w:val="28"/>
          <w:rtl/>
        </w:rPr>
        <w:t>توزيع ال</w:t>
      </w:r>
      <w:r w:rsidR="00CF7AC0">
        <w:rPr>
          <w:rFonts w:ascii="Simplified Arabic" w:hAnsi="Simplified Arabic" w:cs="Simplified Arabic"/>
          <w:b/>
          <w:bCs/>
          <w:color w:val="0000FF"/>
          <w:sz w:val="28"/>
          <w:szCs w:val="28"/>
          <w:rtl/>
        </w:rPr>
        <w:t xml:space="preserve">ساعات المعتمدة في </w:t>
      </w:r>
      <w:r w:rsidR="00CF7AC0">
        <w:rPr>
          <w:rFonts w:ascii="Simplified Arabic" w:hAnsi="Simplified Arabic" w:cs="Simplified Arabic" w:hint="cs"/>
          <w:b/>
          <w:bCs/>
          <w:color w:val="0000FF"/>
          <w:sz w:val="28"/>
          <w:szCs w:val="28"/>
          <w:rtl/>
        </w:rPr>
        <w:t>خطة البكالوريوس</w:t>
      </w:r>
      <w:r w:rsidRPr="00E138DE">
        <w:rPr>
          <w:rFonts w:ascii="Simplified Arabic" w:hAnsi="Simplified Arabic" w:cs="Simplified Arabic"/>
          <w:b/>
          <w:bCs/>
          <w:color w:val="0000FF"/>
          <w:sz w:val="28"/>
          <w:szCs w:val="28"/>
          <w:rtl/>
        </w:rPr>
        <w:t xml:space="preserve"> الحالية</w:t>
      </w:r>
      <w:r w:rsidR="00247D22">
        <w:rPr>
          <w:rFonts w:ascii="Simplified Arabic" w:hAnsi="Simplified Arabic" w:cs="Simplified Arabic" w:hint="cs"/>
          <w:b/>
          <w:bCs/>
          <w:color w:val="0000FF"/>
          <w:sz w:val="28"/>
          <w:szCs w:val="28"/>
          <w:rtl/>
        </w:rPr>
        <w:t xml:space="preserve"> </w:t>
      </w:r>
      <w:r w:rsidR="00C80035">
        <w:rPr>
          <w:rFonts w:ascii="Simplified Arabic" w:hAnsi="Simplified Arabic" w:cs="Simplified Arabic" w:hint="cs"/>
          <w:b/>
          <w:bCs/>
          <w:color w:val="0000FF"/>
          <w:sz w:val="28"/>
          <w:szCs w:val="28"/>
          <w:rtl/>
        </w:rPr>
        <w:t>المعدلة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402"/>
        <w:gridCol w:w="1890"/>
        <w:gridCol w:w="1747"/>
      </w:tblGrid>
      <w:tr w:rsidR="00E138DE" w:rsidRPr="00E138DE" w:rsidTr="006F3B9E">
        <w:trPr>
          <w:jc w:val="center"/>
        </w:trPr>
        <w:tc>
          <w:tcPr>
            <w:tcW w:w="2990" w:type="dxa"/>
            <w:gridSpan w:val="2"/>
            <w:tcBorders>
              <w:top w:val="single" w:sz="4" w:space="0" w:color="auto"/>
              <w:left w:val="single" w:sz="4" w:space="0" w:color="auto"/>
              <w:bottom w:val="single" w:sz="4" w:space="0" w:color="auto"/>
              <w:right w:val="single" w:sz="4" w:space="0" w:color="auto"/>
            </w:tcBorders>
            <w:vAlign w:val="center"/>
            <w:hideMark/>
          </w:tcPr>
          <w:p w:rsidR="00E138DE" w:rsidRPr="00E138DE" w:rsidRDefault="00E138DE" w:rsidP="006F3B9E">
            <w:pPr>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المتطلب</w:t>
            </w:r>
          </w:p>
        </w:tc>
        <w:tc>
          <w:tcPr>
            <w:tcW w:w="1890" w:type="dxa"/>
            <w:tcBorders>
              <w:top w:val="single" w:sz="4" w:space="0" w:color="auto"/>
              <w:left w:val="single" w:sz="4" w:space="0" w:color="auto"/>
              <w:bottom w:val="single" w:sz="4" w:space="0" w:color="auto"/>
              <w:right w:val="single" w:sz="4" w:space="0" w:color="auto"/>
            </w:tcBorders>
            <w:vAlign w:val="center"/>
            <w:hideMark/>
          </w:tcPr>
          <w:p w:rsidR="00E138DE" w:rsidRPr="00E138DE" w:rsidRDefault="00E138DE" w:rsidP="006F3B9E">
            <w:pPr>
              <w:jc w:val="center"/>
              <w:rPr>
                <w:rFonts w:ascii="Simplified Arabic" w:hAnsi="Simplified Arabic" w:cs="Simplified Arabic"/>
                <w:b/>
                <w:bCs/>
                <w:sz w:val="28"/>
                <w:szCs w:val="28"/>
              </w:rPr>
            </w:pPr>
            <w:r w:rsidRPr="00E138DE">
              <w:rPr>
                <w:rFonts w:ascii="Simplified Arabic" w:hAnsi="Simplified Arabic" w:cs="Simplified Arabic"/>
                <w:b/>
                <w:bCs/>
                <w:sz w:val="28"/>
                <w:szCs w:val="28"/>
                <w:rtl/>
              </w:rPr>
              <w:t>مجموع الساعات المعتمدة</w:t>
            </w:r>
          </w:p>
        </w:tc>
        <w:tc>
          <w:tcPr>
            <w:tcW w:w="1747" w:type="dxa"/>
            <w:tcBorders>
              <w:top w:val="single" w:sz="4" w:space="0" w:color="auto"/>
              <w:left w:val="single" w:sz="4" w:space="0" w:color="auto"/>
              <w:bottom w:val="single" w:sz="4" w:space="0" w:color="auto"/>
              <w:right w:val="single" w:sz="4" w:space="0" w:color="auto"/>
            </w:tcBorders>
          </w:tcPr>
          <w:p w:rsidR="00E138DE" w:rsidRPr="00E138DE" w:rsidRDefault="00E138DE" w:rsidP="006F3B9E">
            <w:pPr>
              <w:jc w:val="center"/>
              <w:rPr>
                <w:rFonts w:ascii="Simplified Arabic" w:hAnsi="Simplified Arabic" w:cs="Simplified Arabic"/>
                <w:b/>
                <w:bCs/>
                <w:sz w:val="28"/>
                <w:szCs w:val="28"/>
              </w:rPr>
            </w:pPr>
            <w:r w:rsidRPr="00E138DE">
              <w:rPr>
                <w:rFonts w:ascii="Simplified Arabic" w:hAnsi="Simplified Arabic" w:cs="Simplified Arabic"/>
                <w:b/>
                <w:bCs/>
                <w:sz w:val="28"/>
                <w:szCs w:val="28"/>
              </w:rPr>
              <w:t>%</w:t>
            </w:r>
          </w:p>
        </w:tc>
      </w:tr>
      <w:tr w:rsidR="00E138DE" w:rsidRPr="00E138DE" w:rsidTr="006F3B9E">
        <w:trPr>
          <w:jc w:val="center"/>
        </w:trPr>
        <w:tc>
          <w:tcPr>
            <w:tcW w:w="2990" w:type="dxa"/>
            <w:gridSpan w:val="2"/>
            <w:tcBorders>
              <w:top w:val="single" w:sz="4" w:space="0" w:color="auto"/>
              <w:left w:val="single" w:sz="4" w:space="0" w:color="auto"/>
              <w:bottom w:val="single" w:sz="4" w:space="0" w:color="auto"/>
              <w:right w:val="single" w:sz="4" w:space="0" w:color="auto"/>
            </w:tcBorders>
            <w:vAlign w:val="center"/>
            <w:hideMark/>
          </w:tcPr>
          <w:p w:rsidR="00E138DE" w:rsidRPr="00E138DE" w:rsidRDefault="00DE6476" w:rsidP="006F3B9E">
            <w:pPr>
              <w:jc w:val="center"/>
              <w:rPr>
                <w:rFonts w:ascii="Simplified Arabic" w:hAnsi="Simplified Arabic" w:cs="Simplified Arabic"/>
                <w:b/>
                <w:bCs/>
                <w:sz w:val="28"/>
                <w:szCs w:val="28"/>
              </w:rPr>
            </w:pPr>
            <w:r>
              <w:rPr>
                <w:rFonts w:ascii="Simplified Arabic" w:hAnsi="Simplified Arabic" w:cs="Simplified Arabic"/>
                <w:b/>
                <w:bCs/>
                <w:sz w:val="28"/>
                <w:szCs w:val="28"/>
                <w:rtl/>
              </w:rPr>
              <w:t>السنة ا</w:t>
            </w:r>
            <w:r>
              <w:rPr>
                <w:rFonts w:ascii="Simplified Arabic" w:hAnsi="Simplified Arabic" w:cs="Simplified Arabic" w:hint="cs"/>
                <w:b/>
                <w:bCs/>
                <w:sz w:val="28"/>
                <w:szCs w:val="28"/>
                <w:rtl/>
              </w:rPr>
              <w:t>لأولى المشنركة</w:t>
            </w:r>
          </w:p>
        </w:tc>
        <w:tc>
          <w:tcPr>
            <w:tcW w:w="1890" w:type="dxa"/>
            <w:tcBorders>
              <w:top w:val="single" w:sz="4" w:space="0" w:color="auto"/>
              <w:left w:val="single" w:sz="4" w:space="0" w:color="auto"/>
              <w:bottom w:val="single" w:sz="4" w:space="0" w:color="auto"/>
              <w:right w:val="single" w:sz="4" w:space="0" w:color="auto"/>
            </w:tcBorders>
            <w:vAlign w:val="center"/>
            <w:hideMark/>
          </w:tcPr>
          <w:p w:rsidR="00E138DE" w:rsidRPr="00E138DE" w:rsidRDefault="00DE6476" w:rsidP="006F3B9E">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16</w:t>
            </w:r>
          </w:p>
        </w:tc>
        <w:tc>
          <w:tcPr>
            <w:tcW w:w="1747" w:type="dxa"/>
            <w:tcBorders>
              <w:top w:val="single" w:sz="4" w:space="0" w:color="auto"/>
              <w:left w:val="single" w:sz="4" w:space="0" w:color="auto"/>
              <w:bottom w:val="single" w:sz="4" w:space="0" w:color="auto"/>
              <w:right w:val="single" w:sz="4" w:space="0" w:color="auto"/>
            </w:tcBorders>
          </w:tcPr>
          <w:p w:rsidR="00E138DE" w:rsidRPr="00E138DE" w:rsidRDefault="00E7541E" w:rsidP="006F3B9E">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12.5</w:t>
            </w:r>
          </w:p>
        </w:tc>
      </w:tr>
      <w:tr w:rsidR="00E138DE" w:rsidRPr="00E138DE" w:rsidTr="006F3B9E">
        <w:trPr>
          <w:jc w:val="center"/>
        </w:trPr>
        <w:tc>
          <w:tcPr>
            <w:tcW w:w="2990" w:type="dxa"/>
            <w:gridSpan w:val="2"/>
            <w:tcBorders>
              <w:top w:val="single" w:sz="4" w:space="0" w:color="auto"/>
              <w:left w:val="single" w:sz="4" w:space="0" w:color="auto"/>
              <w:bottom w:val="single" w:sz="4" w:space="0" w:color="auto"/>
              <w:right w:val="single" w:sz="4" w:space="0" w:color="auto"/>
            </w:tcBorders>
            <w:vAlign w:val="center"/>
            <w:hideMark/>
          </w:tcPr>
          <w:p w:rsidR="00E138DE" w:rsidRPr="00E138DE" w:rsidRDefault="00E138DE" w:rsidP="006F3B9E">
            <w:pPr>
              <w:jc w:val="center"/>
              <w:rPr>
                <w:rFonts w:ascii="Simplified Arabic" w:hAnsi="Simplified Arabic" w:cs="Simplified Arabic"/>
                <w:b/>
                <w:bCs/>
                <w:sz w:val="28"/>
                <w:szCs w:val="28"/>
              </w:rPr>
            </w:pPr>
            <w:r w:rsidRPr="00E138DE">
              <w:rPr>
                <w:rFonts w:ascii="Simplified Arabic" w:hAnsi="Simplified Arabic" w:cs="Simplified Arabic"/>
                <w:b/>
                <w:bCs/>
                <w:sz w:val="28"/>
                <w:szCs w:val="28"/>
                <w:rtl/>
              </w:rPr>
              <w:t>متطلبات الجامعة</w:t>
            </w:r>
            <w:r w:rsidR="00DE6476">
              <w:rPr>
                <w:rFonts w:ascii="Simplified Arabic" w:hAnsi="Simplified Arabic" w:cs="Simplified Arabic" w:hint="cs"/>
                <w:b/>
                <w:bCs/>
                <w:sz w:val="28"/>
                <w:szCs w:val="28"/>
                <w:rtl/>
              </w:rPr>
              <w:t xml:space="preserve"> والكلية</w:t>
            </w:r>
          </w:p>
        </w:tc>
        <w:tc>
          <w:tcPr>
            <w:tcW w:w="1890" w:type="dxa"/>
            <w:tcBorders>
              <w:top w:val="single" w:sz="4" w:space="0" w:color="auto"/>
              <w:left w:val="single" w:sz="4" w:space="0" w:color="auto"/>
              <w:bottom w:val="single" w:sz="4" w:space="0" w:color="auto"/>
              <w:right w:val="single" w:sz="4" w:space="0" w:color="auto"/>
            </w:tcBorders>
            <w:vAlign w:val="center"/>
            <w:hideMark/>
          </w:tcPr>
          <w:p w:rsidR="00E138DE" w:rsidRPr="00E138DE" w:rsidRDefault="00DE6476" w:rsidP="006F3B9E">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14</w:t>
            </w:r>
          </w:p>
        </w:tc>
        <w:tc>
          <w:tcPr>
            <w:tcW w:w="1747" w:type="dxa"/>
            <w:tcBorders>
              <w:top w:val="single" w:sz="4" w:space="0" w:color="auto"/>
              <w:left w:val="single" w:sz="4" w:space="0" w:color="auto"/>
              <w:bottom w:val="single" w:sz="4" w:space="0" w:color="auto"/>
              <w:right w:val="single" w:sz="4" w:space="0" w:color="auto"/>
            </w:tcBorders>
          </w:tcPr>
          <w:p w:rsidR="00E138DE" w:rsidRPr="00E138DE" w:rsidRDefault="00A2739C" w:rsidP="006F3B9E">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10.9</w:t>
            </w:r>
          </w:p>
        </w:tc>
      </w:tr>
      <w:tr w:rsidR="00E138DE" w:rsidRPr="00E138DE" w:rsidTr="006F3B9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138DE" w:rsidRPr="00E138DE" w:rsidRDefault="00E138DE" w:rsidP="006F3B9E">
            <w:pPr>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 xml:space="preserve"> متطلبات القسم</w:t>
            </w:r>
          </w:p>
          <w:p w:rsidR="00E138DE" w:rsidRPr="00E138DE" w:rsidRDefault="00E138DE" w:rsidP="006F3B9E">
            <w:pPr>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lastRenderedPageBreak/>
              <w:t>في كل مسار</w:t>
            </w:r>
          </w:p>
        </w:tc>
        <w:tc>
          <w:tcPr>
            <w:tcW w:w="1402" w:type="dxa"/>
            <w:tcBorders>
              <w:top w:val="single" w:sz="4" w:space="0" w:color="auto"/>
              <w:left w:val="single" w:sz="4" w:space="0" w:color="auto"/>
              <w:bottom w:val="single" w:sz="4" w:space="0" w:color="auto"/>
              <w:right w:val="single" w:sz="4" w:space="0" w:color="auto"/>
            </w:tcBorders>
            <w:vAlign w:val="center"/>
            <w:hideMark/>
          </w:tcPr>
          <w:p w:rsidR="00E138DE" w:rsidRPr="00E138DE" w:rsidRDefault="00E138DE" w:rsidP="006F3B9E">
            <w:pPr>
              <w:jc w:val="center"/>
              <w:rPr>
                <w:rFonts w:ascii="Simplified Arabic" w:hAnsi="Simplified Arabic" w:cs="Simplified Arabic"/>
                <w:b/>
                <w:bCs/>
                <w:sz w:val="28"/>
                <w:szCs w:val="28"/>
              </w:rPr>
            </w:pPr>
            <w:r w:rsidRPr="00E138DE">
              <w:rPr>
                <w:rFonts w:ascii="Simplified Arabic" w:hAnsi="Simplified Arabic" w:cs="Simplified Arabic"/>
                <w:b/>
                <w:bCs/>
                <w:sz w:val="28"/>
                <w:szCs w:val="28"/>
                <w:rtl/>
              </w:rPr>
              <w:lastRenderedPageBreak/>
              <w:t>وحدات اجبارية</w:t>
            </w:r>
          </w:p>
        </w:tc>
        <w:tc>
          <w:tcPr>
            <w:tcW w:w="1890" w:type="dxa"/>
            <w:tcBorders>
              <w:top w:val="single" w:sz="4" w:space="0" w:color="auto"/>
              <w:left w:val="single" w:sz="4" w:space="0" w:color="auto"/>
              <w:bottom w:val="single" w:sz="4" w:space="0" w:color="auto"/>
              <w:right w:val="single" w:sz="4" w:space="0" w:color="auto"/>
            </w:tcBorders>
            <w:vAlign w:val="center"/>
            <w:hideMark/>
          </w:tcPr>
          <w:p w:rsidR="00E138DE" w:rsidRPr="00E138DE" w:rsidRDefault="00DE6476" w:rsidP="006F3B9E">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80</w:t>
            </w:r>
          </w:p>
        </w:tc>
        <w:tc>
          <w:tcPr>
            <w:tcW w:w="1747" w:type="dxa"/>
            <w:vMerge w:val="restart"/>
            <w:tcBorders>
              <w:top w:val="single" w:sz="4" w:space="0" w:color="auto"/>
              <w:left w:val="single" w:sz="4" w:space="0" w:color="auto"/>
              <w:right w:val="single" w:sz="4" w:space="0" w:color="auto"/>
            </w:tcBorders>
          </w:tcPr>
          <w:p w:rsidR="00E138DE" w:rsidRDefault="00E138DE" w:rsidP="006F3B9E">
            <w:pPr>
              <w:jc w:val="center"/>
              <w:rPr>
                <w:rFonts w:ascii="Simplified Arabic" w:hAnsi="Simplified Arabic" w:cs="Simplified Arabic"/>
                <w:b/>
                <w:bCs/>
                <w:sz w:val="28"/>
                <w:szCs w:val="28"/>
              </w:rPr>
            </w:pPr>
          </w:p>
          <w:p w:rsidR="001E377F" w:rsidRDefault="001E377F" w:rsidP="006F3B9E">
            <w:pPr>
              <w:jc w:val="center"/>
              <w:rPr>
                <w:rFonts w:ascii="Simplified Arabic" w:hAnsi="Simplified Arabic" w:cs="Simplified Arabic"/>
                <w:b/>
                <w:bCs/>
                <w:sz w:val="28"/>
                <w:szCs w:val="28"/>
              </w:rPr>
            </w:pPr>
          </w:p>
          <w:p w:rsidR="001E377F" w:rsidRDefault="001E377F" w:rsidP="006F3B9E">
            <w:pPr>
              <w:jc w:val="center"/>
              <w:rPr>
                <w:rFonts w:ascii="Simplified Arabic" w:hAnsi="Simplified Arabic" w:cs="Simplified Arabic"/>
                <w:b/>
                <w:bCs/>
                <w:sz w:val="28"/>
                <w:szCs w:val="28"/>
              </w:rPr>
            </w:pPr>
          </w:p>
          <w:p w:rsidR="001E377F" w:rsidRPr="00E138DE" w:rsidRDefault="001E377F" w:rsidP="006F3B9E">
            <w:pPr>
              <w:jc w:val="center"/>
              <w:rPr>
                <w:rFonts w:ascii="Simplified Arabic" w:hAnsi="Simplified Arabic" w:cs="Simplified Arabic"/>
                <w:b/>
                <w:bCs/>
                <w:sz w:val="28"/>
                <w:szCs w:val="28"/>
              </w:rPr>
            </w:pPr>
          </w:p>
          <w:p w:rsidR="00E138DE" w:rsidRPr="001E377F" w:rsidRDefault="000B29DA" w:rsidP="006F3B9E">
            <w:pPr>
              <w:jc w:val="center"/>
              <w:rPr>
                <w:rFonts w:ascii="Simplified Arabic" w:hAnsi="Simplified Arabic" w:cs="Simplified Arabic"/>
                <w:b/>
                <w:bCs/>
                <w:sz w:val="28"/>
                <w:szCs w:val="28"/>
              </w:rPr>
            </w:pPr>
            <w:r w:rsidRPr="001E377F">
              <w:rPr>
                <w:rFonts w:ascii="Simplified Arabic" w:hAnsi="Simplified Arabic" w:cs="Simplified Arabic" w:hint="cs"/>
                <w:b/>
                <w:bCs/>
                <w:sz w:val="28"/>
                <w:szCs w:val="28"/>
                <w:rtl/>
              </w:rPr>
              <w:t>67.1</w:t>
            </w:r>
          </w:p>
          <w:p w:rsidR="000B29DA" w:rsidRDefault="000B29DA" w:rsidP="006F3B9E">
            <w:pPr>
              <w:jc w:val="center"/>
              <w:rPr>
                <w:rFonts w:ascii="Simplified Arabic" w:hAnsi="Simplified Arabic" w:cs="Simplified Arabic"/>
                <w:b/>
                <w:bCs/>
                <w:sz w:val="28"/>
                <w:szCs w:val="28"/>
              </w:rPr>
            </w:pPr>
          </w:p>
          <w:p w:rsidR="000B29DA" w:rsidRPr="00E138DE" w:rsidRDefault="000B29DA" w:rsidP="006F3B9E">
            <w:pPr>
              <w:jc w:val="center"/>
              <w:rPr>
                <w:rFonts w:ascii="Simplified Arabic" w:hAnsi="Simplified Arabic" w:cs="Simplified Arabic"/>
                <w:b/>
                <w:bCs/>
                <w:sz w:val="28"/>
                <w:szCs w:val="28"/>
              </w:rPr>
            </w:pPr>
          </w:p>
        </w:tc>
      </w:tr>
      <w:tr w:rsidR="00E138DE" w:rsidRPr="00E138DE" w:rsidTr="006F3B9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8DE" w:rsidRPr="00E138DE" w:rsidRDefault="00E138DE" w:rsidP="006F3B9E">
            <w:pPr>
              <w:rPr>
                <w:rFonts w:ascii="Simplified Arabic" w:hAnsi="Simplified Arabic" w:cs="Simplified Arabic"/>
                <w:b/>
                <w:bCs/>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hideMark/>
          </w:tcPr>
          <w:p w:rsidR="00E138DE" w:rsidRDefault="00E138DE" w:rsidP="006F3B9E">
            <w:pPr>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وحدات اختيارية</w:t>
            </w:r>
            <w:r w:rsidR="001E377F">
              <w:rPr>
                <w:rFonts w:ascii="Simplified Arabic" w:hAnsi="Simplified Arabic" w:cs="Simplified Arabic" w:hint="cs"/>
                <w:b/>
                <w:bCs/>
                <w:sz w:val="28"/>
                <w:szCs w:val="28"/>
                <w:rtl/>
              </w:rPr>
              <w:t xml:space="preserve"> </w:t>
            </w:r>
          </w:p>
          <w:p w:rsidR="001E377F" w:rsidRPr="00E138DE" w:rsidRDefault="001E377F" w:rsidP="006F3B9E">
            <w:pPr>
              <w:jc w:val="center"/>
              <w:rPr>
                <w:rFonts w:ascii="Simplified Arabic" w:hAnsi="Simplified Arabic" w:cs="Simplified Arabic"/>
                <w:b/>
                <w:bCs/>
                <w:sz w:val="28"/>
                <w:szCs w:val="28"/>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1E377F" w:rsidRDefault="001E377F" w:rsidP="006F3B9E">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6</w:t>
            </w:r>
          </w:p>
          <w:p w:rsidR="00E138DE" w:rsidRPr="00E138DE" w:rsidRDefault="001E377F" w:rsidP="00DE6476">
            <w:pPr>
              <w:jc w:val="center"/>
              <w:rPr>
                <w:rFonts w:ascii="Simplified Arabic" w:hAnsi="Simplified Arabic" w:cs="Simplified Arabic"/>
                <w:b/>
                <w:bCs/>
                <w:sz w:val="28"/>
                <w:szCs w:val="28"/>
              </w:rPr>
            </w:pPr>
            <w:r>
              <w:rPr>
                <w:rFonts w:ascii="Simplified Arabic" w:hAnsi="Simplified Arabic" w:cs="Simplified Arabic"/>
                <w:b/>
                <w:bCs/>
                <w:sz w:val="28"/>
                <w:szCs w:val="28"/>
                <w:rtl/>
              </w:rPr>
              <w:t xml:space="preserve"> </w:t>
            </w:r>
            <w:r w:rsidR="00DE6476">
              <w:rPr>
                <w:rFonts w:ascii="Simplified Arabic" w:hAnsi="Simplified Arabic" w:cs="Simplified Arabic"/>
                <w:b/>
                <w:bCs/>
                <w:sz w:val="28"/>
                <w:szCs w:val="28"/>
                <w:rtl/>
              </w:rPr>
              <w:t>(</w:t>
            </w:r>
            <w:r w:rsidR="00DE6476">
              <w:rPr>
                <w:rFonts w:ascii="Simplified Arabic" w:hAnsi="Simplified Arabic" w:cs="Simplified Arabic" w:hint="cs"/>
                <w:b/>
                <w:bCs/>
                <w:sz w:val="28"/>
                <w:szCs w:val="28"/>
                <w:rtl/>
              </w:rPr>
              <w:t>86)</w:t>
            </w:r>
          </w:p>
        </w:tc>
        <w:tc>
          <w:tcPr>
            <w:tcW w:w="1747" w:type="dxa"/>
            <w:vMerge/>
            <w:tcBorders>
              <w:left w:val="single" w:sz="4" w:space="0" w:color="auto"/>
              <w:bottom w:val="single" w:sz="4" w:space="0" w:color="auto"/>
              <w:right w:val="single" w:sz="4" w:space="0" w:color="auto"/>
            </w:tcBorders>
          </w:tcPr>
          <w:p w:rsidR="00E138DE" w:rsidRPr="00E138DE" w:rsidRDefault="00E138DE" w:rsidP="006F3B9E">
            <w:pPr>
              <w:jc w:val="center"/>
              <w:rPr>
                <w:rFonts w:ascii="Simplified Arabic" w:hAnsi="Simplified Arabic" w:cs="Simplified Arabic"/>
                <w:b/>
                <w:bCs/>
                <w:sz w:val="28"/>
                <w:szCs w:val="28"/>
                <w:rtl/>
              </w:rPr>
            </w:pPr>
          </w:p>
        </w:tc>
      </w:tr>
      <w:tr w:rsidR="00E138DE" w:rsidRPr="00E138DE" w:rsidTr="006F3B9E">
        <w:trPr>
          <w:jc w:val="center"/>
        </w:trPr>
        <w:tc>
          <w:tcPr>
            <w:tcW w:w="2990" w:type="dxa"/>
            <w:gridSpan w:val="2"/>
            <w:tcBorders>
              <w:top w:val="single" w:sz="4" w:space="0" w:color="auto"/>
              <w:left w:val="single" w:sz="4" w:space="0" w:color="auto"/>
              <w:bottom w:val="single" w:sz="4" w:space="0" w:color="auto"/>
              <w:right w:val="single" w:sz="4" w:space="0" w:color="auto"/>
            </w:tcBorders>
            <w:vAlign w:val="center"/>
            <w:hideMark/>
          </w:tcPr>
          <w:p w:rsidR="00E138DE" w:rsidRPr="00E138DE" w:rsidRDefault="00E138DE" w:rsidP="006F3B9E">
            <w:pPr>
              <w:jc w:val="center"/>
              <w:rPr>
                <w:rFonts w:ascii="Simplified Arabic" w:hAnsi="Simplified Arabic" w:cs="Simplified Arabic"/>
                <w:b/>
                <w:bCs/>
                <w:sz w:val="28"/>
                <w:szCs w:val="28"/>
              </w:rPr>
            </w:pPr>
            <w:r w:rsidRPr="00E138DE">
              <w:rPr>
                <w:rFonts w:ascii="Simplified Arabic" w:hAnsi="Simplified Arabic" w:cs="Simplified Arabic"/>
                <w:b/>
                <w:bCs/>
                <w:sz w:val="28"/>
                <w:szCs w:val="28"/>
                <w:rtl/>
              </w:rPr>
              <w:lastRenderedPageBreak/>
              <w:t>التخصص المساند</w:t>
            </w:r>
          </w:p>
        </w:tc>
        <w:tc>
          <w:tcPr>
            <w:tcW w:w="1890" w:type="dxa"/>
            <w:tcBorders>
              <w:top w:val="single" w:sz="4" w:space="0" w:color="auto"/>
              <w:left w:val="single" w:sz="4" w:space="0" w:color="auto"/>
              <w:bottom w:val="single" w:sz="4" w:space="0" w:color="auto"/>
              <w:right w:val="single" w:sz="4" w:space="0" w:color="auto"/>
            </w:tcBorders>
            <w:vAlign w:val="center"/>
            <w:hideMark/>
          </w:tcPr>
          <w:p w:rsidR="00E138DE" w:rsidRPr="00E138DE" w:rsidRDefault="000359C1" w:rsidP="006F3B9E">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w:t>
            </w:r>
          </w:p>
        </w:tc>
        <w:tc>
          <w:tcPr>
            <w:tcW w:w="1747" w:type="dxa"/>
            <w:tcBorders>
              <w:top w:val="single" w:sz="4" w:space="0" w:color="auto"/>
              <w:left w:val="single" w:sz="4" w:space="0" w:color="auto"/>
              <w:bottom w:val="single" w:sz="4" w:space="0" w:color="auto"/>
              <w:right w:val="single" w:sz="4" w:space="0" w:color="auto"/>
            </w:tcBorders>
          </w:tcPr>
          <w:p w:rsidR="00E138DE" w:rsidRPr="00E138DE" w:rsidRDefault="00A37944" w:rsidP="006F3B9E">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4.6</w:t>
            </w:r>
          </w:p>
        </w:tc>
      </w:tr>
      <w:tr w:rsidR="00E138DE" w:rsidRPr="00E138DE" w:rsidTr="006F3B9E">
        <w:trPr>
          <w:jc w:val="center"/>
        </w:trPr>
        <w:tc>
          <w:tcPr>
            <w:tcW w:w="2990" w:type="dxa"/>
            <w:gridSpan w:val="2"/>
            <w:tcBorders>
              <w:top w:val="single" w:sz="4" w:space="0" w:color="auto"/>
              <w:left w:val="single" w:sz="4" w:space="0" w:color="auto"/>
              <w:bottom w:val="single" w:sz="4" w:space="0" w:color="auto"/>
              <w:right w:val="single" w:sz="4" w:space="0" w:color="auto"/>
            </w:tcBorders>
            <w:vAlign w:val="center"/>
            <w:hideMark/>
          </w:tcPr>
          <w:p w:rsidR="00E138DE" w:rsidRPr="00E138DE" w:rsidRDefault="00E138DE" w:rsidP="006F3B9E">
            <w:pPr>
              <w:jc w:val="center"/>
              <w:rPr>
                <w:rFonts w:ascii="Simplified Arabic" w:hAnsi="Simplified Arabic" w:cs="Simplified Arabic"/>
                <w:b/>
                <w:bCs/>
                <w:sz w:val="28"/>
                <w:szCs w:val="28"/>
              </w:rPr>
            </w:pPr>
            <w:r w:rsidRPr="00E138DE">
              <w:rPr>
                <w:rFonts w:ascii="Simplified Arabic" w:hAnsi="Simplified Arabic" w:cs="Simplified Arabic"/>
                <w:b/>
                <w:bCs/>
                <w:sz w:val="28"/>
                <w:szCs w:val="28"/>
                <w:rtl/>
              </w:rPr>
              <w:t>المواد الحرة</w:t>
            </w:r>
          </w:p>
        </w:tc>
        <w:tc>
          <w:tcPr>
            <w:tcW w:w="1890" w:type="dxa"/>
            <w:tcBorders>
              <w:top w:val="single" w:sz="4" w:space="0" w:color="auto"/>
              <w:left w:val="single" w:sz="4" w:space="0" w:color="auto"/>
              <w:bottom w:val="single" w:sz="4" w:space="0" w:color="auto"/>
              <w:right w:val="single" w:sz="4" w:space="0" w:color="auto"/>
            </w:tcBorders>
            <w:vAlign w:val="center"/>
            <w:hideMark/>
          </w:tcPr>
          <w:p w:rsidR="00E138DE" w:rsidRPr="00E138DE" w:rsidRDefault="00E138DE" w:rsidP="006F3B9E">
            <w:pPr>
              <w:jc w:val="center"/>
              <w:rPr>
                <w:rFonts w:ascii="Simplified Arabic" w:hAnsi="Simplified Arabic" w:cs="Simplified Arabic"/>
                <w:b/>
                <w:bCs/>
                <w:sz w:val="28"/>
                <w:szCs w:val="28"/>
              </w:rPr>
            </w:pPr>
            <w:r w:rsidRPr="00E138DE">
              <w:rPr>
                <w:rFonts w:ascii="Simplified Arabic" w:hAnsi="Simplified Arabic" w:cs="Simplified Arabic"/>
                <w:b/>
                <w:bCs/>
                <w:sz w:val="28"/>
                <w:szCs w:val="28"/>
                <w:rtl/>
              </w:rPr>
              <w:t>6</w:t>
            </w:r>
          </w:p>
        </w:tc>
        <w:tc>
          <w:tcPr>
            <w:tcW w:w="1747" w:type="dxa"/>
            <w:tcBorders>
              <w:top w:val="single" w:sz="4" w:space="0" w:color="auto"/>
              <w:left w:val="single" w:sz="4" w:space="0" w:color="auto"/>
              <w:bottom w:val="single" w:sz="4" w:space="0" w:color="auto"/>
              <w:right w:val="single" w:sz="4" w:space="0" w:color="auto"/>
            </w:tcBorders>
          </w:tcPr>
          <w:p w:rsidR="00E138DE" w:rsidRPr="00E138DE" w:rsidRDefault="00A37944" w:rsidP="006F3B9E">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4.6</w:t>
            </w:r>
          </w:p>
        </w:tc>
      </w:tr>
      <w:tr w:rsidR="00E138DE" w:rsidRPr="00E138DE" w:rsidTr="006F3B9E">
        <w:trPr>
          <w:jc w:val="center"/>
        </w:trPr>
        <w:tc>
          <w:tcPr>
            <w:tcW w:w="2990" w:type="dxa"/>
            <w:gridSpan w:val="2"/>
            <w:tcBorders>
              <w:top w:val="single" w:sz="4" w:space="0" w:color="auto"/>
              <w:left w:val="single" w:sz="4" w:space="0" w:color="auto"/>
              <w:bottom w:val="single" w:sz="4" w:space="0" w:color="auto"/>
              <w:right w:val="single" w:sz="4" w:space="0" w:color="auto"/>
            </w:tcBorders>
            <w:vAlign w:val="center"/>
            <w:hideMark/>
          </w:tcPr>
          <w:p w:rsidR="00E138DE" w:rsidRPr="00E138DE" w:rsidRDefault="00E138DE" w:rsidP="006F3B9E">
            <w:pPr>
              <w:jc w:val="center"/>
              <w:rPr>
                <w:rFonts w:ascii="Simplified Arabic" w:hAnsi="Simplified Arabic" w:cs="Simplified Arabic"/>
                <w:b/>
                <w:bCs/>
                <w:sz w:val="28"/>
                <w:szCs w:val="28"/>
              </w:rPr>
            </w:pPr>
            <w:r w:rsidRPr="00E138DE">
              <w:rPr>
                <w:rFonts w:ascii="Simplified Arabic" w:hAnsi="Simplified Arabic" w:cs="Simplified Arabic"/>
                <w:b/>
                <w:bCs/>
                <w:sz w:val="28"/>
                <w:szCs w:val="28"/>
                <w:rtl/>
              </w:rPr>
              <w:t>المجموع الكلي</w:t>
            </w:r>
          </w:p>
        </w:tc>
        <w:tc>
          <w:tcPr>
            <w:tcW w:w="1890" w:type="dxa"/>
            <w:tcBorders>
              <w:top w:val="single" w:sz="4" w:space="0" w:color="auto"/>
              <w:left w:val="single" w:sz="4" w:space="0" w:color="auto"/>
              <w:bottom w:val="single" w:sz="4" w:space="0" w:color="auto"/>
              <w:right w:val="single" w:sz="4" w:space="0" w:color="auto"/>
            </w:tcBorders>
            <w:vAlign w:val="center"/>
            <w:hideMark/>
          </w:tcPr>
          <w:p w:rsidR="00E138DE" w:rsidRPr="00E138DE" w:rsidRDefault="00E138DE" w:rsidP="006F3B9E">
            <w:pPr>
              <w:jc w:val="center"/>
              <w:rPr>
                <w:rFonts w:ascii="Simplified Arabic" w:hAnsi="Simplified Arabic" w:cs="Simplified Arabic"/>
                <w:b/>
                <w:bCs/>
                <w:sz w:val="28"/>
                <w:szCs w:val="28"/>
              </w:rPr>
            </w:pPr>
            <w:r w:rsidRPr="00E138DE">
              <w:rPr>
                <w:rFonts w:ascii="Simplified Arabic" w:hAnsi="Simplified Arabic" w:cs="Simplified Arabic"/>
                <w:b/>
                <w:bCs/>
                <w:sz w:val="28"/>
                <w:szCs w:val="28"/>
                <w:rtl/>
              </w:rPr>
              <w:t>128</w:t>
            </w:r>
          </w:p>
        </w:tc>
        <w:tc>
          <w:tcPr>
            <w:tcW w:w="1747" w:type="dxa"/>
            <w:tcBorders>
              <w:top w:val="single" w:sz="4" w:space="0" w:color="auto"/>
              <w:left w:val="single" w:sz="4" w:space="0" w:color="auto"/>
              <w:bottom w:val="single" w:sz="4" w:space="0" w:color="auto"/>
              <w:right w:val="single" w:sz="4" w:space="0" w:color="auto"/>
            </w:tcBorders>
          </w:tcPr>
          <w:p w:rsidR="00E138DE" w:rsidRPr="00E138DE" w:rsidRDefault="00A37944" w:rsidP="006F3B9E">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100</w:t>
            </w:r>
          </w:p>
        </w:tc>
      </w:tr>
    </w:tbl>
    <w:p w:rsidR="00E138DE" w:rsidRPr="00D802CA" w:rsidRDefault="00E138DE" w:rsidP="00E138DE">
      <w:pPr>
        <w:rPr>
          <w:rFonts w:ascii="Simplified Arabic" w:hAnsi="Simplified Arabic" w:cs="Simplified Arabic"/>
          <w:sz w:val="28"/>
          <w:szCs w:val="28"/>
          <w:rtl/>
        </w:rPr>
      </w:pPr>
    </w:p>
    <w:p w:rsidR="00E138DE" w:rsidRPr="00D802CA" w:rsidRDefault="00E138DE" w:rsidP="00E138DE">
      <w:pPr>
        <w:bidi/>
        <w:spacing w:after="120"/>
        <w:ind w:firstLine="720"/>
        <w:jc w:val="lowKashida"/>
        <w:rPr>
          <w:rFonts w:ascii="Simplified Arabic" w:hAnsi="Simplified Arabic" w:cs="Simplified Arabic"/>
          <w:sz w:val="28"/>
          <w:szCs w:val="28"/>
          <w:rtl/>
        </w:rPr>
      </w:pPr>
      <w:r w:rsidRPr="00D802CA">
        <w:rPr>
          <w:rFonts w:ascii="Simplified Arabic" w:hAnsi="Simplified Arabic" w:cs="Simplified Arabic"/>
          <w:sz w:val="28"/>
          <w:szCs w:val="28"/>
          <w:rtl/>
        </w:rPr>
        <w:t>وثمة عدة ملامح هامة اتسمت بها هذه</w:t>
      </w:r>
      <w:r w:rsidR="00CC7377" w:rsidRPr="00D802CA">
        <w:rPr>
          <w:rFonts w:ascii="Simplified Arabic" w:hAnsi="Simplified Arabic" w:cs="Simplified Arabic"/>
          <w:sz w:val="28"/>
          <w:szCs w:val="28"/>
          <w:rtl/>
        </w:rPr>
        <w:t xml:space="preserve"> المرحلة الرابعة من تاريخ القسم</w:t>
      </w:r>
      <w:r w:rsidRPr="00D802CA">
        <w:rPr>
          <w:rFonts w:ascii="Simplified Arabic" w:hAnsi="Simplified Arabic" w:cs="Simplified Arabic"/>
          <w:sz w:val="28"/>
          <w:szCs w:val="28"/>
          <w:rtl/>
        </w:rPr>
        <w:t xml:space="preserve">، لعل أهمها ما يلي: </w:t>
      </w:r>
    </w:p>
    <w:p w:rsidR="00E138DE" w:rsidRPr="00D802CA" w:rsidRDefault="00E138DE" w:rsidP="004D0D4C">
      <w:pPr>
        <w:pStyle w:val="a8"/>
        <w:numPr>
          <w:ilvl w:val="0"/>
          <w:numId w:val="43"/>
        </w:numPr>
        <w:bidi/>
        <w:spacing w:after="120"/>
        <w:jc w:val="lowKashida"/>
        <w:rPr>
          <w:rFonts w:ascii="Simplified Arabic" w:hAnsi="Simplified Arabic" w:cs="Simplified Arabic"/>
          <w:sz w:val="28"/>
          <w:szCs w:val="28"/>
          <w:rtl/>
        </w:rPr>
      </w:pPr>
      <w:r w:rsidRPr="00D802CA">
        <w:rPr>
          <w:rFonts w:ascii="Simplified Arabic" w:hAnsi="Simplified Arabic" w:cs="Simplified Arabic"/>
          <w:sz w:val="28"/>
          <w:szCs w:val="28"/>
          <w:rtl/>
        </w:rPr>
        <w:t xml:space="preserve">الأول : تعدد المسارات الدراسية في القسم </w:t>
      </w:r>
      <w:r w:rsidR="00A15F8E">
        <w:rPr>
          <w:rFonts w:ascii="Simplified Arabic" w:hAnsi="Simplified Arabic" w:cs="Simplified Arabic"/>
          <w:sz w:val="28"/>
          <w:szCs w:val="28"/>
          <w:rtl/>
        </w:rPr>
        <w:t xml:space="preserve">؛ حيث تم طرح </w:t>
      </w:r>
      <w:r w:rsidR="00A15F8E">
        <w:rPr>
          <w:rFonts w:ascii="Simplified Arabic" w:hAnsi="Simplified Arabic" w:cs="Simplified Arabic" w:hint="cs"/>
          <w:sz w:val="28"/>
          <w:szCs w:val="28"/>
          <w:rtl/>
        </w:rPr>
        <w:t>مسارين تخصصيين</w:t>
      </w:r>
      <w:r w:rsidR="00A15F8E">
        <w:rPr>
          <w:rFonts w:ascii="Simplified Arabic" w:hAnsi="Simplified Arabic" w:cs="Simplified Arabic"/>
          <w:sz w:val="28"/>
          <w:szCs w:val="28"/>
          <w:rtl/>
        </w:rPr>
        <w:t xml:space="preserve"> </w:t>
      </w:r>
      <w:r w:rsidR="00A15F8E">
        <w:rPr>
          <w:rFonts w:ascii="Simplified Arabic" w:hAnsi="Simplified Arabic" w:cs="Simplified Arabic" w:hint="cs"/>
          <w:sz w:val="28"/>
          <w:szCs w:val="28"/>
          <w:rtl/>
        </w:rPr>
        <w:t>وهما</w:t>
      </w:r>
      <w:r w:rsidRPr="00D802CA">
        <w:rPr>
          <w:rFonts w:ascii="Simplified Arabic" w:hAnsi="Simplified Arabic" w:cs="Simplified Arabic"/>
          <w:sz w:val="28"/>
          <w:szCs w:val="28"/>
          <w:rtl/>
        </w:rPr>
        <w:t xml:space="preserve"> : ادارة </w:t>
      </w:r>
      <w:r w:rsidR="00FF14F1" w:rsidRPr="00D802CA">
        <w:rPr>
          <w:rFonts w:ascii="Simplified Arabic" w:hAnsi="Simplified Arabic" w:cs="Simplified Arabic" w:hint="cs"/>
          <w:sz w:val="28"/>
          <w:szCs w:val="28"/>
          <w:rtl/>
        </w:rPr>
        <w:t xml:space="preserve">مصادر </w:t>
      </w:r>
      <w:r w:rsidRPr="00D802CA">
        <w:rPr>
          <w:rFonts w:ascii="Simplified Arabic" w:hAnsi="Simplified Arabic" w:cs="Simplified Arabic"/>
          <w:sz w:val="28"/>
          <w:szCs w:val="28"/>
          <w:rtl/>
        </w:rPr>
        <w:t>المعلوما</w:t>
      </w:r>
      <w:r w:rsidR="00FF14F1" w:rsidRPr="00D802CA">
        <w:rPr>
          <w:rFonts w:ascii="Simplified Arabic" w:hAnsi="Simplified Arabic" w:cs="Simplified Arabic"/>
          <w:sz w:val="28"/>
          <w:szCs w:val="28"/>
          <w:rtl/>
        </w:rPr>
        <w:t>ت وخدماتها</w:t>
      </w:r>
      <w:r w:rsidRPr="00D802CA">
        <w:rPr>
          <w:rFonts w:ascii="Simplified Arabic" w:hAnsi="Simplified Arabic" w:cs="Simplified Arabic"/>
          <w:sz w:val="28"/>
          <w:szCs w:val="28"/>
          <w:rtl/>
        </w:rPr>
        <w:t xml:space="preserve"> ، إدارة السجلات والحفظ الإلكتروني. حيث يقوم ا</w:t>
      </w:r>
      <w:r w:rsidR="00C7311D">
        <w:rPr>
          <w:rFonts w:ascii="Simplified Arabic" w:hAnsi="Simplified Arabic" w:cs="Simplified Arabic"/>
          <w:sz w:val="28"/>
          <w:szCs w:val="28"/>
          <w:rtl/>
        </w:rPr>
        <w:t>لطالب بعد انهائه السنة ا</w:t>
      </w:r>
      <w:r w:rsidR="00C7311D">
        <w:rPr>
          <w:rFonts w:ascii="Simplified Arabic" w:hAnsi="Simplified Arabic" w:cs="Simplified Arabic" w:hint="cs"/>
          <w:sz w:val="28"/>
          <w:szCs w:val="28"/>
          <w:rtl/>
        </w:rPr>
        <w:t>لأولى المشتركة</w:t>
      </w:r>
      <w:r w:rsidR="00C7311D">
        <w:rPr>
          <w:rFonts w:ascii="Simplified Arabic" w:hAnsi="Simplified Arabic" w:cs="Simplified Arabic"/>
          <w:sz w:val="28"/>
          <w:szCs w:val="28"/>
          <w:rtl/>
        </w:rPr>
        <w:t xml:space="preserve"> ـ والتي تحسب له دراسته فيها ب</w:t>
      </w:r>
      <w:r w:rsidR="00C7311D">
        <w:rPr>
          <w:rFonts w:ascii="Simplified Arabic" w:hAnsi="Simplified Arabic" w:cs="Simplified Arabic" w:hint="cs"/>
          <w:sz w:val="28"/>
          <w:szCs w:val="28"/>
          <w:rtl/>
        </w:rPr>
        <w:t xml:space="preserve"> 16 </w:t>
      </w:r>
      <w:r w:rsidRPr="00D802CA">
        <w:rPr>
          <w:rFonts w:ascii="Simplified Arabic" w:hAnsi="Simplified Arabic" w:cs="Simplified Arabic"/>
          <w:sz w:val="28"/>
          <w:szCs w:val="28"/>
          <w:rtl/>
        </w:rPr>
        <w:t xml:space="preserve">وحدة دراسية ، بالتسجيل في المسار العام للقسم ، ويدرس فيه </w:t>
      </w:r>
      <w:r w:rsidR="00C07B92">
        <w:rPr>
          <w:rFonts w:ascii="Simplified Arabic" w:hAnsi="Simplified Arabic" w:cs="Simplified Arabic" w:hint="cs"/>
          <w:sz w:val="28"/>
          <w:szCs w:val="28"/>
          <w:rtl/>
        </w:rPr>
        <w:t xml:space="preserve">52 </w:t>
      </w:r>
      <w:r w:rsidR="00C07B92">
        <w:rPr>
          <w:rFonts w:ascii="Simplified Arabic" w:hAnsi="Simplified Arabic" w:cs="Simplified Arabic"/>
          <w:sz w:val="28"/>
          <w:szCs w:val="28"/>
          <w:rtl/>
        </w:rPr>
        <w:t xml:space="preserve">وحدة دراسية ، مقسمة على </w:t>
      </w:r>
      <w:r w:rsidR="00C07B92">
        <w:rPr>
          <w:rFonts w:ascii="Simplified Arabic" w:hAnsi="Simplified Arabic" w:cs="Simplified Arabic" w:hint="cs"/>
          <w:sz w:val="28"/>
          <w:szCs w:val="28"/>
          <w:rtl/>
        </w:rPr>
        <w:t>ثلاثة مستويات</w:t>
      </w:r>
      <w:r w:rsidRPr="00D802CA">
        <w:rPr>
          <w:rFonts w:ascii="Simplified Arabic" w:hAnsi="Simplified Arabic" w:cs="Simplified Arabic"/>
          <w:sz w:val="28"/>
          <w:szCs w:val="28"/>
          <w:rtl/>
        </w:rPr>
        <w:t xml:space="preserve"> </w:t>
      </w:r>
      <w:r w:rsidR="00A80B3F" w:rsidRPr="00D802CA">
        <w:rPr>
          <w:rFonts w:ascii="Simplified Arabic" w:hAnsi="Simplified Arabic" w:cs="Simplified Arabic" w:hint="cs"/>
          <w:sz w:val="28"/>
          <w:szCs w:val="28"/>
          <w:rtl/>
        </w:rPr>
        <w:t xml:space="preserve">، </w:t>
      </w:r>
      <w:r w:rsidRPr="00D802CA">
        <w:rPr>
          <w:rFonts w:ascii="Simplified Arabic" w:hAnsi="Simplified Arabic" w:cs="Simplified Arabic"/>
          <w:sz w:val="28"/>
          <w:szCs w:val="28"/>
          <w:rtl/>
        </w:rPr>
        <w:t>هم المستوى</w:t>
      </w:r>
      <w:r w:rsidR="00C07B92">
        <w:rPr>
          <w:rFonts w:ascii="Simplified Arabic" w:hAnsi="Simplified Arabic" w:cs="Simplified Arabic" w:hint="cs"/>
          <w:sz w:val="28"/>
          <w:szCs w:val="28"/>
          <w:rtl/>
        </w:rPr>
        <w:t xml:space="preserve"> الثاني</w:t>
      </w:r>
      <w:r w:rsidRPr="00D802CA">
        <w:rPr>
          <w:rFonts w:ascii="Simplified Arabic" w:hAnsi="Simplified Arabic" w:cs="Simplified Arabic"/>
          <w:sz w:val="28"/>
          <w:szCs w:val="28"/>
          <w:rtl/>
        </w:rPr>
        <w:t xml:space="preserve"> </w:t>
      </w:r>
      <w:r w:rsidR="00C07B92">
        <w:rPr>
          <w:rFonts w:ascii="Simplified Arabic" w:hAnsi="Simplified Arabic" w:cs="Simplified Arabic" w:hint="cs"/>
          <w:sz w:val="28"/>
          <w:szCs w:val="28"/>
          <w:rtl/>
        </w:rPr>
        <w:t>و</w:t>
      </w:r>
      <w:r w:rsidRPr="00D802CA">
        <w:rPr>
          <w:rFonts w:ascii="Simplified Arabic" w:hAnsi="Simplified Arabic" w:cs="Simplified Arabic"/>
          <w:sz w:val="28"/>
          <w:szCs w:val="28"/>
          <w:rtl/>
        </w:rPr>
        <w:t>الثالث والرابع ، بعد ذلك عليه أن يختار</w:t>
      </w:r>
      <w:r w:rsidR="004F3E45">
        <w:rPr>
          <w:rFonts w:ascii="Simplified Arabic" w:hAnsi="Simplified Arabic" w:cs="Simplified Arabic"/>
          <w:sz w:val="28"/>
          <w:szCs w:val="28"/>
          <w:rtl/>
        </w:rPr>
        <w:t xml:space="preserve">  مساراً من بين المسار</w:t>
      </w:r>
      <w:r w:rsidR="004F3E45">
        <w:rPr>
          <w:rFonts w:ascii="Simplified Arabic" w:hAnsi="Simplified Arabic" w:cs="Simplified Arabic" w:hint="cs"/>
          <w:sz w:val="28"/>
          <w:szCs w:val="28"/>
          <w:rtl/>
        </w:rPr>
        <w:t>ين التخصصيين</w:t>
      </w:r>
      <w:r w:rsidRPr="00D802CA">
        <w:rPr>
          <w:rFonts w:ascii="Simplified Arabic" w:hAnsi="Simplified Arabic" w:cs="Simplified Arabic"/>
          <w:sz w:val="28"/>
          <w:szCs w:val="28"/>
          <w:rtl/>
        </w:rPr>
        <w:t>، على</w:t>
      </w:r>
      <w:r w:rsidR="004F3E45">
        <w:rPr>
          <w:rFonts w:ascii="Simplified Arabic" w:hAnsi="Simplified Arabic" w:cs="Simplified Arabic"/>
          <w:sz w:val="28"/>
          <w:szCs w:val="28"/>
          <w:rtl/>
        </w:rPr>
        <w:t xml:space="preserve"> أن يكمل في المسار الذي يختاره </w:t>
      </w:r>
      <w:r w:rsidR="004F3E45">
        <w:rPr>
          <w:rFonts w:ascii="Simplified Arabic" w:hAnsi="Simplified Arabic" w:cs="Simplified Arabic" w:hint="cs"/>
          <w:sz w:val="28"/>
          <w:szCs w:val="28"/>
          <w:rtl/>
        </w:rPr>
        <w:t xml:space="preserve">60 </w:t>
      </w:r>
      <w:r w:rsidRPr="00D802CA">
        <w:rPr>
          <w:rFonts w:ascii="Simplified Arabic" w:hAnsi="Simplified Arabic" w:cs="Simplified Arabic"/>
          <w:sz w:val="28"/>
          <w:szCs w:val="28"/>
          <w:rtl/>
        </w:rPr>
        <w:t xml:space="preserve">وحدة دراسية ، مقسمة إلى فئتين للمقررات الإجبارية ، </w:t>
      </w:r>
      <w:r w:rsidR="004F3E45">
        <w:rPr>
          <w:rFonts w:ascii="Simplified Arabic" w:hAnsi="Simplified Arabic" w:cs="Simplified Arabic" w:hint="cs"/>
          <w:sz w:val="28"/>
          <w:szCs w:val="28"/>
          <w:rtl/>
        </w:rPr>
        <w:t>وا</w:t>
      </w:r>
      <w:r w:rsidRPr="00D802CA">
        <w:rPr>
          <w:rFonts w:ascii="Simplified Arabic" w:hAnsi="Simplified Arabic" w:cs="Simplified Arabic"/>
          <w:sz w:val="28"/>
          <w:szCs w:val="28"/>
          <w:rtl/>
        </w:rPr>
        <w:t>لمقررات الاختيارية ـ ويتم توزيع هذه الوحدات جميعها على أربعة مستويات ، هي المستويات من الخامس حتى الثامن ، وبذلك يكون الطالب مهيأ للتخرج بعد إكماله دراسة هذه الوحدات</w:t>
      </w:r>
      <w:r w:rsidR="004F3E45">
        <w:rPr>
          <w:rFonts w:ascii="Simplified Arabic" w:hAnsi="Simplified Arabic" w:cs="Simplified Arabic" w:hint="cs"/>
          <w:sz w:val="28"/>
          <w:szCs w:val="28"/>
          <w:rtl/>
        </w:rPr>
        <w:t>.</w:t>
      </w:r>
      <w:r w:rsidRPr="00D802CA">
        <w:rPr>
          <w:rFonts w:ascii="Simplified Arabic" w:hAnsi="Simplified Arabic" w:cs="Simplified Arabic"/>
          <w:sz w:val="28"/>
          <w:szCs w:val="28"/>
          <w:rtl/>
        </w:rPr>
        <w:t xml:space="preserve">  و</w:t>
      </w:r>
      <w:r w:rsidR="004F3E45">
        <w:rPr>
          <w:rFonts w:ascii="Simplified Arabic" w:hAnsi="Simplified Arabic" w:cs="Simplified Arabic" w:hint="cs"/>
          <w:sz w:val="28"/>
          <w:szCs w:val="28"/>
          <w:rtl/>
        </w:rPr>
        <w:t xml:space="preserve">كانت </w:t>
      </w:r>
      <w:r w:rsidRPr="00D802CA">
        <w:rPr>
          <w:rFonts w:ascii="Simplified Arabic" w:hAnsi="Simplified Arabic" w:cs="Simplified Arabic"/>
          <w:sz w:val="28"/>
          <w:szCs w:val="28"/>
          <w:rtl/>
        </w:rPr>
        <w:t>من أهم الملاحظات التي</w:t>
      </w:r>
      <w:r w:rsidR="004F3E45">
        <w:rPr>
          <w:rFonts w:ascii="Simplified Arabic" w:hAnsi="Simplified Arabic" w:cs="Simplified Arabic" w:hint="cs"/>
          <w:sz w:val="28"/>
          <w:szCs w:val="28"/>
          <w:rtl/>
        </w:rPr>
        <w:t xml:space="preserve"> تعد</w:t>
      </w:r>
      <w:r w:rsidRPr="00D802CA">
        <w:rPr>
          <w:rFonts w:ascii="Simplified Arabic" w:hAnsi="Simplified Arabic" w:cs="Simplified Arabic"/>
          <w:sz w:val="28"/>
          <w:szCs w:val="28"/>
          <w:rtl/>
        </w:rPr>
        <w:t xml:space="preserve"> سلبية في </w:t>
      </w:r>
      <w:r w:rsidR="004D0D4C">
        <w:rPr>
          <w:rFonts w:ascii="Simplified Arabic" w:hAnsi="Simplified Arabic" w:cs="Simplified Arabic" w:hint="cs"/>
          <w:sz w:val="28"/>
          <w:szCs w:val="28"/>
          <w:rtl/>
        </w:rPr>
        <w:t xml:space="preserve">خطة البكالوريوس سابقاً هي </w:t>
      </w:r>
      <w:r w:rsidRPr="00D802CA">
        <w:rPr>
          <w:rFonts w:ascii="Simplified Arabic" w:hAnsi="Simplified Arabic" w:cs="Simplified Arabic"/>
          <w:sz w:val="28"/>
          <w:szCs w:val="28"/>
          <w:rtl/>
        </w:rPr>
        <w:t>قلة نسبة الساعات الدراسية التخصصية التي يدرسها الطالب</w:t>
      </w:r>
      <w:r w:rsidR="004D0D4C">
        <w:rPr>
          <w:rFonts w:ascii="Simplified Arabic" w:hAnsi="Simplified Arabic" w:cs="Simplified Arabic" w:hint="cs"/>
          <w:sz w:val="28"/>
          <w:szCs w:val="28"/>
          <w:rtl/>
        </w:rPr>
        <w:t>،</w:t>
      </w:r>
      <w:r w:rsidR="004F3E45">
        <w:rPr>
          <w:rFonts w:ascii="Simplified Arabic" w:hAnsi="Simplified Arabic" w:cs="Simplified Arabic" w:hint="cs"/>
          <w:sz w:val="28"/>
          <w:szCs w:val="28"/>
          <w:rtl/>
        </w:rPr>
        <w:t xml:space="preserve"> ولكنها زادت بالطبع مع هذه الخطة الدراسية المعدلة</w:t>
      </w:r>
      <w:r w:rsidR="00A80B3F" w:rsidRPr="00D802CA">
        <w:rPr>
          <w:rFonts w:ascii="Simplified Arabic" w:hAnsi="Simplified Arabic" w:cs="Simplified Arabic" w:hint="cs"/>
          <w:sz w:val="28"/>
          <w:szCs w:val="28"/>
          <w:rtl/>
        </w:rPr>
        <w:t>.</w:t>
      </w:r>
      <w:r w:rsidRPr="00D802CA">
        <w:rPr>
          <w:rFonts w:ascii="Simplified Arabic" w:hAnsi="Simplified Arabic" w:cs="Simplified Arabic"/>
          <w:sz w:val="28"/>
          <w:szCs w:val="28"/>
          <w:rtl/>
        </w:rPr>
        <w:t xml:space="preserve"> </w:t>
      </w:r>
    </w:p>
    <w:p w:rsidR="00E138DE" w:rsidRPr="00D802CA" w:rsidRDefault="00E138DE" w:rsidP="00426066">
      <w:pPr>
        <w:pStyle w:val="a8"/>
        <w:numPr>
          <w:ilvl w:val="0"/>
          <w:numId w:val="43"/>
        </w:numPr>
        <w:bidi/>
        <w:spacing w:after="120"/>
        <w:jc w:val="lowKashida"/>
        <w:rPr>
          <w:rFonts w:ascii="Simplified Arabic" w:hAnsi="Simplified Arabic" w:cs="Simplified Arabic"/>
          <w:sz w:val="28"/>
          <w:szCs w:val="28"/>
          <w:rtl/>
        </w:rPr>
      </w:pPr>
      <w:r w:rsidRPr="00D802CA">
        <w:rPr>
          <w:rFonts w:ascii="Simplified Arabic" w:hAnsi="Simplified Arabic" w:cs="Simplified Arabic"/>
          <w:sz w:val="28"/>
          <w:szCs w:val="28"/>
          <w:rtl/>
        </w:rPr>
        <w:lastRenderedPageBreak/>
        <w:t>الثاني : إيجاد المسار الفرعي المساند ، وفي هذا الصدد ، حدد القسم عدة تخصصات علمية لها علاقة مباشرة بتخصص علوم المعلومات ، ومن ثم يتم اختيار عدد من المقررات الدراسية منها ليقوم الطالب بدراستها كمقررات مساندة ، ذلك بهدف توسعة معارف ومهارات الطالب ، وفتح المجال له للعمل في تلك المؤسسات ذات العلاقة . وقد حددت الوحدات التي يجب على الطالب دراستها من تلك التخصصات ب 1</w:t>
      </w:r>
      <w:r w:rsidR="00FD7240" w:rsidRPr="00D802CA">
        <w:rPr>
          <w:rFonts w:ascii="Simplified Arabic" w:hAnsi="Simplified Arabic" w:cs="Simplified Arabic"/>
          <w:sz w:val="28"/>
          <w:szCs w:val="28"/>
          <w:rtl/>
        </w:rPr>
        <w:t>7 وحدة دراسية خلال المستويات ا</w:t>
      </w:r>
      <w:r w:rsidR="00FD7240" w:rsidRPr="00D802CA">
        <w:rPr>
          <w:rFonts w:ascii="Simplified Arabic" w:hAnsi="Simplified Arabic" w:cs="Simplified Arabic" w:hint="cs"/>
          <w:sz w:val="28"/>
          <w:szCs w:val="28"/>
          <w:rtl/>
        </w:rPr>
        <w:t>لأ</w:t>
      </w:r>
      <w:r w:rsidRPr="00D802CA">
        <w:rPr>
          <w:rFonts w:ascii="Simplified Arabic" w:hAnsi="Simplified Arabic" w:cs="Simplified Arabic"/>
          <w:sz w:val="28"/>
          <w:szCs w:val="28"/>
          <w:rtl/>
        </w:rPr>
        <w:t xml:space="preserve">ربعة الأخيرة ، وبما يتناسب مع المسار الذي تم اختياره . وفي هذا </w:t>
      </w:r>
      <w:r w:rsidRPr="00DC7B54">
        <w:rPr>
          <w:rFonts w:ascii="Simplified Arabic" w:hAnsi="Simplified Arabic" w:cs="Simplified Arabic"/>
          <w:sz w:val="28"/>
          <w:szCs w:val="28"/>
          <w:rtl/>
        </w:rPr>
        <w:t xml:space="preserve">الصدد حددت في البداية عدة تخصصات من كليات إدارة الأعمال ، والحاسبات والمعلومات ، والتربية ، ومن قسم الإعلام بكلية الآداب . ولاختبار جدوى التجربة وتقييمها رؤي أن يقتصر الأمر في البداية على </w:t>
      </w:r>
      <w:r w:rsidRPr="00D802CA">
        <w:rPr>
          <w:rFonts w:ascii="Simplified Arabic" w:hAnsi="Simplified Arabic" w:cs="Simplified Arabic"/>
          <w:sz w:val="28"/>
          <w:szCs w:val="28"/>
          <w:rtl/>
        </w:rPr>
        <w:t>مقررات قسم الإعلام ،  وهو ما عليه الحال حتى الآن ، حيث تم اختيار خمسة مقررات دراسية  (17 وحدة دراسة )  ، تم التوافق عليها بين لجنة من القسم ولجنة من قسم الإعلام. وتمشياً مع هذا التوجه ،  فتح القسم أبوابه أمام طلاب جميع كليات الجامعة ليقوموا باختياره كتخصص فرعي مسان</w:t>
      </w:r>
      <w:r w:rsidR="00426066" w:rsidRPr="00D802CA">
        <w:rPr>
          <w:rFonts w:ascii="Simplified Arabic" w:hAnsi="Simplified Arabic" w:cs="Simplified Arabic" w:hint="cs"/>
          <w:sz w:val="28"/>
          <w:szCs w:val="28"/>
          <w:rtl/>
        </w:rPr>
        <w:t>د</w:t>
      </w:r>
      <w:r w:rsidRPr="00D802CA">
        <w:rPr>
          <w:rFonts w:ascii="Simplified Arabic" w:hAnsi="Simplified Arabic" w:cs="Simplified Arabic"/>
          <w:sz w:val="28"/>
          <w:szCs w:val="28"/>
          <w:rtl/>
        </w:rPr>
        <w:t xml:space="preserve"> ، ومن ثم اختيار مقررات دراسية مما يطرح في خطته ، ودراستها كمقرات فرعية مساندة ـ كل حسب خطته وظروف برنامجه الدراسي ، وبالفعل التحق بالقسم طلاب كثر من أقسام أخرى بكلية الآداب ، ومن أقسام أخرى بكليات أخرى ـ مثل : إدارة الأعمال والتربية وغيرها.</w:t>
      </w:r>
    </w:p>
    <w:p w:rsidR="00CE30DB" w:rsidRPr="00D802CA" w:rsidRDefault="00E138DE" w:rsidP="007C6401">
      <w:pPr>
        <w:pStyle w:val="a8"/>
        <w:numPr>
          <w:ilvl w:val="0"/>
          <w:numId w:val="43"/>
        </w:numPr>
        <w:bidi/>
        <w:spacing w:after="120"/>
        <w:jc w:val="lowKashida"/>
        <w:rPr>
          <w:rFonts w:ascii="Simplified Arabic" w:hAnsi="Simplified Arabic" w:cs="Simplified Arabic"/>
          <w:sz w:val="28"/>
          <w:szCs w:val="28"/>
        </w:rPr>
      </w:pPr>
      <w:r w:rsidRPr="00D802CA">
        <w:rPr>
          <w:rFonts w:ascii="Simplified Arabic" w:hAnsi="Simplified Arabic" w:cs="Simplified Arabic"/>
          <w:sz w:val="28"/>
          <w:szCs w:val="28"/>
          <w:rtl/>
        </w:rPr>
        <w:t>الثالث : تغيير مسمى القسم : تمشياً مع الخطة الجديدة التي تم اقرا</w:t>
      </w:r>
      <w:r w:rsidR="00385E49" w:rsidRPr="00D802CA">
        <w:rPr>
          <w:rFonts w:ascii="Simplified Arabic" w:hAnsi="Simplified Arabic" w:cs="Simplified Arabic" w:hint="cs"/>
          <w:sz w:val="28"/>
          <w:szCs w:val="28"/>
          <w:rtl/>
        </w:rPr>
        <w:t>ر</w:t>
      </w:r>
      <w:r w:rsidRPr="00D802CA">
        <w:rPr>
          <w:rFonts w:ascii="Simplified Arabic" w:hAnsi="Simplified Arabic" w:cs="Simplified Arabic"/>
          <w:sz w:val="28"/>
          <w:szCs w:val="28"/>
          <w:rtl/>
        </w:rPr>
        <w:t xml:space="preserve">ها ـ والتي اشير إليها في الفقرة السابقة  ، وبناء على ما تشهده الساحة العلمية والميدانية من تطورات متسارعة في مجال المعلومات وتقنيات المعلومات ، سعى القسم إلى تغيير مسماه ، ليصبح " دراسات المعلومات " ، حيث كان المسمى القديم الذي تم اقراره مع بدء البرنامج هو " علوم المكتبات والمعلومات " ، لكن بعد رحلة من الاجراءات واللقاءات والمحاورات مع لجنة الخطط الدراسية بالجامعة ، تم إقرار المسمى الحالي ـ وهو " علم المعلومات " </w:t>
      </w:r>
      <w:r w:rsidR="00D87E51" w:rsidRPr="00D802CA">
        <w:rPr>
          <w:rFonts w:ascii="Simplified Arabic" w:hAnsi="Simplified Arabic" w:cs="Simplified Arabic" w:hint="cs"/>
          <w:sz w:val="28"/>
          <w:szCs w:val="28"/>
          <w:rtl/>
        </w:rPr>
        <w:t>.</w:t>
      </w:r>
      <w:r w:rsidRPr="00D802CA">
        <w:rPr>
          <w:rFonts w:ascii="Simplified Arabic" w:hAnsi="Simplified Arabic" w:cs="Simplified Arabic"/>
          <w:sz w:val="28"/>
          <w:szCs w:val="28"/>
          <w:rtl/>
        </w:rPr>
        <w:t xml:space="preserve">  </w:t>
      </w:r>
    </w:p>
    <w:p w:rsidR="00E138DE" w:rsidRPr="00E138DE" w:rsidRDefault="00E138DE" w:rsidP="00E138DE">
      <w:pPr>
        <w:bidi/>
        <w:spacing w:after="120"/>
        <w:rPr>
          <w:rFonts w:ascii="Simplified Arabic" w:hAnsi="Simplified Arabic" w:cs="Simplified Arabic"/>
          <w:b/>
          <w:bCs/>
          <w:color w:val="0000FF"/>
          <w:sz w:val="28"/>
          <w:szCs w:val="28"/>
          <w:rtl/>
        </w:rPr>
      </w:pPr>
      <w:r w:rsidRPr="00E138DE">
        <w:rPr>
          <w:rFonts w:ascii="Simplified Arabic" w:hAnsi="Simplified Arabic" w:cs="Simplified Arabic"/>
          <w:b/>
          <w:bCs/>
          <w:color w:val="0000FF"/>
          <w:sz w:val="28"/>
          <w:szCs w:val="28"/>
          <w:rtl/>
        </w:rPr>
        <w:t xml:space="preserve">ملامح هامة لبرنامج البكالوريوس في القسم </w:t>
      </w:r>
    </w:p>
    <w:p w:rsidR="00E138DE" w:rsidRPr="00D802CA" w:rsidRDefault="00E138DE" w:rsidP="00E138DE">
      <w:pPr>
        <w:bidi/>
        <w:spacing w:after="120"/>
        <w:rPr>
          <w:rFonts w:ascii="Simplified Arabic" w:hAnsi="Simplified Arabic" w:cs="Simplified Arabic"/>
          <w:sz w:val="28"/>
          <w:szCs w:val="28"/>
          <w:rtl/>
        </w:rPr>
      </w:pPr>
      <w:r w:rsidRPr="00D802CA">
        <w:rPr>
          <w:rFonts w:ascii="Simplified Arabic" w:hAnsi="Simplified Arabic" w:cs="Simplified Arabic"/>
          <w:sz w:val="28"/>
          <w:szCs w:val="28"/>
          <w:rtl/>
        </w:rPr>
        <w:t>يمكن رصد أهم الملامح  في النقاط التالية :</w:t>
      </w:r>
    </w:p>
    <w:p w:rsidR="00E138DE" w:rsidRPr="00D802CA" w:rsidRDefault="00E138DE" w:rsidP="00F032A6">
      <w:pPr>
        <w:bidi/>
        <w:spacing w:after="120"/>
        <w:jc w:val="lowKashida"/>
        <w:rPr>
          <w:rFonts w:ascii="Simplified Arabic" w:eastAsia="Times New Roman" w:hAnsi="Simplified Arabic" w:cs="Simplified Arabic"/>
          <w:sz w:val="28"/>
          <w:szCs w:val="28"/>
          <w:rtl/>
          <w:lang w:eastAsia="ar-SA"/>
        </w:rPr>
      </w:pPr>
      <w:r w:rsidRPr="00D802CA">
        <w:rPr>
          <w:rFonts w:ascii="Simplified Arabic" w:hAnsi="Simplified Arabic" w:cs="Simplified Arabic"/>
          <w:sz w:val="28"/>
          <w:szCs w:val="28"/>
          <w:rtl/>
        </w:rPr>
        <w:t xml:space="preserve">1 ـ لعل من أبرز الملامح الرئيسية الإيجابية التي يمكن الإشارة إليها في رحلة تطور هذه الخطط الدراسية الثلاثة ، هو الحرص على متابعة التطورات الحديثة في التخصص ـ كما هو عليه الحال في معظم الدول المتقدمة ،وفي هذا الصدد كان التركيز في الخطة الأولى للقسم والتي بدأ بها القسم ، على استيعاب كل القضايا التي </w:t>
      </w:r>
      <w:r w:rsidR="00F032A6" w:rsidRPr="00D802CA">
        <w:rPr>
          <w:rFonts w:ascii="Simplified Arabic" w:hAnsi="Simplified Arabic" w:cs="Simplified Arabic" w:hint="cs"/>
          <w:sz w:val="28"/>
          <w:szCs w:val="28"/>
          <w:rtl/>
        </w:rPr>
        <w:t>ت</w:t>
      </w:r>
      <w:r w:rsidRPr="00D802CA">
        <w:rPr>
          <w:rFonts w:ascii="Simplified Arabic" w:hAnsi="Simplified Arabic" w:cs="Simplified Arabic"/>
          <w:sz w:val="28"/>
          <w:szCs w:val="28"/>
          <w:rtl/>
        </w:rPr>
        <w:t xml:space="preserve">تصل بجانبين : الأول هو الضبط الببليوجرافي للإنتاج الفكري ، وبخاصة الإنتاج الفكري العربي ، بكل اشكاله وفئاته ، المخطوطة </w:t>
      </w:r>
      <w:r w:rsidRPr="00D802CA">
        <w:rPr>
          <w:rFonts w:ascii="Simplified Arabic" w:hAnsi="Simplified Arabic" w:cs="Simplified Arabic"/>
          <w:sz w:val="28"/>
          <w:szCs w:val="28"/>
          <w:rtl/>
        </w:rPr>
        <w:lastRenderedPageBreak/>
        <w:t xml:space="preserve">منها والمطبوعة ، ومصادر المعلومات التقليدية منها والتراثية . أما الجانب الثاني فقد تركز على استيعاب ما يتصل بخدمات المعلومات . لكن كان هناك اهتمام واضح بقضايا الحاسبات واستثمار امكاناتها في خدمة مؤسسات المعلومات وفي العمليات الفنية التي تمارس فيها ، ولذلك اشتملت الخطة الأولى للقسم على </w:t>
      </w:r>
      <w:r w:rsidRPr="00D802CA">
        <w:rPr>
          <w:rFonts w:ascii="Simplified Arabic" w:eastAsia="Times New Roman" w:hAnsi="Simplified Arabic" w:cs="Simplified Arabic"/>
          <w:sz w:val="28"/>
          <w:szCs w:val="28"/>
          <w:rtl/>
          <w:lang w:eastAsia="ar-SA"/>
        </w:rPr>
        <w:t xml:space="preserve">(9) وحدات دراسية متخصصة في الحاسبات ولغات البرمجة والشبكات ، </w:t>
      </w:r>
      <w:r w:rsidRPr="00D802CA">
        <w:rPr>
          <w:rFonts w:ascii="Simplified Arabic" w:hAnsi="Simplified Arabic" w:cs="Simplified Arabic"/>
          <w:sz w:val="28"/>
          <w:szCs w:val="28"/>
          <w:rtl/>
        </w:rPr>
        <w:t>وفي هذا الصدد كانت كلية الحاسبات</w:t>
      </w:r>
      <w:r w:rsidR="00D31015" w:rsidRPr="00D802CA">
        <w:rPr>
          <w:rFonts w:ascii="Simplified Arabic" w:hAnsi="Simplified Arabic" w:cs="Simplified Arabic"/>
          <w:sz w:val="28"/>
          <w:szCs w:val="28"/>
          <w:rtl/>
        </w:rPr>
        <w:t xml:space="preserve"> والمعلومات هي التي تقوم بتدريس</w:t>
      </w:r>
      <w:r w:rsidRPr="00D802CA">
        <w:rPr>
          <w:rFonts w:ascii="Simplified Arabic" w:hAnsi="Simplified Arabic" w:cs="Simplified Arabic"/>
          <w:sz w:val="28"/>
          <w:szCs w:val="28"/>
          <w:rtl/>
        </w:rPr>
        <w:t xml:space="preserve"> هذه الوحدات لطلاب القسم.</w:t>
      </w:r>
    </w:p>
    <w:p w:rsidR="00E138DE" w:rsidRPr="00D802CA" w:rsidRDefault="00E138DE" w:rsidP="00E138DE">
      <w:pPr>
        <w:bidi/>
        <w:spacing w:after="120"/>
        <w:jc w:val="lowKashida"/>
        <w:rPr>
          <w:rFonts w:ascii="Simplified Arabic" w:hAnsi="Simplified Arabic" w:cs="Simplified Arabic"/>
          <w:sz w:val="28"/>
          <w:szCs w:val="28"/>
          <w:rtl/>
        </w:rPr>
      </w:pPr>
      <w:r w:rsidRPr="00D802CA">
        <w:rPr>
          <w:rFonts w:ascii="Simplified Arabic" w:hAnsi="Simplified Arabic" w:cs="Simplified Arabic"/>
          <w:sz w:val="28"/>
          <w:szCs w:val="28"/>
          <w:rtl/>
        </w:rPr>
        <w:t xml:space="preserve">2 ـ استمرار الاهتمام بالدراسات التي تعنى بخدمات المعلومات في البيئة التقليدية ، وتمثل ذلك في زيادة الوحدات الدراسية التي يدرسها الطالب لتصل الى 85 وحدة دراسية ـ وهو الذي أدى إلى إلغاء المقررات التي تدرسها كلية الحاسبات ، وطرح مقرر يتكون من 3 وحدات دراسية في مجال الإحصاء التطبيقي ، وقام على تدريسه قسم </w:t>
      </w:r>
      <w:r w:rsidRPr="00D802CA">
        <w:rPr>
          <w:rFonts w:ascii="Simplified Arabic" w:eastAsia="Times New Roman" w:hAnsi="Simplified Arabic" w:cs="Simplified Arabic"/>
          <w:sz w:val="28"/>
          <w:szCs w:val="28"/>
          <w:rtl/>
          <w:lang w:eastAsia="ar-SA"/>
        </w:rPr>
        <w:t>الإحصاء وبحوث العمليات بكلية العلوم</w:t>
      </w:r>
      <w:r w:rsidRPr="00D802CA">
        <w:rPr>
          <w:rFonts w:ascii="Simplified Arabic" w:hAnsi="Simplified Arabic" w:cs="Simplified Arabic"/>
          <w:sz w:val="28"/>
          <w:szCs w:val="28"/>
          <w:rtl/>
        </w:rPr>
        <w:t xml:space="preserve"> . </w:t>
      </w:r>
    </w:p>
    <w:p w:rsidR="00E138DE" w:rsidRPr="00D802CA" w:rsidRDefault="00E138DE" w:rsidP="00E138DE">
      <w:pPr>
        <w:bidi/>
        <w:spacing w:after="120"/>
        <w:jc w:val="lowKashida"/>
        <w:rPr>
          <w:rFonts w:ascii="Simplified Arabic" w:hAnsi="Simplified Arabic" w:cs="Simplified Arabic"/>
          <w:sz w:val="28"/>
          <w:szCs w:val="28"/>
          <w:rtl/>
        </w:rPr>
      </w:pPr>
      <w:r w:rsidRPr="00D802CA">
        <w:rPr>
          <w:rFonts w:ascii="Simplified Arabic" w:eastAsia="Times New Roman" w:hAnsi="Simplified Arabic" w:cs="Simplified Arabic"/>
          <w:sz w:val="28"/>
          <w:szCs w:val="28"/>
          <w:rtl/>
          <w:lang w:eastAsia="ar-SA"/>
        </w:rPr>
        <w:t xml:space="preserve">3 ـ </w:t>
      </w:r>
      <w:r w:rsidRPr="00D802CA">
        <w:rPr>
          <w:rFonts w:ascii="Simplified Arabic" w:hAnsi="Simplified Arabic" w:cs="Simplified Arabic"/>
          <w:sz w:val="28"/>
          <w:szCs w:val="28"/>
          <w:rtl/>
        </w:rPr>
        <w:t xml:space="preserve"> استمر الاهتمام بما يتصل بخدمات المعلومات في سياق المسار  الواحد الذي عمل به البرنامج ، وبزيادة أخرى في الوحدات الدراسية التخصصية لتصل إلى 97 وحدة ، مع التركيز على تنمية مهارات اللغة الانجليزية وبشكل لافت للنظر ، حيث كان على الطالب أن يدرس 7 وحدات  دراسية جميعها في اللغة الإنجليزية العامة.</w:t>
      </w:r>
    </w:p>
    <w:p w:rsidR="00E138DE" w:rsidRPr="00D802CA" w:rsidRDefault="00E138DE" w:rsidP="00E138DE">
      <w:pPr>
        <w:bidi/>
        <w:spacing w:after="120"/>
        <w:jc w:val="lowKashida"/>
        <w:rPr>
          <w:rFonts w:ascii="Simplified Arabic" w:hAnsi="Simplified Arabic" w:cs="Simplified Arabic"/>
          <w:sz w:val="28"/>
          <w:szCs w:val="28"/>
          <w:rtl/>
        </w:rPr>
      </w:pPr>
      <w:r w:rsidRPr="00D802CA">
        <w:rPr>
          <w:rFonts w:ascii="Simplified Arabic" w:hAnsi="Simplified Arabic" w:cs="Simplified Arabic"/>
          <w:sz w:val="28"/>
          <w:szCs w:val="28"/>
          <w:rtl/>
        </w:rPr>
        <w:t>4 ـ في هذه المرحلة الرابعة ، جاء التحول الجذري في شكل ومحتوى الخطة الدراسية ب</w:t>
      </w:r>
      <w:r w:rsidR="005A27F3">
        <w:rPr>
          <w:rFonts w:ascii="Simplified Arabic" w:hAnsi="Simplified Arabic" w:cs="Simplified Arabic"/>
          <w:sz w:val="28"/>
          <w:szCs w:val="28"/>
          <w:rtl/>
        </w:rPr>
        <w:t>مسار</w:t>
      </w:r>
      <w:r w:rsidR="005A27F3">
        <w:rPr>
          <w:rFonts w:ascii="Simplified Arabic" w:hAnsi="Simplified Arabic" w:cs="Simplified Arabic" w:hint="cs"/>
          <w:sz w:val="28"/>
          <w:szCs w:val="28"/>
          <w:rtl/>
        </w:rPr>
        <w:t>يها الاثنين</w:t>
      </w:r>
      <w:r w:rsidR="00EC20F6" w:rsidRPr="00D802CA">
        <w:rPr>
          <w:rFonts w:ascii="Simplified Arabic" w:hAnsi="Simplified Arabic" w:cs="Simplified Arabic"/>
          <w:sz w:val="28"/>
          <w:szCs w:val="28"/>
          <w:rtl/>
        </w:rPr>
        <w:t xml:space="preserve"> ، حيث</w:t>
      </w:r>
      <w:r w:rsidR="005A27F3">
        <w:rPr>
          <w:rFonts w:ascii="Simplified Arabic" w:hAnsi="Simplified Arabic" w:cs="Simplified Arabic" w:hint="cs"/>
          <w:sz w:val="28"/>
          <w:szCs w:val="28"/>
          <w:rtl/>
        </w:rPr>
        <w:t xml:space="preserve"> ظهر فيها</w:t>
      </w:r>
      <w:r w:rsidR="00EC20F6" w:rsidRPr="00D802CA">
        <w:rPr>
          <w:rFonts w:ascii="Simplified Arabic" w:hAnsi="Simplified Arabic" w:cs="Simplified Arabic"/>
          <w:sz w:val="28"/>
          <w:szCs w:val="28"/>
          <w:rtl/>
        </w:rPr>
        <w:t xml:space="preserve"> التركيز</w:t>
      </w:r>
      <w:r w:rsidR="00EC20F6" w:rsidRPr="00D802CA">
        <w:rPr>
          <w:rFonts w:ascii="Simplified Arabic" w:hAnsi="Simplified Arabic" w:cs="Simplified Arabic" w:hint="cs"/>
          <w:sz w:val="28"/>
          <w:szCs w:val="28"/>
          <w:rtl/>
        </w:rPr>
        <w:t xml:space="preserve"> </w:t>
      </w:r>
      <w:r w:rsidRPr="00D802CA">
        <w:rPr>
          <w:rFonts w:ascii="Simplified Arabic" w:hAnsi="Simplified Arabic" w:cs="Simplified Arabic"/>
          <w:sz w:val="28"/>
          <w:szCs w:val="28"/>
          <w:rtl/>
        </w:rPr>
        <w:t>الواضح على تقنيات المعلومات وربطها بقضايا المعلومات ودورها في خدمات وتنظيم المعلومات .  وقد كان التركيز</w:t>
      </w:r>
      <w:r w:rsidR="00EC20F6" w:rsidRPr="00D802CA">
        <w:rPr>
          <w:rFonts w:ascii="Simplified Arabic" w:hAnsi="Simplified Arabic" w:cs="Simplified Arabic" w:hint="cs"/>
          <w:sz w:val="28"/>
          <w:szCs w:val="28"/>
          <w:rtl/>
        </w:rPr>
        <w:t xml:space="preserve"> على</w:t>
      </w:r>
      <w:r w:rsidRPr="00D802CA">
        <w:rPr>
          <w:rFonts w:ascii="Simplified Arabic" w:hAnsi="Simplified Arabic" w:cs="Simplified Arabic"/>
          <w:sz w:val="28"/>
          <w:szCs w:val="28"/>
          <w:rtl/>
        </w:rPr>
        <w:t xml:space="preserve"> المجالات والجوانب التالية :</w:t>
      </w:r>
    </w:p>
    <w:p w:rsidR="00E138DE" w:rsidRPr="00D802CA" w:rsidRDefault="00405D08" w:rsidP="00E138DE">
      <w:pPr>
        <w:bidi/>
        <w:spacing w:after="120"/>
        <w:ind w:left="720"/>
        <w:jc w:val="lowKashida"/>
        <w:rPr>
          <w:rFonts w:ascii="Simplified Arabic" w:hAnsi="Simplified Arabic" w:cs="Simplified Arabic"/>
          <w:sz w:val="28"/>
          <w:szCs w:val="28"/>
          <w:rtl/>
        </w:rPr>
      </w:pPr>
      <w:r>
        <w:rPr>
          <w:rFonts w:ascii="Simplified Arabic" w:hAnsi="Simplified Arabic" w:cs="Simplified Arabic"/>
          <w:sz w:val="28"/>
          <w:szCs w:val="28"/>
          <w:rtl/>
        </w:rPr>
        <w:t>1</w:t>
      </w:r>
      <w:r>
        <w:rPr>
          <w:rFonts w:ascii="Simplified Arabic" w:hAnsi="Simplified Arabic" w:cs="Simplified Arabic" w:hint="cs"/>
          <w:sz w:val="28"/>
          <w:szCs w:val="28"/>
          <w:rtl/>
        </w:rPr>
        <w:t>.</w:t>
      </w:r>
      <w:r w:rsidR="00E138DE" w:rsidRPr="00D802CA">
        <w:rPr>
          <w:rFonts w:ascii="Simplified Arabic" w:hAnsi="Simplified Arabic" w:cs="Simplified Arabic"/>
          <w:sz w:val="28"/>
          <w:szCs w:val="28"/>
          <w:rtl/>
        </w:rPr>
        <w:t xml:space="preserve"> الحاسبات وتقنيات المعلومات ، واستثمارها في عمليات تنظيم مصادر المعلومات، وفي مؤسسات المعلومات وخدماتها</w:t>
      </w:r>
    </w:p>
    <w:p w:rsidR="00E138DE" w:rsidRPr="00D802CA" w:rsidRDefault="00E138DE" w:rsidP="00E138DE">
      <w:pPr>
        <w:bidi/>
        <w:spacing w:after="120"/>
        <w:ind w:firstLine="720"/>
        <w:jc w:val="lowKashida"/>
        <w:rPr>
          <w:rFonts w:ascii="Simplified Arabic" w:hAnsi="Simplified Arabic" w:cs="Simplified Arabic"/>
          <w:sz w:val="28"/>
          <w:szCs w:val="28"/>
          <w:rtl/>
        </w:rPr>
      </w:pPr>
      <w:r w:rsidRPr="00D802CA">
        <w:rPr>
          <w:rFonts w:ascii="Simplified Arabic" w:hAnsi="Simplified Arabic" w:cs="Simplified Arabic"/>
          <w:sz w:val="28"/>
          <w:szCs w:val="28"/>
          <w:rtl/>
        </w:rPr>
        <w:t xml:space="preserve">2 ـ نظم اختزان المعلومات واسترجاعها </w:t>
      </w:r>
    </w:p>
    <w:p w:rsidR="00E138DE" w:rsidRPr="00D802CA" w:rsidRDefault="00E138DE" w:rsidP="00E138DE">
      <w:pPr>
        <w:bidi/>
        <w:spacing w:after="120"/>
        <w:ind w:firstLine="720"/>
        <w:jc w:val="lowKashida"/>
        <w:rPr>
          <w:rFonts w:ascii="Simplified Arabic" w:hAnsi="Simplified Arabic" w:cs="Simplified Arabic"/>
          <w:sz w:val="28"/>
          <w:szCs w:val="28"/>
          <w:rtl/>
        </w:rPr>
      </w:pPr>
      <w:r w:rsidRPr="00D802CA">
        <w:rPr>
          <w:rFonts w:ascii="Simplified Arabic" w:hAnsi="Simplified Arabic" w:cs="Simplified Arabic"/>
          <w:sz w:val="28"/>
          <w:szCs w:val="28"/>
          <w:rtl/>
        </w:rPr>
        <w:t xml:space="preserve">3 ـ الأشكال الحديثة للمكتبات ، وتحديداً المكتبات الرقمية أو الإلكترونية </w:t>
      </w:r>
    </w:p>
    <w:p w:rsidR="00E138DE" w:rsidRPr="00D802CA" w:rsidRDefault="00E138DE" w:rsidP="00E138DE">
      <w:pPr>
        <w:bidi/>
        <w:spacing w:after="120"/>
        <w:ind w:firstLine="720"/>
        <w:jc w:val="lowKashida"/>
        <w:rPr>
          <w:rFonts w:ascii="Simplified Arabic" w:hAnsi="Simplified Arabic" w:cs="Simplified Arabic"/>
          <w:sz w:val="28"/>
          <w:szCs w:val="28"/>
          <w:rtl/>
        </w:rPr>
      </w:pPr>
      <w:r w:rsidRPr="00D802CA">
        <w:rPr>
          <w:rFonts w:ascii="Simplified Arabic" w:hAnsi="Simplified Arabic" w:cs="Simplified Arabic"/>
          <w:sz w:val="28"/>
          <w:szCs w:val="28"/>
          <w:rtl/>
        </w:rPr>
        <w:t xml:space="preserve">3 ـ مصادر المعلومات الإلكترونية من حيث إدارتها وتنظيمها </w:t>
      </w:r>
    </w:p>
    <w:p w:rsidR="00E138DE" w:rsidRPr="00D802CA" w:rsidRDefault="00E138DE" w:rsidP="00E138DE">
      <w:pPr>
        <w:bidi/>
        <w:spacing w:after="120"/>
        <w:ind w:firstLine="720"/>
        <w:jc w:val="lowKashida"/>
        <w:rPr>
          <w:rFonts w:ascii="Simplified Arabic" w:hAnsi="Simplified Arabic" w:cs="Simplified Arabic"/>
          <w:sz w:val="28"/>
          <w:szCs w:val="28"/>
          <w:rtl/>
        </w:rPr>
      </w:pPr>
      <w:r w:rsidRPr="00D802CA">
        <w:rPr>
          <w:rFonts w:ascii="Simplified Arabic" w:hAnsi="Simplified Arabic" w:cs="Simplified Arabic"/>
          <w:sz w:val="28"/>
          <w:szCs w:val="28"/>
          <w:rtl/>
        </w:rPr>
        <w:t>4 ـ تنظيم المعلومات في البيئة الرقمية</w:t>
      </w:r>
    </w:p>
    <w:p w:rsidR="00E138DE" w:rsidRPr="00D802CA" w:rsidRDefault="00E138DE" w:rsidP="00E138DE">
      <w:pPr>
        <w:bidi/>
        <w:spacing w:after="120"/>
        <w:ind w:firstLine="720"/>
        <w:jc w:val="lowKashida"/>
        <w:rPr>
          <w:rFonts w:ascii="Simplified Arabic" w:hAnsi="Simplified Arabic" w:cs="Simplified Arabic"/>
          <w:sz w:val="28"/>
          <w:szCs w:val="28"/>
          <w:rtl/>
        </w:rPr>
      </w:pPr>
      <w:r w:rsidRPr="00D802CA">
        <w:rPr>
          <w:rFonts w:ascii="Simplified Arabic" w:hAnsi="Simplified Arabic" w:cs="Simplified Arabic"/>
          <w:sz w:val="28"/>
          <w:szCs w:val="28"/>
          <w:rtl/>
        </w:rPr>
        <w:t>5 ـ إدارة الوثائق والسجلات والحفظ الإلكتروني ، والأرشفة الرقمية</w:t>
      </w:r>
    </w:p>
    <w:p w:rsidR="00844EDE" w:rsidRPr="00CC791F" w:rsidRDefault="00844EDE" w:rsidP="00844EDE">
      <w:pPr>
        <w:bidi/>
        <w:spacing w:after="120"/>
        <w:jc w:val="lowKashida"/>
        <w:rPr>
          <w:rFonts w:ascii="Simplified Arabic" w:hAnsi="Simplified Arabic" w:cs="Simplified Arabic"/>
          <w:b/>
          <w:bCs/>
          <w:sz w:val="28"/>
          <w:szCs w:val="28"/>
          <w:rtl/>
        </w:rPr>
      </w:pPr>
    </w:p>
    <w:p w:rsidR="004B59DA" w:rsidRPr="00D802CA" w:rsidRDefault="00E138DE" w:rsidP="004B59DA">
      <w:pPr>
        <w:jc w:val="center"/>
        <w:rPr>
          <w:rFonts w:ascii="Simplified Arabic" w:hAnsi="Simplified Arabic" w:cs="Simplified Arabic"/>
          <w:color w:val="0000FF"/>
          <w:sz w:val="28"/>
          <w:szCs w:val="28"/>
        </w:rPr>
      </w:pPr>
      <w:r w:rsidRPr="00E138DE">
        <w:rPr>
          <w:rFonts w:ascii="Simplified Arabic" w:hAnsi="Simplified Arabic" w:cs="Simplified Arabic"/>
          <w:b/>
          <w:bCs/>
          <w:color w:val="0000FF"/>
          <w:sz w:val="28"/>
          <w:szCs w:val="28"/>
          <w:rtl/>
        </w:rPr>
        <w:lastRenderedPageBreak/>
        <w:t>برنامج الماجستير في القسم</w:t>
      </w:r>
    </w:p>
    <w:p w:rsidR="00E138DE" w:rsidRPr="00D802CA" w:rsidRDefault="00104749" w:rsidP="00104749">
      <w:pPr>
        <w:jc w:val="both"/>
        <w:rPr>
          <w:rFonts w:ascii="Simplified Arabic" w:hAnsi="Simplified Arabic" w:cs="Simplified Arabic"/>
          <w:color w:val="0000FF"/>
          <w:sz w:val="28"/>
          <w:szCs w:val="28"/>
        </w:rPr>
      </w:pPr>
      <w:r>
        <w:rPr>
          <w:rFonts w:ascii="Simplified Arabic" w:hAnsi="Simplified Arabic" w:cs="Simplified Arabic" w:hint="cs"/>
          <w:sz w:val="28"/>
          <w:szCs w:val="28"/>
          <w:rtl/>
        </w:rPr>
        <w:t xml:space="preserve">    </w:t>
      </w:r>
      <w:r w:rsidR="00E138DE" w:rsidRPr="00D802CA">
        <w:rPr>
          <w:rFonts w:ascii="Simplified Arabic" w:hAnsi="Simplified Arabic" w:cs="Simplified Arabic"/>
          <w:sz w:val="28"/>
          <w:szCs w:val="28"/>
          <w:rtl/>
        </w:rPr>
        <w:t xml:space="preserve">قام القسم ـ منذ فترة طويلة تسبق هذه المرحلة الرابعة ، بالتخطيط لبرنامج على مستوى الماجستير ، بمسمى " ماجستير الآداب في علوم المكتبات والمعلومات" ، وقد تمت الموافقة على هذا البرنامج ، وكانت بداية فتح المجال للالتحاق به مع بدء الفصل الدراسي الأول للعام الجامعي  1430/1431 هـ  ( 2009/2010 ) . وكان القبول فيه مقتصراً على الطلاب فقط دون الطالبات لعدم توافر الإمكانات ، لكنه فتح أبوابه بعد ذلك للطالبات ، كما لم يكن القبول به مقصوراً على خريجي علوم المكتبات والمعلومات ، وإنما فتح أبواب القبول فيه لجميع الطلاب من التخصصات الأخرى ، وفق آليه مفاضلة يتم التوافق عليها في مجلس القسم حتى الآن . وقد عمل القسم على أن يكون البرنامج بنظام المقررات الدراسية مع الرسالة ، وتكونت الخطة الدراسية للبرنامج من  27 وحدة دراسية بالإضافة إلى الرسالة ،  بحيث </w:t>
      </w:r>
      <w:bookmarkStart w:id="0" w:name="_Toc525225709"/>
      <w:bookmarkStart w:id="1" w:name="_Toc525225993"/>
      <w:bookmarkStart w:id="2" w:name="_Toc525226150"/>
      <w:bookmarkStart w:id="3" w:name="_Toc525226491"/>
      <w:bookmarkStart w:id="4" w:name="_Toc525311174"/>
      <w:bookmarkStart w:id="5" w:name="_Toc525311283"/>
      <w:r w:rsidR="00E138DE" w:rsidRPr="00D802CA">
        <w:rPr>
          <w:rFonts w:ascii="Simplified Arabic" w:hAnsi="Simplified Arabic" w:cs="Simplified Arabic"/>
          <w:sz w:val="28"/>
          <w:szCs w:val="28"/>
          <w:rtl/>
        </w:rPr>
        <w:t>يدرس الطالب الوحدات الدراسية في ثلاثة مستويات دراسية ، يتبعها بإتمام رسالة علمية في مجال التخصص ، تتم إجازتها وفق الضوابط واللوائح المنصوص</w:t>
      </w:r>
      <w:r>
        <w:rPr>
          <w:rFonts w:ascii="Simplified Arabic" w:hAnsi="Simplified Arabic" w:cs="Simplified Arabic"/>
          <w:sz w:val="28"/>
          <w:szCs w:val="28"/>
          <w:rtl/>
        </w:rPr>
        <w:t xml:space="preserve"> عليها في لائحة الدراسات العليا</w:t>
      </w:r>
      <w:r>
        <w:rPr>
          <w:rFonts w:ascii="Simplified Arabic" w:hAnsi="Simplified Arabic" w:cs="Simplified Arabic" w:hint="cs"/>
          <w:sz w:val="28"/>
          <w:szCs w:val="28"/>
          <w:rtl/>
        </w:rPr>
        <w:t xml:space="preserve"> </w:t>
      </w:r>
      <w:r w:rsidR="00E138DE" w:rsidRPr="00D802CA">
        <w:rPr>
          <w:rFonts w:ascii="Simplified Arabic" w:hAnsi="Simplified Arabic" w:cs="Simplified Arabic"/>
          <w:sz w:val="28"/>
          <w:szCs w:val="28"/>
          <w:rtl/>
        </w:rPr>
        <w:t>بالجامعة .</w:t>
      </w:r>
      <w:r>
        <w:rPr>
          <w:rFonts w:ascii="Simplified Arabic" w:hAnsi="Simplified Arabic" w:cs="Simplified Arabic" w:hint="cs"/>
          <w:sz w:val="28"/>
          <w:szCs w:val="28"/>
          <w:rtl/>
        </w:rPr>
        <w:t xml:space="preserve">                      </w:t>
      </w:r>
      <w:r w:rsidR="00E138DE" w:rsidRPr="00D802CA">
        <w:rPr>
          <w:rFonts w:ascii="Simplified Arabic" w:hAnsi="Simplified Arabic" w:cs="Simplified Arabic"/>
          <w:sz w:val="28"/>
          <w:szCs w:val="28"/>
          <w:rtl/>
        </w:rPr>
        <w:t xml:space="preserve"> </w:t>
      </w:r>
      <w:bookmarkEnd w:id="0"/>
      <w:bookmarkEnd w:id="1"/>
      <w:bookmarkEnd w:id="2"/>
      <w:bookmarkEnd w:id="3"/>
      <w:bookmarkEnd w:id="4"/>
      <w:bookmarkEnd w:id="5"/>
    </w:p>
    <w:p w:rsidR="00E138DE" w:rsidRPr="00D802CA" w:rsidRDefault="00E138DE" w:rsidP="00E07E7E">
      <w:pPr>
        <w:bidi/>
        <w:spacing w:after="120"/>
        <w:ind w:firstLine="720"/>
        <w:jc w:val="lowKashida"/>
        <w:rPr>
          <w:rFonts w:ascii="Simplified Arabic" w:hAnsi="Simplified Arabic" w:cs="Simplified Arabic"/>
          <w:sz w:val="28"/>
          <w:szCs w:val="28"/>
          <w:rtl/>
        </w:rPr>
      </w:pPr>
      <w:r w:rsidRPr="00D802CA">
        <w:rPr>
          <w:rFonts w:ascii="Simplified Arabic" w:hAnsi="Simplified Arabic" w:cs="Simplified Arabic"/>
          <w:sz w:val="28"/>
          <w:szCs w:val="28"/>
          <w:rtl/>
        </w:rPr>
        <w:t>ويبين الجدول التالي عدد الطلاب المتقدمين والمقبولين في القسم منذ فتح برنامج الماجستير حتى الآن</w:t>
      </w:r>
      <w:r w:rsidR="00156DA7" w:rsidRPr="00D802CA">
        <w:rPr>
          <w:rFonts w:ascii="Simplified Arabic" w:hAnsi="Simplified Arabic" w:cs="Simplified Arabic" w:hint="cs"/>
          <w:sz w:val="28"/>
          <w:szCs w:val="28"/>
          <w:rtl/>
        </w:rPr>
        <w:t xml:space="preserve"> </w:t>
      </w:r>
      <w:r w:rsidRPr="00D802CA">
        <w:rPr>
          <w:rFonts w:ascii="Simplified Arabic" w:hAnsi="Simplified Arabic" w:cs="Simplified Arabic"/>
          <w:sz w:val="28"/>
          <w:szCs w:val="28"/>
          <w:rtl/>
        </w:rPr>
        <w:t xml:space="preserve"> 1439 ، وكذلك عدد الرسائل التي أجازها القسم ، وكذلك الرسائل المسجلة التي لما ت</w:t>
      </w:r>
      <w:r w:rsidR="000339B2">
        <w:rPr>
          <w:rFonts w:ascii="Simplified Arabic" w:hAnsi="Simplified Arabic" w:cs="Simplified Arabic" w:hint="cs"/>
          <w:sz w:val="28"/>
          <w:szCs w:val="28"/>
          <w:rtl/>
        </w:rPr>
        <w:t>ن</w:t>
      </w:r>
      <w:r w:rsidRPr="00D802CA">
        <w:rPr>
          <w:rFonts w:ascii="Simplified Arabic" w:hAnsi="Simplified Arabic" w:cs="Simplified Arabic"/>
          <w:sz w:val="28"/>
          <w:szCs w:val="28"/>
          <w:rtl/>
        </w:rPr>
        <w:t>جز بعد ، حتى 15/5/1439 .</w:t>
      </w:r>
    </w:p>
    <w:p w:rsidR="00E138DE" w:rsidRPr="00E138DE" w:rsidRDefault="00E138DE" w:rsidP="00E138DE">
      <w:pPr>
        <w:jc w:val="center"/>
        <w:rPr>
          <w:rFonts w:ascii="Simplified Arabic" w:hAnsi="Simplified Arabic" w:cs="Simplified Arabic"/>
          <w:b/>
          <w:bCs/>
          <w:color w:val="0000FF"/>
          <w:sz w:val="28"/>
          <w:szCs w:val="28"/>
        </w:rPr>
      </w:pPr>
      <w:r w:rsidRPr="00E138DE">
        <w:rPr>
          <w:rFonts w:ascii="Simplified Arabic" w:hAnsi="Simplified Arabic" w:cs="Simplified Arabic"/>
          <w:b/>
          <w:bCs/>
          <w:color w:val="0000FF"/>
          <w:sz w:val="28"/>
          <w:szCs w:val="28"/>
          <w:rtl/>
        </w:rPr>
        <w:t>عدد المتقدمين والمقبولين في برنامج الماجستير بالقسم</w:t>
      </w:r>
    </w:p>
    <w:tbl>
      <w:tblPr>
        <w:tblStyle w:val="a7"/>
        <w:bidiVisual/>
        <w:tblW w:w="0" w:type="auto"/>
        <w:tblInd w:w="1170" w:type="dxa"/>
        <w:tblLook w:val="04A0" w:firstRow="1" w:lastRow="0" w:firstColumn="1" w:lastColumn="0" w:noHBand="0" w:noVBand="1"/>
      </w:tblPr>
      <w:tblGrid>
        <w:gridCol w:w="2610"/>
        <w:gridCol w:w="1710"/>
        <w:gridCol w:w="1710"/>
      </w:tblGrid>
      <w:tr w:rsidR="00E138DE" w:rsidRPr="00E138DE" w:rsidTr="006F3B9E">
        <w:tc>
          <w:tcPr>
            <w:tcW w:w="26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العام الجامعي</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عدد المتقدمين</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عدد المقبولين</w:t>
            </w:r>
          </w:p>
        </w:tc>
      </w:tr>
      <w:tr w:rsidR="00E138DE" w:rsidRPr="00E138DE" w:rsidTr="006F3B9E">
        <w:tc>
          <w:tcPr>
            <w:tcW w:w="26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1430/1431</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24</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21</w:t>
            </w:r>
          </w:p>
        </w:tc>
      </w:tr>
      <w:tr w:rsidR="00E138DE" w:rsidRPr="00E138DE" w:rsidTr="006F3B9E">
        <w:tc>
          <w:tcPr>
            <w:tcW w:w="26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1431/1432</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31</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9</w:t>
            </w:r>
          </w:p>
        </w:tc>
      </w:tr>
      <w:tr w:rsidR="00E138DE" w:rsidRPr="00E138DE" w:rsidTr="006F3B9E">
        <w:tc>
          <w:tcPr>
            <w:tcW w:w="26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1432/1433</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38</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17</w:t>
            </w:r>
          </w:p>
        </w:tc>
      </w:tr>
      <w:tr w:rsidR="00E138DE" w:rsidRPr="00E138DE" w:rsidTr="006F3B9E">
        <w:tc>
          <w:tcPr>
            <w:tcW w:w="2610" w:type="dxa"/>
          </w:tcPr>
          <w:p w:rsidR="00E138DE" w:rsidRPr="00066DB1" w:rsidRDefault="00E138DE" w:rsidP="00066DB1">
            <w:pPr>
              <w:bidi/>
              <w:spacing w:after="120"/>
              <w:jc w:val="center"/>
              <w:rPr>
                <w:rFonts w:ascii="Simplified Arabic" w:hAnsi="Simplified Arabic" w:cs="Simplified Arabic"/>
                <w:b/>
                <w:bCs/>
                <w:sz w:val="28"/>
                <w:szCs w:val="28"/>
                <w:rtl/>
              </w:rPr>
            </w:pPr>
            <w:bookmarkStart w:id="6" w:name="_GoBack" w:colFirst="0" w:colLast="2"/>
            <w:r w:rsidRPr="00066DB1">
              <w:rPr>
                <w:rFonts w:ascii="Simplified Arabic" w:hAnsi="Simplified Arabic" w:cs="Simplified Arabic"/>
                <w:b/>
                <w:bCs/>
                <w:sz w:val="28"/>
                <w:szCs w:val="28"/>
                <w:rtl/>
              </w:rPr>
              <w:t>1433/1434</w:t>
            </w:r>
          </w:p>
        </w:tc>
        <w:tc>
          <w:tcPr>
            <w:tcW w:w="1710" w:type="dxa"/>
          </w:tcPr>
          <w:p w:rsidR="00E138DE" w:rsidRPr="00066DB1" w:rsidRDefault="00E138DE" w:rsidP="006F3B9E">
            <w:pPr>
              <w:bidi/>
              <w:spacing w:after="120"/>
              <w:jc w:val="center"/>
              <w:rPr>
                <w:rFonts w:ascii="Simplified Arabic" w:hAnsi="Simplified Arabic" w:cs="Simplified Arabic"/>
                <w:b/>
                <w:bCs/>
                <w:sz w:val="28"/>
                <w:szCs w:val="28"/>
                <w:rtl/>
              </w:rPr>
            </w:pPr>
            <w:r w:rsidRPr="00066DB1">
              <w:rPr>
                <w:rFonts w:ascii="Simplified Arabic" w:hAnsi="Simplified Arabic" w:cs="Simplified Arabic"/>
                <w:b/>
                <w:bCs/>
                <w:sz w:val="28"/>
                <w:szCs w:val="28"/>
                <w:rtl/>
              </w:rPr>
              <w:t>37</w:t>
            </w:r>
          </w:p>
        </w:tc>
        <w:tc>
          <w:tcPr>
            <w:tcW w:w="1710" w:type="dxa"/>
          </w:tcPr>
          <w:p w:rsidR="00E138DE" w:rsidRPr="00066DB1" w:rsidRDefault="00E138DE" w:rsidP="006F3B9E">
            <w:pPr>
              <w:bidi/>
              <w:spacing w:after="120"/>
              <w:jc w:val="center"/>
              <w:rPr>
                <w:rFonts w:ascii="Simplified Arabic" w:hAnsi="Simplified Arabic" w:cs="Simplified Arabic"/>
                <w:b/>
                <w:bCs/>
                <w:sz w:val="28"/>
                <w:szCs w:val="28"/>
                <w:rtl/>
              </w:rPr>
            </w:pPr>
            <w:r w:rsidRPr="00066DB1">
              <w:rPr>
                <w:rFonts w:ascii="Simplified Arabic" w:hAnsi="Simplified Arabic" w:cs="Simplified Arabic"/>
                <w:b/>
                <w:bCs/>
                <w:sz w:val="28"/>
                <w:szCs w:val="28"/>
                <w:rtl/>
              </w:rPr>
              <w:t>19</w:t>
            </w:r>
          </w:p>
        </w:tc>
      </w:tr>
      <w:bookmarkEnd w:id="6"/>
      <w:tr w:rsidR="00E138DE" w:rsidRPr="00E138DE" w:rsidTr="006F3B9E">
        <w:tc>
          <w:tcPr>
            <w:tcW w:w="26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1434/1435</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57</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21</w:t>
            </w:r>
          </w:p>
        </w:tc>
      </w:tr>
      <w:tr w:rsidR="00E138DE" w:rsidRPr="00E138DE" w:rsidTr="006F3B9E">
        <w:tc>
          <w:tcPr>
            <w:tcW w:w="26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1435/1436</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157</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30</w:t>
            </w:r>
          </w:p>
        </w:tc>
      </w:tr>
      <w:tr w:rsidR="00E138DE" w:rsidRPr="00E138DE" w:rsidTr="006F3B9E">
        <w:tc>
          <w:tcPr>
            <w:tcW w:w="26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1436/1437</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233</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33</w:t>
            </w:r>
          </w:p>
        </w:tc>
      </w:tr>
      <w:tr w:rsidR="00E138DE" w:rsidRPr="00E138DE" w:rsidTr="006F3B9E">
        <w:tc>
          <w:tcPr>
            <w:tcW w:w="26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1437/1438</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122</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33</w:t>
            </w:r>
          </w:p>
        </w:tc>
      </w:tr>
      <w:tr w:rsidR="00E138DE" w:rsidRPr="00E138DE" w:rsidTr="006F3B9E">
        <w:tc>
          <w:tcPr>
            <w:tcW w:w="26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lastRenderedPageBreak/>
              <w:t>1438/1439</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225</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68</w:t>
            </w:r>
          </w:p>
        </w:tc>
      </w:tr>
      <w:tr w:rsidR="00E138DE" w:rsidRPr="00E138DE" w:rsidTr="006F3B9E">
        <w:tc>
          <w:tcPr>
            <w:tcW w:w="26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المجموع</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921</w:t>
            </w:r>
          </w:p>
        </w:tc>
        <w:tc>
          <w:tcPr>
            <w:tcW w:w="17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251</w:t>
            </w:r>
          </w:p>
          <w:p w:rsidR="00E138DE" w:rsidRPr="00E138DE" w:rsidRDefault="00E138DE" w:rsidP="006F3B9E">
            <w:pPr>
              <w:bidi/>
              <w:spacing w:after="120"/>
              <w:jc w:val="center"/>
              <w:rPr>
                <w:rFonts w:ascii="Simplified Arabic" w:hAnsi="Simplified Arabic" w:cs="Simplified Arabic"/>
                <w:b/>
                <w:bCs/>
                <w:sz w:val="28"/>
                <w:szCs w:val="28"/>
                <w:rtl/>
              </w:rPr>
            </w:pPr>
          </w:p>
        </w:tc>
      </w:tr>
      <w:tr w:rsidR="00E138DE" w:rsidRPr="00E138DE" w:rsidTr="006F3B9E">
        <w:tc>
          <w:tcPr>
            <w:tcW w:w="26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معدل ونسبة القبول في برنامج الماجستير</w:t>
            </w:r>
          </w:p>
        </w:tc>
        <w:tc>
          <w:tcPr>
            <w:tcW w:w="3420" w:type="dxa"/>
            <w:gridSpan w:val="2"/>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27.25%</w:t>
            </w:r>
          </w:p>
        </w:tc>
      </w:tr>
      <w:tr w:rsidR="00E138DE" w:rsidRPr="00E138DE" w:rsidTr="006F3B9E">
        <w:tc>
          <w:tcPr>
            <w:tcW w:w="2610" w:type="dxa"/>
          </w:tcPr>
          <w:p w:rsidR="00E138DE" w:rsidRPr="00E138DE" w:rsidRDefault="00E138DE" w:rsidP="006F3B9E">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 xml:space="preserve">عدد الرسائل المجازة  </w:t>
            </w:r>
          </w:p>
          <w:p w:rsidR="00E138DE" w:rsidRPr="00E138DE" w:rsidRDefault="00104749" w:rsidP="006F3B9E">
            <w:pPr>
              <w:bidi/>
              <w:spacing w:after="120"/>
              <w:jc w:val="center"/>
              <w:rPr>
                <w:rFonts w:ascii="Simplified Arabic" w:hAnsi="Simplified Arabic" w:cs="Simplified Arabic"/>
                <w:b/>
                <w:bCs/>
                <w:sz w:val="28"/>
                <w:szCs w:val="28"/>
                <w:rtl/>
              </w:rPr>
            </w:pPr>
            <w:r>
              <w:rPr>
                <w:rFonts w:ascii="Simplified Arabic" w:hAnsi="Simplified Arabic" w:cs="Simplified Arabic"/>
                <w:b/>
                <w:bCs/>
                <w:sz w:val="28"/>
                <w:szCs w:val="28"/>
                <w:rtl/>
              </w:rPr>
              <w:t>(</w:t>
            </w:r>
            <w:r>
              <w:rPr>
                <w:rFonts w:ascii="Simplified Arabic" w:hAnsi="Simplified Arabic" w:cs="Simplified Arabic" w:hint="cs"/>
                <w:b/>
                <w:bCs/>
                <w:sz w:val="28"/>
                <w:szCs w:val="28"/>
                <w:rtl/>
              </w:rPr>
              <w:t>23/5/1440)</w:t>
            </w:r>
          </w:p>
        </w:tc>
        <w:tc>
          <w:tcPr>
            <w:tcW w:w="3420" w:type="dxa"/>
            <w:gridSpan w:val="2"/>
          </w:tcPr>
          <w:p w:rsidR="00E138DE" w:rsidRPr="00E138DE" w:rsidRDefault="00104749" w:rsidP="006F3B9E">
            <w:pPr>
              <w:bidi/>
              <w:spacing w:after="12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44</w:t>
            </w:r>
          </w:p>
        </w:tc>
      </w:tr>
      <w:tr w:rsidR="00E138DE" w:rsidRPr="00E138DE" w:rsidTr="006F3B9E">
        <w:tc>
          <w:tcPr>
            <w:tcW w:w="2610" w:type="dxa"/>
          </w:tcPr>
          <w:p w:rsidR="00E138DE" w:rsidRPr="00E138DE" w:rsidRDefault="00E138DE" w:rsidP="00B62682">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عدد الرسائل ا</w:t>
            </w:r>
            <w:r w:rsidR="00B62682">
              <w:rPr>
                <w:rFonts w:ascii="Simplified Arabic" w:hAnsi="Simplified Arabic" w:cs="Simplified Arabic"/>
                <w:b/>
                <w:bCs/>
                <w:sz w:val="28"/>
                <w:szCs w:val="28"/>
                <w:rtl/>
              </w:rPr>
              <w:t>لمسجلة ويجري إعدادها ح</w:t>
            </w:r>
            <w:r w:rsidR="00B62682">
              <w:rPr>
                <w:rFonts w:ascii="Simplified Arabic" w:hAnsi="Simplified Arabic" w:cs="Simplified Arabic" w:hint="cs"/>
                <w:b/>
                <w:bCs/>
                <w:sz w:val="28"/>
                <w:szCs w:val="28"/>
                <w:rtl/>
              </w:rPr>
              <w:t xml:space="preserve">تى </w:t>
            </w:r>
            <w:r w:rsidR="00104749">
              <w:rPr>
                <w:rFonts w:ascii="Simplified Arabic" w:hAnsi="Simplified Arabic" w:cs="Simplified Arabic" w:hint="cs"/>
                <w:b/>
                <w:bCs/>
                <w:sz w:val="28"/>
                <w:szCs w:val="28"/>
                <w:rtl/>
              </w:rPr>
              <w:t>(23/5/1440)</w:t>
            </w:r>
          </w:p>
        </w:tc>
        <w:tc>
          <w:tcPr>
            <w:tcW w:w="3420" w:type="dxa"/>
            <w:gridSpan w:val="2"/>
          </w:tcPr>
          <w:p w:rsidR="00E138DE" w:rsidRDefault="00E138DE" w:rsidP="00104749">
            <w:pPr>
              <w:bidi/>
              <w:spacing w:after="120"/>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 xml:space="preserve"> </w:t>
            </w:r>
            <w:r w:rsidR="00104749">
              <w:rPr>
                <w:rFonts w:ascii="Simplified Arabic" w:hAnsi="Simplified Arabic" w:cs="Simplified Arabic" w:hint="cs"/>
                <w:b/>
                <w:bCs/>
                <w:sz w:val="28"/>
                <w:szCs w:val="28"/>
                <w:rtl/>
              </w:rPr>
              <w:t>35</w:t>
            </w:r>
          </w:p>
          <w:p w:rsidR="00104749" w:rsidRPr="00E138DE" w:rsidRDefault="00104749" w:rsidP="00104749">
            <w:pPr>
              <w:bidi/>
              <w:spacing w:after="120"/>
              <w:jc w:val="center"/>
              <w:rPr>
                <w:rFonts w:ascii="Simplified Arabic" w:hAnsi="Simplified Arabic" w:cs="Simplified Arabic"/>
                <w:b/>
                <w:bCs/>
                <w:sz w:val="28"/>
                <w:szCs w:val="28"/>
                <w:rtl/>
              </w:rPr>
            </w:pPr>
          </w:p>
        </w:tc>
      </w:tr>
    </w:tbl>
    <w:p w:rsidR="00E138DE" w:rsidRPr="00E138DE" w:rsidRDefault="00E138DE" w:rsidP="00E138DE">
      <w:pPr>
        <w:bidi/>
        <w:spacing w:after="120"/>
        <w:rPr>
          <w:rFonts w:ascii="Simplified Arabic" w:hAnsi="Simplified Arabic" w:cs="Simplified Arabic"/>
          <w:b/>
          <w:bCs/>
          <w:color w:val="0000FF"/>
          <w:sz w:val="28"/>
          <w:szCs w:val="28"/>
          <w:rtl/>
        </w:rPr>
      </w:pPr>
    </w:p>
    <w:p w:rsidR="00E138DE" w:rsidRPr="00E138DE" w:rsidRDefault="00E138DE" w:rsidP="00E138DE">
      <w:pPr>
        <w:bidi/>
        <w:spacing w:after="120"/>
        <w:rPr>
          <w:rFonts w:ascii="Simplified Arabic" w:hAnsi="Simplified Arabic" w:cs="Simplified Arabic"/>
          <w:b/>
          <w:bCs/>
          <w:color w:val="0000FF"/>
          <w:sz w:val="28"/>
          <w:szCs w:val="28"/>
          <w:rtl/>
        </w:rPr>
      </w:pPr>
      <w:r w:rsidRPr="00E138DE">
        <w:rPr>
          <w:rFonts w:ascii="Simplified Arabic" w:hAnsi="Simplified Arabic" w:cs="Simplified Arabic"/>
          <w:b/>
          <w:bCs/>
          <w:color w:val="0000FF"/>
          <w:sz w:val="28"/>
          <w:szCs w:val="28"/>
          <w:rtl/>
        </w:rPr>
        <w:t xml:space="preserve">ملامح هامة لبرنامج الماجستير في القسم </w:t>
      </w:r>
    </w:p>
    <w:p w:rsidR="00E138DE" w:rsidRPr="00D802CA" w:rsidRDefault="00E138DE" w:rsidP="00E138DE">
      <w:pPr>
        <w:bidi/>
        <w:spacing w:after="120"/>
        <w:ind w:firstLine="720"/>
        <w:rPr>
          <w:rFonts w:ascii="Simplified Arabic" w:hAnsi="Simplified Arabic" w:cs="Simplified Arabic"/>
          <w:sz w:val="28"/>
          <w:szCs w:val="28"/>
          <w:rtl/>
        </w:rPr>
      </w:pPr>
      <w:r w:rsidRPr="00D802CA">
        <w:rPr>
          <w:rFonts w:ascii="Simplified Arabic" w:hAnsi="Simplified Arabic" w:cs="Simplified Arabic"/>
          <w:sz w:val="28"/>
          <w:szCs w:val="28"/>
          <w:rtl/>
        </w:rPr>
        <w:t xml:space="preserve">يعمل القسم الآن على تحديث برنامج الماجستير وطرح برنامج الدكتوراه ، وقد انطلق إلى هذه الخطة بعد استيعابه لأهم الملاحظات على البرنامج سواء من حيث محتوى المقررات أو من حيث عدد المتقدمين والمقبولين ، والتي يمكن الإشارة إلى أهمها فيما يلي : </w:t>
      </w:r>
    </w:p>
    <w:p w:rsidR="00E138DE" w:rsidRPr="00D802CA" w:rsidRDefault="00E138DE" w:rsidP="00E138DE">
      <w:pPr>
        <w:bidi/>
        <w:spacing w:after="120"/>
        <w:jc w:val="both"/>
        <w:rPr>
          <w:rFonts w:ascii="Simplified Arabic" w:hAnsi="Simplified Arabic" w:cs="Simplified Arabic"/>
          <w:sz w:val="28"/>
          <w:szCs w:val="28"/>
          <w:rtl/>
        </w:rPr>
      </w:pPr>
      <w:r w:rsidRPr="00D802CA">
        <w:rPr>
          <w:rFonts w:ascii="Simplified Arabic" w:hAnsi="Simplified Arabic" w:cs="Simplified Arabic"/>
          <w:sz w:val="28"/>
          <w:szCs w:val="28"/>
          <w:rtl/>
        </w:rPr>
        <w:t>1 ـ عند مقارنة أعداد الطلاب المتقدمين للالتحاق ببرنامج الماجستير بالقسم ، بالطلاب المتقدمين للأقسام الأخرى بكلية الآداب ، بل في كليات أخرى ، وبذلك نلحظ أن هناك أقبالاً كبيراً على الالتحاق ببرنامج القسم ، بل هناك استقطاب لطلاب من تخصصات أخرى متنوعة ـ غير تخصص المكتبات والمعلومات ـ لكن القسم يضع حدوداً عليا لعدد المقبولين بسبب عدم توافر الإمكانات الكافية ، وبخاصة عدد أعضاء هيئة التدريس .  ومن الملاحظ أن الغالبية العظمى من الراغبين في الالتحاق في البرنامج هم من العاملين في مؤسسات المعلومات المختلفة ، كأمناء مكتبات واختصاصيي معلومات ، لكن هناك فئة غير قليلة ترغب في الالتحاق بالبرنامج وهي تعمل في مجالات أخرى بعيدة عن التخصص إلى حد ما ـ كالمعلمين وغيرهم.</w:t>
      </w:r>
    </w:p>
    <w:p w:rsidR="00E138DE" w:rsidRPr="00D802CA" w:rsidRDefault="00E138DE" w:rsidP="00E138DE">
      <w:pPr>
        <w:bidi/>
        <w:spacing w:after="120"/>
        <w:jc w:val="both"/>
        <w:rPr>
          <w:rFonts w:ascii="Simplified Arabic" w:hAnsi="Simplified Arabic" w:cs="Simplified Arabic"/>
          <w:sz w:val="28"/>
          <w:szCs w:val="28"/>
          <w:rtl/>
        </w:rPr>
      </w:pPr>
      <w:r w:rsidRPr="00D802CA">
        <w:rPr>
          <w:rFonts w:ascii="Simplified Arabic" w:hAnsi="Simplified Arabic" w:cs="Simplified Arabic"/>
          <w:sz w:val="28"/>
          <w:szCs w:val="28"/>
          <w:rtl/>
        </w:rPr>
        <w:t xml:space="preserve">2 ـ هناك اتجاه واضح للزيادة التدرجية لأعداد المقبولين في برنامج الماجستير ، بحيث تصل نسبة طلاب الدراسات العليا إلى 30% من طلاب القسم بشكل عام ، وفضلا عن الحاجة الملحة لذلك ، فقد جاء بناء على طلب من الجامعة </w:t>
      </w:r>
      <w:r w:rsidRPr="00D802CA">
        <w:rPr>
          <w:rFonts w:ascii="Simplified Arabic" w:hAnsi="Simplified Arabic" w:cs="Simplified Arabic"/>
          <w:sz w:val="28"/>
          <w:szCs w:val="28"/>
          <w:rtl/>
        </w:rPr>
        <w:lastRenderedPageBreak/>
        <w:t>وأبلغت به الأقسام في تاريخ 1/12/1434هـ ، وهو كان في سياق الخطة الاستراتيجية للجامعة التي اقرت آنذاك . وعملاً بهذا التوجه يستهدف أن يصل العدد المقبولين في برنامج الماجستير بالقسم إلى 90 طالب</w:t>
      </w:r>
      <w:r w:rsidR="00A748C7" w:rsidRPr="00D802CA">
        <w:rPr>
          <w:rFonts w:ascii="Simplified Arabic" w:hAnsi="Simplified Arabic" w:cs="Simplified Arabic" w:hint="cs"/>
          <w:sz w:val="28"/>
          <w:szCs w:val="28"/>
          <w:rtl/>
        </w:rPr>
        <w:t>اً</w:t>
      </w:r>
      <w:r w:rsidR="0004332C" w:rsidRPr="00D802CA">
        <w:rPr>
          <w:rFonts w:ascii="Simplified Arabic" w:hAnsi="Simplified Arabic" w:cs="Simplified Arabic" w:hint="cs"/>
          <w:sz w:val="28"/>
          <w:szCs w:val="28"/>
          <w:rtl/>
        </w:rPr>
        <w:t xml:space="preserve"> وطالبة</w:t>
      </w:r>
      <w:r w:rsidRPr="00D802CA">
        <w:rPr>
          <w:rFonts w:ascii="Simplified Arabic" w:hAnsi="Simplified Arabic" w:cs="Simplified Arabic"/>
          <w:sz w:val="28"/>
          <w:szCs w:val="28"/>
          <w:rtl/>
        </w:rPr>
        <w:t xml:space="preserve"> بحلول عام  2023 ، بل أرى أن العدد مرشح للزيادة مع التوجه لتحديث خطة الماجستير . </w:t>
      </w:r>
    </w:p>
    <w:p w:rsidR="009E6D93" w:rsidRPr="00D802CA" w:rsidRDefault="00E138DE" w:rsidP="009C68D3">
      <w:pPr>
        <w:bidi/>
        <w:spacing w:after="120"/>
        <w:jc w:val="both"/>
        <w:rPr>
          <w:rFonts w:ascii="Simplified Arabic" w:hAnsi="Simplified Arabic" w:cs="Simplified Arabic"/>
          <w:sz w:val="28"/>
          <w:szCs w:val="28"/>
          <w:rtl/>
        </w:rPr>
      </w:pPr>
      <w:r w:rsidRPr="00D802CA">
        <w:rPr>
          <w:rFonts w:ascii="Simplified Arabic" w:hAnsi="Simplified Arabic" w:cs="Simplified Arabic"/>
          <w:sz w:val="28"/>
          <w:szCs w:val="28"/>
          <w:rtl/>
        </w:rPr>
        <w:t>3. أما من حيث محتوى ومجالات الاهتمام الموضوعي في الخطة الدراسية ، هناك ـ فجوات علمية كثيرة لم تغطها المقررات المطروحة في الخطة الدراسية ، وهناك مجالات حديثة لم يتم التطرق لها في الخطة ، بل هناك عدم تكامل واضح بين ما يطرح في خطة البكالوريوس وخطة الماجستير .</w:t>
      </w:r>
      <w:r w:rsidR="001A0B22" w:rsidRPr="00D802CA">
        <w:rPr>
          <w:rFonts w:ascii="Simplified Arabic" w:hAnsi="Simplified Arabic" w:cs="Simplified Arabic" w:hint="cs"/>
          <w:sz w:val="28"/>
          <w:szCs w:val="28"/>
          <w:rtl/>
        </w:rPr>
        <w:t xml:space="preserve"> </w:t>
      </w:r>
    </w:p>
    <w:p w:rsidR="009E6D93" w:rsidRPr="00E138DE" w:rsidRDefault="009E6D93" w:rsidP="009E6D93">
      <w:pPr>
        <w:bidi/>
        <w:rPr>
          <w:rFonts w:ascii="Simplified Arabic" w:hAnsi="Simplified Arabic" w:cs="Simplified Arabic"/>
          <w:sz w:val="28"/>
          <w:szCs w:val="28"/>
          <w:rtl/>
        </w:rPr>
      </w:pPr>
    </w:p>
    <w:p w:rsidR="009E6D93" w:rsidRPr="00E138DE" w:rsidRDefault="008E3DFC" w:rsidP="00870BB2">
      <w:pPr>
        <w:pStyle w:val="a5"/>
        <w:shd w:val="clear" w:color="auto" w:fill="002060"/>
        <w:bidi/>
        <w:jc w:val="center"/>
        <w:outlineLvl w:val="0"/>
        <w:rPr>
          <w:rFonts w:ascii="Simplified Arabic" w:eastAsiaTheme="majorEastAsia" w:hAnsi="Simplified Arabic" w:cs="Simplified Arabic"/>
          <w:b/>
          <w:bCs/>
          <w:sz w:val="28"/>
          <w:szCs w:val="28"/>
          <w:rtl/>
        </w:rPr>
      </w:pPr>
      <w:r>
        <w:rPr>
          <w:rFonts w:ascii="Simplified Arabic" w:eastAsiaTheme="majorEastAsia" w:hAnsi="Simplified Arabic" w:cs="Simplified Arabic" w:hint="cs"/>
          <w:b/>
          <w:bCs/>
          <w:sz w:val="28"/>
          <w:szCs w:val="28"/>
          <w:rtl/>
        </w:rPr>
        <w:t>4.</w:t>
      </w:r>
      <w:r w:rsidR="009E6D93" w:rsidRPr="00E138DE">
        <w:rPr>
          <w:rFonts w:ascii="Simplified Arabic" w:eastAsiaTheme="majorEastAsia" w:hAnsi="Simplified Arabic" w:cs="Simplified Arabic"/>
          <w:b/>
          <w:bCs/>
          <w:sz w:val="28"/>
          <w:szCs w:val="28"/>
          <w:rtl/>
        </w:rPr>
        <w:t xml:space="preserve"> الرؤية والرسالة والقيم</w:t>
      </w:r>
    </w:p>
    <w:p w:rsidR="009E6D93" w:rsidRPr="00E138DE" w:rsidRDefault="009E6D93" w:rsidP="009E6D93">
      <w:pPr>
        <w:rPr>
          <w:rFonts w:ascii="Simplified Arabic" w:hAnsi="Simplified Arabic" w:cs="Simplified Arabic"/>
          <w:sz w:val="28"/>
          <w:szCs w:val="28"/>
          <w:rtl/>
        </w:rPr>
      </w:pPr>
    </w:p>
    <w:p w:rsidR="009E6D93" w:rsidRPr="00E138DE" w:rsidRDefault="009E6D93" w:rsidP="00D802CA">
      <w:pPr>
        <w:pStyle w:val="a5"/>
        <w:bidi/>
        <w:spacing w:line="360" w:lineRule="auto"/>
        <w:ind w:firstLine="360"/>
        <w:jc w:val="both"/>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 xml:space="preserve">تم تصميم الخطة الاستراتيجية </w:t>
      </w:r>
      <w:r w:rsidR="00A62235" w:rsidRPr="00E138DE">
        <w:rPr>
          <w:rFonts w:ascii="Simplified Arabic" w:eastAsiaTheme="majorEastAsia" w:hAnsi="Simplified Arabic" w:cs="Simplified Arabic"/>
          <w:sz w:val="28"/>
          <w:szCs w:val="28"/>
          <w:rtl/>
        </w:rPr>
        <w:t>لقسم علم المعلومات</w:t>
      </w:r>
      <w:r w:rsidRPr="00E138DE">
        <w:rPr>
          <w:rFonts w:ascii="Simplified Arabic" w:eastAsiaTheme="majorEastAsia" w:hAnsi="Simplified Arabic" w:cs="Simplified Arabic"/>
          <w:sz w:val="28"/>
          <w:szCs w:val="28"/>
          <w:rtl/>
        </w:rPr>
        <w:t xml:space="preserve"> لتكون خارطة طريق لتنفيذ الغايات والأهداف الاستراتيجية </w:t>
      </w:r>
      <w:r w:rsidR="003B1F96" w:rsidRPr="00E138DE">
        <w:rPr>
          <w:rFonts w:ascii="Simplified Arabic" w:eastAsiaTheme="majorEastAsia" w:hAnsi="Simplified Arabic" w:cs="Simplified Arabic"/>
          <w:sz w:val="28"/>
          <w:szCs w:val="28"/>
          <w:rtl/>
        </w:rPr>
        <w:t>للقسم</w:t>
      </w:r>
      <w:r w:rsidR="00AB015B">
        <w:rPr>
          <w:rFonts w:ascii="Simplified Arabic" w:eastAsiaTheme="majorEastAsia" w:hAnsi="Simplified Arabic" w:cs="Simplified Arabic" w:hint="cs"/>
          <w:sz w:val="28"/>
          <w:szCs w:val="28"/>
          <w:rtl/>
        </w:rPr>
        <w:t xml:space="preserve"> ،</w:t>
      </w:r>
      <w:r w:rsidRPr="00E138DE">
        <w:rPr>
          <w:rFonts w:ascii="Simplified Arabic" w:eastAsiaTheme="majorEastAsia" w:hAnsi="Simplified Arabic" w:cs="Simplified Arabic"/>
          <w:sz w:val="28"/>
          <w:szCs w:val="28"/>
          <w:rtl/>
        </w:rPr>
        <w:t xml:space="preserve"> كما تعد هذه الخطة كمرجع لمؤشرات الأداء التي تعد معايير أساسية لقياس مدى </w:t>
      </w:r>
      <w:r w:rsidR="003B1F96" w:rsidRPr="00E138DE">
        <w:rPr>
          <w:rFonts w:ascii="Simplified Arabic" w:eastAsiaTheme="majorEastAsia" w:hAnsi="Simplified Arabic" w:cs="Simplified Arabic"/>
          <w:sz w:val="28"/>
          <w:szCs w:val="28"/>
          <w:rtl/>
        </w:rPr>
        <w:t>ال</w:t>
      </w:r>
      <w:r w:rsidRPr="00E138DE">
        <w:rPr>
          <w:rFonts w:ascii="Simplified Arabic" w:eastAsiaTheme="majorEastAsia" w:hAnsi="Simplified Arabic" w:cs="Simplified Arabic"/>
          <w:sz w:val="28"/>
          <w:szCs w:val="28"/>
          <w:rtl/>
        </w:rPr>
        <w:t xml:space="preserve">تقدم الذي حققه </w:t>
      </w:r>
      <w:r w:rsidR="00A62235" w:rsidRPr="00E138DE">
        <w:rPr>
          <w:rFonts w:ascii="Simplified Arabic" w:eastAsiaTheme="majorEastAsia" w:hAnsi="Simplified Arabic" w:cs="Simplified Arabic"/>
          <w:sz w:val="28"/>
          <w:szCs w:val="28"/>
          <w:rtl/>
        </w:rPr>
        <w:t>القسم</w:t>
      </w:r>
      <w:r w:rsidRPr="00E138DE">
        <w:rPr>
          <w:rFonts w:ascii="Simplified Arabic" w:eastAsiaTheme="majorEastAsia" w:hAnsi="Simplified Arabic" w:cs="Simplified Arabic"/>
          <w:sz w:val="28"/>
          <w:szCs w:val="28"/>
          <w:rtl/>
        </w:rPr>
        <w:t xml:space="preserve"> في </w:t>
      </w:r>
      <w:r w:rsidR="003B1F96" w:rsidRPr="00E138DE">
        <w:rPr>
          <w:rFonts w:ascii="Simplified Arabic" w:eastAsiaTheme="majorEastAsia" w:hAnsi="Simplified Arabic" w:cs="Simplified Arabic"/>
          <w:sz w:val="28"/>
          <w:szCs w:val="28"/>
          <w:rtl/>
        </w:rPr>
        <w:t>تنفيذ أنشطته وأعماله</w:t>
      </w:r>
      <w:r w:rsidRPr="00E138DE">
        <w:rPr>
          <w:rFonts w:ascii="Simplified Arabic" w:eastAsiaTheme="majorEastAsia" w:hAnsi="Simplified Arabic" w:cs="Simplified Arabic"/>
          <w:sz w:val="28"/>
          <w:szCs w:val="28"/>
          <w:rtl/>
        </w:rPr>
        <w:t xml:space="preserve"> المنبثقة من خطتها الاستراتيجية والموسومة بشعار "</w:t>
      </w:r>
      <w:r w:rsidRPr="00E138DE">
        <w:rPr>
          <w:rFonts w:ascii="Simplified Arabic" w:eastAsiaTheme="majorEastAsia" w:hAnsi="Simplified Arabic" w:cs="Simplified Arabic"/>
          <w:b/>
          <w:bCs/>
          <w:sz w:val="28"/>
          <w:szCs w:val="28"/>
          <w:rtl/>
        </w:rPr>
        <w:t>نحو التميز والاعتماد"</w:t>
      </w:r>
      <w:r w:rsidRPr="00E138DE">
        <w:rPr>
          <w:rFonts w:ascii="Simplified Arabic" w:eastAsiaTheme="majorEastAsia" w:hAnsi="Simplified Arabic" w:cs="Simplified Arabic"/>
          <w:sz w:val="28"/>
          <w:szCs w:val="28"/>
          <w:rtl/>
        </w:rPr>
        <w:t xml:space="preserve"> والذي أطلق عليها اسم مشروع "</w:t>
      </w:r>
      <w:r w:rsidRPr="00E138DE">
        <w:rPr>
          <w:rFonts w:ascii="Simplified Arabic" w:eastAsiaTheme="majorEastAsia" w:hAnsi="Simplified Arabic" w:cs="Simplified Arabic"/>
          <w:b/>
          <w:bCs/>
          <w:sz w:val="28"/>
          <w:szCs w:val="28"/>
          <w:rtl/>
        </w:rPr>
        <w:t>تميز</w:t>
      </w:r>
      <w:r w:rsidRPr="00E138DE">
        <w:rPr>
          <w:rFonts w:ascii="Simplified Arabic" w:eastAsiaTheme="majorEastAsia" w:hAnsi="Simplified Arabic" w:cs="Simplified Arabic"/>
          <w:sz w:val="28"/>
          <w:szCs w:val="28"/>
          <w:rtl/>
        </w:rPr>
        <w:t>".</w:t>
      </w:r>
      <w:r w:rsidR="00DB3C6A" w:rsidRPr="00E138DE">
        <w:rPr>
          <w:rFonts w:ascii="Simplified Arabic" w:eastAsiaTheme="majorEastAsia" w:hAnsi="Simplified Arabic" w:cs="Simplified Arabic"/>
          <w:sz w:val="28"/>
          <w:szCs w:val="28"/>
          <w:rtl/>
        </w:rPr>
        <w:t xml:space="preserve"> وخلال هذه المرحلة </w:t>
      </w:r>
      <w:r w:rsidR="003B1F96" w:rsidRPr="00E138DE">
        <w:rPr>
          <w:rFonts w:ascii="Simplified Arabic" w:eastAsiaTheme="majorEastAsia" w:hAnsi="Simplified Arabic" w:cs="Simplified Arabic"/>
          <w:sz w:val="28"/>
          <w:szCs w:val="28"/>
          <w:rtl/>
        </w:rPr>
        <w:t>ي</w:t>
      </w:r>
      <w:r w:rsidR="00DB3C6A" w:rsidRPr="00E138DE">
        <w:rPr>
          <w:rFonts w:ascii="Simplified Arabic" w:eastAsiaTheme="majorEastAsia" w:hAnsi="Simplified Arabic" w:cs="Simplified Arabic"/>
          <w:sz w:val="28"/>
          <w:szCs w:val="28"/>
          <w:rtl/>
        </w:rPr>
        <w:t xml:space="preserve">عمل </w:t>
      </w:r>
      <w:r w:rsidR="00A62235" w:rsidRPr="00E138DE">
        <w:rPr>
          <w:rFonts w:ascii="Simplified Arabic" w:eastAsiaTheme="majorEastAsia" w:hAnsi="Simplified Arabic" w:cs="Simplified Arabic"/>
          <w:sz w:val="28"/>
          <w:szCs w:val="28"/>
          <w:rtl/>
        </w:rPr>
        <w:t>القسم</w:t>
      </w:r>
      <w:r w:rsidR="00DB3C6A" w:rsidRPr="00E138DE">
        <w:rPr>
          <w:rFonts w:ascii="Simplified Arabic" w:eastAsiaTheme="majorEastAsia" w:hAnsi="Simplified Arabic" w:cs="Simplified Arabic"/>
          <w:sz w:val="28"/>
          <w:szCs w:val="28"/>
          <w:rtl/>
        </w:rPr>
        <w:t xml:space="preserve"> على التميز في الأداء الأكاديمي والإداري من خلال السعي على تحقيق كل معايير الجودة التعليمية والمؤسسي</w:t>
      </w:r>
      <w:r w:rsidR="003B1F96" w:rsidRPr="00E138DE">
        <w:rPr>
          <w:rFonts w:ascii="Simplified Arabic" w:eastAsiaTheme="majorEastAsia" w:hAnsi="Simplified Arabic" w:cs="Simplified Arabic"/>
          <w:sz w:val="28"/>
          <w:szCs w:val="28"/>
          <w:rtl/>
        </w:rPr>
        <w:t xml:space="preserve">ة للحصول على الاعتماد المحلي والدولي. </w:t>
      </w:r>
    </w:p>
    <w:p w:rsidR="009E6D93" w:rsidRDefault="009E6D93" w:rsidP="009E6D93">
      <w:pPr>
        <w:tabs>
          <w:tab w:val="left" w:pos="1358"/>
        </w:tabs>
        <w:bidi/>
        <w:jc w:val="both"/>
        <w:outlineLvl w:val="0"/>
        <w:rPr>
          <w:rFonts w:ascii="Simplified Arabic" w:hAnsi="Simplified Arabic" w:cs="Simplified Arabic"/>
          <w:b/>
          <w:bCs/>
          <w:sz w:val="28"/>
          <w:szCs w:val="28"/>
          <w:rtl/>
        </w:rPr>
      </w:pPr>
      <w:r w:rsidRPr="00E138DE">
        <w:rPr>
          <w:rFonts w:ascii="Simplified Arabic" w:hAnsi="Simplified Arabic" w:cs="Simplified Arabic"/>
          <w:b/>
          <w:bCs/>
          <w:sz w:val="28"/>
          <w:szCs w:val="28"/>
          <w:rtl/>
        </w:rPr>
        <w:t>4.1 الرؤية:</w:t>
      </w:r>
    </w:p>
    <w:p w:rsidR="005D43EF" w:rsidRPr="00F45DA4" w:rsidRDefault="009677E5" w:rsidP="009677E5">
      <w:pPr>
        <w:pStyle w:val="1"/>
        <w:spacing w:after="240" w:line="480" w:lineRule="auto"/>
        <w:rPr>
          <w:rFonts w:ascii="Simplified Arabic" w:hAnsi="Simplified Arabic" w:cs="Simplified Arabic"/>
          <w:color w:val="000000"/>
          <w:sz w:val="28"/>
          <w:szCs w:val="28"/>
          <w:u w:val="none"/>
          <w:rtl/>
        </w:rPr>
      </w:pPr>
      <w:r>
        <w:rPr>
          <w:rFonts w:ascii="Simplified Arabic" w:hAnsi="Simplified Arabic" w:cs="Simplified Arabic" w:hint="cs"/>
          <w:b w:val="0"/>
          <w:bCs w:val="0"/>
          <w:color w:val="000000"/>
          <w:sz w:val="28"/>
          <w:szCs w:val="28"/>
          <w:u w:val="none"/>
          <w:rtl/>
        </w:rPr>
        <w:t xml:space="preserve">     </w:t>
      </w:r>
      <w:r w:rsidR="00F45DA4" w:rsidRPr="00F45DA4">
        <w:rPr>
          <w:rFonts w:ascii="Simplified Arabic" w:hAnsi="Simplified Arabic" w:cs="Simplified Arabic"/>
          <w:b w:val="0"/>
          <w:bCs w:val="0"/>
          <w:color w:val="000000"/>
          <w:sz w:val="28"/>
          <w:szCs w:val="28"/>
          <w:u w:val="none"/>
          <w:rtl/>
        </w:rPr>
        <w:t xml:space="preserve">التميز التعليمي والبحثي في علم المعلومات ، والإسهام في بناء مجتمع المعرفة. </w:t>
      </w:r>
    </w:p>
    <w:p w:rsidR="009677E5" w:rsidRDefault="009E6D93" w:rsidP="009677E5">
      <w:pPr>
        <w:tabs>
          <w:tab w:val="left" w:pos="1358"/>
        </w:tabs>
        <w:bidi/>
        <w:jc w:val="both"/>
        <w:outlineLvl w:val="0"/>
        <w:rPr>
          <w:rFonts w:ascii="Simplified Arabic" w:hAnsi="Simplified Arabic" w:cs="Simplified Arabic"/>
          <w:b/>
          <w:bCs/>
          <w:sz w:val="28"/>
          <w:szCs w:val="28"/>
          <w:rtl/>
        </w:rPr>
      </w:pPr>
      <w:r w:rsidRPr="00E138DE">
        <w:rPr>
          <w:rFonts w:ascii="Simplified Arabic" w:hAnsi="Simplified Arabic" w:cs="Simplified Arabic"/>
          <w:b/>
          <w:bCs/>
          <w:sz w:val="28"/>
          <w:szCs w:val="28"/>
          <w:rtl/>
        </w:rPr>
        <w:t>4.2 الرسالة:</w:t>
      </w:r>
      <w:r w:rsidR="009677E5">
        <w:rPr>
          <w:rFonts w:ascii="Simplified Arabic" w:hAnsi="Simplified Arabic" w:cs="Simplified Arabic" w:hint="cs"/>
          <w:b/>
          <w:bCs/>
          <w:sz w:val="28"/>
          <w:szCs w:val="28"/>
          <w:rtl/>
        </w:rPr>
        <w:t xml:space="preserve"> </w:t>
      </w:r>
    </w:p>
    <w:p w:rsidR="009E6D93" w:rsidRPr="00726669" w:rsidRDefault="00844EDE" w:rsidP="00726669">
      <w:pPr>
        <w:tabs>
          <w:tab w:val="left" w:pos="1358"/>
        </w:tabs>
        <w:bidi/>
        <w:jc w:val="both"/>
        <w:outlineLvl w:val="0"/>
        <w:rPr>
          <w:rFonts w:ascii="Simplified Arabic" w:hAnsi="Simplified Arabic" w:cs="Simplified Arabic"/>
          <w:b/>
          <w:bCs/>
          <w:sz w:val="28"/>
          <w:szCs w:val="28"/>
          <w:rtl/>
        </w:rPr>
      </w:pPr>
      <w:r w:rsidRPr="009677E5">
        <w:rPr>
          <w:rFonts w:ascii="Simplified Arabic" w:hAnsi="Simplified Arabic" w:cs="Simplified Arabic"/>
          <w:sz w:val="28"/>
          <w:szCs w:val="28"/>
          <w:rtl/>
        </w:rPr>
        <w:t xml:space="preserve">      </w:t>
      </w:r>
      <w:r w:rsidRPr="009677E5">
        <w:rPr>
          <w:rFonts w:ascii="Simplified Arabic" w:eastAsia="Times New Roman" w:hAnsi="Simplified Arabic" w:cs="Simplified Arabic"/>
          <w:color w:val="000000"/>
          <w:sz w:val="28"/>
          <w:szCs w:val="28"/>
          <w:rtl/>
        </w:rPr>
        <w:t>يسعى قسم علم المعلومات إلى إكساب طلابه بخبرات تعليمية عالية الجودة ، وإجراء بحوث علمية متميزة في المجال تدعم القيم والتقاليد الإسلامية والعربية ؛ كما يشجع القسم الشراكة المجتمعية والنشاطات والخدمات الإبداعية للنهوض بالمجتمع</w:t>
      </w:r>
      <w:r w:rsidR="00726669">
        <w:rPr>
          <w:rFonts w:ascii="Simplified Arabic" w:hAnsi="Simplified Arabic" w:cs="Simplified Arabic" w:hint="cs"/>
          <w:b/>
          <w:bCs/>
          <w:sz w:val="28"/>
          <w:szCs w:val="28"/>
          <w:rtl/>
        </w:rPr>
        <w:t>.</w:t>
      </w:r>
    </w:p>
    <w:p w:rsidR="00185F5D" w:rsidRPr="0062401B" w:rsidRDefault="00AD1F28" w:rsidP="0062401B">
      <w:pPr>
        <w:tabs>
          <w:tab w:val="left" w:pos="1358"/>
        </w:tabs>
        <w:bidi/>
        <w:spacing w:line="360" w:lineRule="auto"/>
        <w:ind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أهداف القسم:</w:t>
      </w:r>
      <w:r w:rsidR="00782E64">
        <w:rPr>
          <w:rFonts w:ascii="Simplified Arabic" w:hAnsi="Simplified Arabic" w:cs="Simplified Arabic" w:hint="cs"/>
          <w:sz w:val="28"/>
          <w:szCs w:val="28"/>
          <w:rtl/>
        </w:rPr>
        <w:t xml:space="preserve"> </w:t>
      </w:r>
    </w:p>
    <w:p w:rsidR="00185F5D" w:rsidRPr="00185F5D" w:rsidRDefault="00185F5D" w:rsidP="009677E5">
      <w:pPr>
        <w:numPr>
          <w:ilvl w:val="0"/>
          <w:numId w:val="45"/>
        </w:numPr>
        <w:tabs>
          <w:tab w:val="num" w:pos="368"/>
        </w:tabs>
        <w:bidi/>
        <w:spacing w:after="240" w:line="360" w:lineRule="auto"/>
        <w:ind w:left="651" w:hanging="149"/>
        <w:jc w:val="lowKashida"/>
        <w:rPr>
          <w:rFonts w:ascii="Simplified Arabic" w:eastAsia="Times New Roman" w:hAnsi="Simplified Arabic" w:cs="Simplified Arabic"/>
          <w:color w:val="000000"/>
          <w:sz w:val="28"/>
          <w:szCs w:val="28"/>
          <w:rtl/>
        </w:rPr>
      </w:pPr>
      <w:r w:rsidRPr="00185F5D">
        <w:rPr>
          <w:rFonts w:ascii="Simplified Arabic" w:eastAsia="Times New Roman" w:hAnsi="Simplified Arabic" w:cs="Simplified Arabic"/>
          <w:color w:val="000000"/>
          <w:sz w:val="28"/>
          <w:szCs w:val="28"/>
          <w:rtl/>
        </w:rPr>
        <w:t xml:space="preserve">تعزيز التوجهات الاستراتيجية للقسم وبرامجه الأكاديمية والبحثية . </w:t>
      </w:r>
    </w:p>
    <w:p w:rsidR="00185F5D" w:rsidRPr="00185F5D" w:rsidRDefault="00185F5D" w:rsidP="009677E5">
      <w:pPr>
        <w:numPr>
          <w:ilvl w:val="0"/>
          <w:numId w:val="45"/>
        </w:numPr>
        <w:tabs>
          <w:tab w:val="num" w:pos="368"/>
        </w:tabs>
        <w:bidi/>
        <w:spacing w:after="240" w:line="360" w:lineRule="auto"/>
        <w:ind w:left="651" w:hanging="149"/>
        <w:jc w:val="lowKashida"/>
        <w:rPr>
          <w:rFonts w:ascii="Simplified Arabic" w:eastAsia="Times New Roman" w:hAnsi="Simplified Arabic" w:cs="Simplified Arabic"/>
          <w:color w:val="000000"/>
          <w:sz w:val="28"/>
          <w:szCs w:val="28"/>
          <w:rtl/>
        </w:rPr>
      </w:pPr>
      <w:r w:rsidRPr="00185F5D">
        <w:rPr>
          <w:rFonts w:ascii="Simplified Arabic" w:eastAsia="Times New Roman" w:hAnsi="Simplified Arabic" w:cs="Simplified Arabic"/>
          <w:color w:val="000000"/>
          <w:sz w:val="28"/>
          <w:szCs w:val="28"/>
          <w:rtl/>
        </w:rPr>
        <w:t xml:space="preserve">الحفاظ على نظام فاعل لضبط الجودة في القسم يلتزم بالمعايير الوطنية والعالمية. </w:t>
      </w:r>
    </w:p>
    <w:p w:rsidR="00185F5D" w:rsidRPr="00185F5D" w:rsidRDefault="00185F5D" w:rsidP="009677E5">
      <w:pPr>
        <w:numPr>
          <w:ilvl w:val="0"/>
          <w:numId w:val="45"/>
        </w:numPr>
        <w:tabs>
          <w:tab w:val="num" w:pos="368"/>
        </w:tabs>
        <w:bidi/>
        <w:spacing w:after="240" w:line="360" w:lineRule="auto"/>
        <w:ind w:left="651" w:hanging="149"/>
        <w:jc w:val="lowKashida"/>
        <w:rPr>
          <w:rFonts w:ascii="Simplified Arabic" w:eastAsia="Times New Roman" w:hAnsi="Simplified Arabic" w:cs="Simplified Arabic"/>
          <w:color w:val="000000"/>
          <w:sz w:val="28"/>
          <w:szCs w:val="28"/>
        </w:rPr>
      </w:pPr>
      <w:r w:rsidRPr="00185F5D">
        <w:rPr>
          <w:rFonts w:ascii="Simplified Arabic" w:eastAsia="Times New Roman" w:hAnsi="Simplified Arabic" w:cs="Simplified Arabic"/>
          <w:color w:val="000000"/>
          <w:sz w:val="28"/>
          <w:szCs w:val="28"/>
          <w:rtl/>
        </w:rPr>
        <w:t xml:space="preserve">تمكين طلبة القسم من اكتساب المعارف العلمية والمهارات التطبيقية . </w:t>
      </w:r>
    </w:p>
    <w:p w:rsidR="00185F5D" w:rsidRPr="00185F5D" w:rsidRDefault="00185F5D" w:rsidP="009677E5">
      <w:pPr>
        <w:numPr>
          <w:ilvl w:val="0"/>
          <w:numId w:val="45"/>
        </w:numPr>
        <w:tabs>
          <w:tab w:val="num" w:pos="368"/>
        </w:tabs>
        <w:bidi/>
        <w:spacing w:after="240" w:line="360" w:lineRule="auto"/>
        <w:ind w:left="651" w:hanging="149"/>
        <w:jc w:val="lowKashida"/>
        <w:rPr>
          <w:rFonts w:ascii="Simplified Arabic" w:eastAsia="Times New Roman" w:hAnsi="Simplified Arabic" w:cs="Simplified Arabic"/>
          <w:color w:val="000000"/>
          <w:sz w:val="28"/>
          <w:szCs w:val="28"/>
        </w:rPr>
      </w:pPr>
      <w:r w:rsidRPr="00185F5D">
        <w:rPr>
          <w:rFonts w:ascii="Simplified Arabic" w:eastAsia="Times New Roman" w:hAnsi="Simplified Arabic" w:cs="Simplified Arabic"/>
          <w:color w:val="000000"/>
          <w:sz w:val="28"/>
          <w:szCs w:val="28"/>
          <w:rtl/>
        </w:rPr>
        <w:t xml:space="preserve">إنتاج ونشر البحوث العلمية المتميزة في المجال. </w:t>
      </w:r>
    </w:p>
    <w:p w:rsidR="00185F5D" w:rsidRPr="00185F5D" w:rsidRDefault="00185F5D" w:rsidP="009677E5">
      <w:pPr>
        <w:numPr>
          <w:ilvl w:val="0"/>
          <w:numId w:val="45"/>
        </w:numPr>
        <w:tabs>
          <w:tab w:val="num" w:pos="368"/>
        </w:tabs>
        <w:bidi/>
        <w:spacing w:after="240" w:line="360" w:lineRule="auto"/>
        <w:ind w:left="651" w:hanging="149"/>
        <w:jc w:val="lowKashida"/>
        <w:rPr>
          <w:rFonts w:ascii="Simplified Arabic" w:eastAsia="Times New Roman" w:hAnsi="Simplified Arabic" w:cs="Simplified Arabic"/>
          <w:color w:val="000000"/>
          <w:sz w:val="28"/>
          <w:szCs w:val="28"/>
        </w:rPr>
      </w:pPr>
      <w:r w:rsidRPr="00185F5D">
        <w:rPr>
          <w:rFonts w:ascii="Simplified Arabic" w:eastAsia="Times New Roman" w:hAnsi="Simplified Arabic" w:cs="Simplified Arabic"/>
          <w:color w:val="000000"/>
          <w:sz w:val="28"/>
          <w:szCs w:val="28"/>
          <w:rtl/>
        </w:rPr>
        <w:t xml:space="preserve">توفير بيئة محفزة وإثراء وتعزيز الموارد البشرية في القسم . </w:t>
      </w:r>
    </w:p>
    <w:p w:rsidR="00185F5D" w:rsidRPr="00185F5D" w:rsidRDefault="00185F5D" w:rsidP="009677E5">
      <w:pPr>
        <w:numPr>
          <w:ilvl w:val="0"/>
          <w:numId w:val="45"/>
        </w:numPr>
        <w:tabs>
          <w:tab w:val="num" w:pos="368"/>
        </w:tabs>
        <w:bidi/>
        <w:spacing w:after="240" w:line="360" w:lineRule="auto"/>
        <w:ind w:left="651" w:hanging="149"/>
        <w:jc w:val="lowKashida"/>
        <w:rPr>
          <w:rFonts w:ascii="Simplified Arabic" w:eastAsia="Times New Roman" w:hAnsi="Simplified Arabic" w:cs="Simplified Arabic"/>
          <w:color w:val="000000"/>
          <w:sz w:val="28"/>
          <w:szCs w:val="28"/>
        </w:rPr>
      </w:pPr>
      <w:r w:rsidRPr="00185F5D">
        <w:rPr>
          <w:rFonts w:ascii="Simplified Arabic" w:eastAsia="Times New Roman" w:hAnsi="Simplified Arabic" w:cs="Simplified Arabic"/>
          <w:color w:val="000000"/>
          <w:sz w:val="28"/>
          <w:szCs w:val="28"/>
          <w:rtl/>
        </w:rPr>
        <w:t xml:space="preserve">التواصل مع البرامج الأكاديمية والبحثية المناظرة ومؤسسات المعلومات. </w:t>
      </w:r>
    </w:p>
    <w:p w:rsidR="009E6D93" w:rsidRPr="00D7339F" w:rsidRDefault="00185F5D" w:rsidP="00D7339F">
      <w:pPr>
        <w:numPr>
          <w:ilvl w:val="0"/>
          <w:numId w:val="45"/>
        </w:numPr>
        <w:tabs>
          <w:tab w:val="num" w:pos="368"/>
        </w:tabs>
        <w:bidi/>
        <w:spacing w:after="240" w:line="480" w:lineRule="auto"/>
        <w:ind w:left="651" w:hanging="149"/>
        <w:jc w:val="lowKashida"/>
        <w:rPr>
          <w:rFonts w:ascii="Simplified Arabic" w:eastAsia="Times New Roman" w:hAnsi="Simplified Arabic" w:cs="Simplified Arabic"/>
          <w:b/>
          <w:bCs/>
          <w:color w:val="000000"/>
          <w:sz w:val="28"/>
          <w:szCs w:val="28"/>
          <w:rtl/>
        </w:rPr>
      </w:pPr>
      <w:r w:rsidRPr="00185F5D">
        <w:rPr>
          <w:rFonts w:ascii="Simplified Arabic" w:eastAsia="Times New Roman" w:hAnsi="Simplified Arabic" w:cs="Simplified Arabic"/>
          <w:color w:val="000000"/>
          <w:sz w:val="28"/>
          <w:szCs w:val="28"/>
          <w:rtl/>
        </w:rPr>
        <w:t xml:space="preserve">خدمة المجتمع والتعليم المستمر ودعم جهود التنمية في المملكة . </w:t>
      </w:r>
    </w:p>
    <w:p w:rsidR="009E6D93" w:rsidRPr="00E138DE" w:rsidRDefault="009E6D93" w:rsidP="009E6D93">
      <w:pPr>
        <w:tabs>
          <w:tab w:val="left" w:pos="1358"/>
        </w:tabs>
        <w:bidi/>
        <w:jc w:val="both"/>
        <w:outlineLvl w:val="0"/>
        <w:rPr>
          <w:rFonts w:ascii="Simplified Arabic" w:hAnsi="Simplified Arabic" w:cs="Simplified Arabic"/>
          <w:b/>
          <w:bCs/>
          <w:sz w:val="28"/>
          <w:szCs w:val="28"/>
          <w:rtl/>
        </w:rPr>
      </w:pPr>
      <w:r w:rsidRPr="00E138DE">
        <w:rPr>
          <w:rFonts w:ascii="Simplified Arabic" w:hAnsi="Simplified Arabic" w:cs="Simplified Arabic"/>
          <w:sz w:val="28"/>
          <w:szCs w:val="28"/>
          <w:rtl/>
        </w:rPr>
        <w:t xml:space="preserve">4.3 </w:t>
      </w:r>
      <w:r w:rsidRPr="00E138DE">
        <w:rPr>
          <w:rFonts w:ascii="Simplified Arabic" w:hAnsi="Simplified Arabic" w:cs="Simplified Arabic"/>
          <w:b/>
          <w:bCs/>
          <w:sz w:val="28"/>
          <w:szCs w:val="28"/>
          <w:rtl/>
        </w:rPr>
        <w:t xml:space="preserve">القيم الفاعلة </w:t>
      </w:r>
      <w:r w:rsidR="00A62235" w:rsidRPr="00E138DE">
        <w:rPr>
          <w:rFonts w:ascii="Simplified Arabic" w:hAnsi="Simplified Arabic" w:cs="Simplified Arabic"/>
          <w:b/>
          <w:bCs/>
          <w:sz w:val="28"/>
          <w:szCs w:val="28"/>
          <w:rtl/>
        </w:rPr>
        <w:t>لقسم علم المعلومات</w:t>
      </w:r>
    </w:p>
    <w:p w:rsidR="009E6D93" w:rsidRPr="00E138DE" w:rsidRDefault="009E6D93" w:rsidP="009E6D93">
      <w:pPr>
        <w:bidi/>
        <w:spacing w:after="0" w:line="240" w:lineRule="auto"/>
        <w:rPr>
          <w:rFonts w:ascii="Simplified Arabic" w:hAnsi="Simplified Arabic" w:cs="Simplified Arabic"/>
          <w:sz w:val="28"/>
          <w:szCs w:val="28"/>
          <w:rtl/>
        </w:rPr>
      </w:pPr>
    </w:p>
    <w:p w:rsidR="009E6D93" w:rsidRPr="00E138DE" w:rsidRDefault="009E6D93" w:rsidP="003064D4">
      <w:pPr>
        <w:pStyle w:val="a5"/>
        <w:bidi/>
        <w:spacing w:line="360" w:lineRule="auto"/>
        <w:ind w:firstLine="360"/>
        <w:jc w:val="both"/>
        <w:rPr>
          <w:rFonts w:ascii="Simplified Arabic" w:eastAsiaTheme="majorEastAsia" w:hAnsi="Simplified Arabic" w:cs="Simplified Arabic"/>
          <w:sz w:val="28"/>
          <w:szCs w:val="28"/>
        </w:rPr>
      </w:pPr>
      <w:r w:rsidRPr="00E138DE">
        <w:rPr>
          <w:rFonts w:ascii="Simplified Arabic" w:eastAsiaTheme="majorEastAsia" w:hAnsi="Simplified Arabic" w:cs="Simplified Arabic"/>
          <w:sz w:val="28"/>
          <w:szCs w:val="28"/>
          <w:rtl/>
        </w:rPr>
        <w:t xml:space="preserve">لدينا في </w:t>
      </w:r>
      <w:r w:rsidR="003B1F96" w:rsidRPr="00E138DE">
        <w:rPr>
          <w:rFonts w:ascii="Simplified Arabic" w:eastAsiaTheme="majorEastAsia" w:hAnsi="Simplified Arabic" w:cs="Simplified Arabic"/>
          <w:sz w:val="28"/>
          <w:szCs w:val="28"/>
          <w:rtl/>
        </w:rPr>
        <w:t>قسم علم المعلومات</w:t>
      </w:r>
      <w:r w:rsidRPr="00E138DE">
        <w:rPr>
          <w:rFonts w:ascii="Simplified Arabic" w:eastAsiaTheme="majorEastAsia" w:hAnsi="Simplified Arabic" w:cs="Simplified Arabic"/>
          <w:sz w:val="28"/>
          <w:szCs w:val="28"/>
          <w:rtl/>
        </w:rPr>
        <w:t xml:space="preserve"> قيم أساسية تتجلى فيما نفعله. نشاطنا محكوم بأخلاقيات المهنة، واضعين نصب أعييننا قيم ديننا الحنيف</w:t>
      </w:r>
      <w:r w:rsidR="00F62C66" w:rsidRPr="00E138DE">
        <w:rPr>
          <w:rFonts w:ascii="Simplified Arabic" w:eastAsiaTheme="majorEastAsia" w:hAnsi="Simplified Arabic" w:cs="Simplified Arabic"/>
          <w:sz w:val="28"/>
          <w:szCs w:val="28"/>
          <w:rtl/>
        </w:rPr>
        <w:t xml:space="preserve">، ونستطيع أن نلخص هذه القيم </w:t>
      </w:r>
      <w:r w:rsidR="003064D4">
        <w:rPr>
          <w:rFonts w:ascii="Simplified Arabic" w:eastAsiaTheme="majorEastAsia" w:hAnsi="Simplified Arabic" w:cs="Simplified Arabic" w:hint="cs"/>
          <w:sz w:val="28"/>
          <w:szCs w:val="28"/>
          <w:rtl/>
        </w:rPr>
        <w:t>في</w:t>
      </w:r>
      <w:r w:rsidR="00F62C66" w:rsidRPr="00E138DE">
        <w:rPr>
          <w:rFonts w:ascii="Simplified Arabic" w:eastAsiaTheme="majorEastAsia" w:hAnsi="Simplified Arabic" w:cs="Simplified Arabic"/>
          <w:sz w:val="28"/>
          <w:szCs w:val="28"/>
          <w:rtl/>
        </w:rPr>
        <w:t>ما يلي:</w:t>
      </w:r>
    </w:p>
    <w:p w:rsidR="009E6D93" w:rsidRPr="00E138DE" w:rsidRDefault="009E6D93" w:rsidP="009E6D93">
      <w:pPr>
        <w:numPr>
          <w:ilvl w:val="0"/>
          <w:numId w:val="2"/>
        </w:numPr>
        <w:shd w:val="clear" w:color="auto" w:fill="F9FAF8"/>
        <w:bidi/>
        <w:spacing w:before="100" w:beforeAutospacing="1" w:after="100" w:afterAutospacing="1" w:line="480" w:lineRule="auto"/>
        <w:jc w:val="both"/>
        <w:rPr>
          <w:rFonts w:ascii="Simplified Arabic" w:hAnsi="Simplified Arabic" w:cs="Simplified Arabic"/>
          <w:sz w:val="28"/>
          <w:szCs w:val="28"/>
        </w:rPr>
      </w:pPr>
      <w:r w:rsidRPr="00E138DE">
        <w:rPr>
          <w:rFonts w:ascii="Simplified Arabic" w:hAnsi="Simplified Arabic" w:cs="Simplified Arabic"/>
          <w:b/>
          <w:bCs/>
          <w:sz w:val="28"/>
          <w:szCs w:val="28"/>
          <w:rtl/>
        </w:rPr>
        <w:t>العدالة والشفافية</w:t>
      </w:r>
      <w:r w:rsidRPr="00E138DE">
        <w:rPr>
          <w:rFonts w:ascii="Simplified Arabic" w:hAnsi="Simplified Arabic" w:cs="Simplified Arabic"/>
          <w:sz w:val="28"/>
          <w:szCs w:val="28"/>
        </w:rPr>
        <w:t xml:space="preserve">: </w:t>
      </w:r>
      <w:r w:rsidRPr="00E138DE">
        <w:rPr>
          <w:rFonts w:ascii="Simplified Arabic" w:hAnsi="Simplified Arabic" w:cs="Simplified Arabic"/>
          <w:sz w:val="28"/>
          <w:szCs w:val="28"/>
          <w:rtl/>
        </w:rPr>
        <w:t>نعتمد على الشفافية والإنصاف ونظام إدارة فعال في تحقيق رؤيتنا</w:t>
      </w:r>
      <w:r w:rsidRPr="00E138DE">
        <w:rPr>
          <w:rFonts w:ascii="Simplified Arabic" w:hAnsi="Simplified Arabic" w:cs="Simplified Arabic"/>
          <w:sz w:val="28"/>
          <w:szCs w:val="28"/>
        </w:rPr>
        <w:t>.</w:t>
      </w:r>
    </w:p>
    <w:p w:rsidR="009E6D93" w:rsidRPr="00E138DE" w:rsidRDefault="009E6D93" w:rsidP="009E6D93">
      <w:pPr>
        <w:numPr>
          <w:ilvl w:val="0"/>
          <w:numId w:val="2"/>
        </w:numPr>
        <w:shd w:val="clear" w:color="auto" w:fill="F9FAF8"/>
        <w:bidi/>
        <w:spacing w:before="100" w:beforeAutospacing="1" w:after="100" w:afterAutospacing="1" w:line="480" w:lineRule="auto"/>
        <w:jc w:val="both"/>
        <w:rPr>
          <w:rFonts w:ascii="Simplified Arabic" w:hAnsi="Simplified Arabic" w:cs="Simplified Arabic"/>
          <w:sz w:val="28"/>
          <w:szCs w:val="28"/>
        </w:rPr>
      </w:pPr>
      <w:r w:rsidRPr="00E138DE">
        <w:rPr>
          <w:rFonts w:ascii="Simplified Arabic" w:hAnsi="Simplified Arabic" w:cs="Simplified Arabic"/>
          <w:b/>
          <w:bCs/>
          <w:sz w:val="28"/>
          <w:szCs w:val="28"/>
          <w:rtl/>
        </w:rPr>
        <w:t>تكافؤ الفرص</w:t>
      </w:r>
      <w:r w:rsidRPr="00E138DE">
        <w:rPr>
          <w:rFonts w:ascii="Simplified Arabic" w:hAnsi="Simplified Arabic" w:cs="Simplified Arabic"/>
          <w:sz w:val="28"/>
          <w:szCs w:val="28"/>
        </w:rPr>
        <w:t xml:space="preserve">: </w:t>
      </w:r>
      <w:r w:rsidRPr="00E138DE">
        <w:rPr>
          <w:rFonts w:ascii="Simplified Arabic" w:hAnsi="Simplified Arabic" w:cs="Simplified Arabic"/>
          <w:sz w:val="28"/>
          <w:szCs w:val="28"/>
          <w:rtl/>
        </w:rPr>
        <w:t>للرجال وللنساء الحق في الحصول على المعرفة</w:t>
      </w:r>
      <w:r w:rsidR="005D2043">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لكي يسهموا في تنمية بلدهم على قدم المساواة</w:t>
      </w:r>
      <w:r w:rsidRPr="00E138DE">
        <w:rPr>
          <w:rFonts w:ascii="Simplified Arabic" w:hAnsi="Simplified Arabic" w:cs="Simplified Arabic"/>
          <w:sz w:val="28"/>
          <w:szCs w:val="28"/>
        </w:rPr>
        <w:t>.</w:t>
      </w:r>
    </w:p>
    <w:p w:rsidR="009E6D93" w:rsidRPr="00E138DE" w:rsidRDefault="009E6D93" w:rsidP="009E6D93">
      <w:pPr>
        <w:numPr>
          <w:ilvl w:val="0"/>
          <w:numId w:val="2"/>
        </w:numPr>
        <w:shd w:val="clear" w:color="auto" w:fill="F9FAF8"/>
        <w:bidi/>
        <w:spacing w:before="100" w:beforeAutospacing="1" w:after="100" w:afterAutospacing="1" w:line="480" w:lineRule="auto"/>
        <w:jc w:val="both"/>
        <w:rPr>
          <w:rFonts w:ascii="Simplified Arabic" w:hAnsi="Simplified Arabic" w:cs="Simplified Arabic"/>
          <w:sz w:val="28"/>
          <w:szCs w:val="28"/>
        </w:rPr>
      </w:pPr>
      <w:r w:rsidRPr="00E138DE">
        <w:rPr>
          <w:rFonts w:ascii="Simplified Arabic" w:hAnsi="Simplified Arabic" w:cs="Simplified Arabic"/>
          <w:b/>
          <w:bCs/>
          <w:sz w:val="28"/>
          <w:szCs w:val="28"/>
          <w:rtl/>
        </w:rPr>
        <w:lastRenderedPageBreak/>
        <w:t>يستطيع كل شخص أن يتعلم</w:t>
      </w:r>
      <w:r w:rsidRPr="00E138DE">
        <w:rPr>
          <w:rFonts w:ascii="Simplified Arabic" w:hAnsi="Simplified Arabic" w:cs="Simplified Arabic"/>
          <w:sz w:val="28"/>
          <w:szCs w:val="28"/>
        </w:rPr>
        <w:t xml:space="preserve">: </w:t>
      </w:r>
      <w:r w:rsidRPr="00E138DE">
        <w:rPr>
          <w:rFonts w:ascii="Simplified Arabic" w:hAnsi="Simplified Arabic" w:cs="Simplified Arabic"/>
          <w:sz w:val="28"/>
          <w:szCs w:val="28"/>
          <w:rtl/>
        </w:rPr>
        <w:t>فرصة التعلم متاحة للجميع بغض النظر عن الصعوبات الشخصية أو الإعاقة</w:t>
      </w:r>
      <w:r w:rsidRPr="00E138DE">
        <w:rPr>
          <w:rFonts w:ascii="Simplified Arabic" w:hAnsi="Simplified Arabic" w:cs="Simplified Arabic"/>
          <w:sz w:val="28"/>
          <w:szCs w:val="28"/>
        </w:rPr>
        <w:t>.</w:t>
      </w:r>
    </w:p>
    <w:p w:rsidR="009E6D93" w:rsidRPr="00E138DE" w:rsidRDefault="009E6D93" w:rsidP="009E6D93">
      <w:pPr>
        <w:numPr>
          <w:ilvl w:val="0"/>
          <w:numId w:val="2"/>
        </w:numPr>
        <w:shd w:val="clear" w:color="auto" w:fill="F9FAF8"/>
        <w:bidi/>
        <w:spacing w:before="100" w:beforeAutospacing="1" w:after="100" w:afterAutospacing="1" w:line="480" w:lineRule="auto"/>
        <w:jc w:val="both"/>
        <w:rPr>
          <w:rFonts w:ascii="Simplified Arabic" w:hAnsi="Simplified Arabic" w:cs="Simplified Arabic"/>
          <w:sz w:val="28"/>
          <w:szCs w:val="28"/>
        </w:rPr>
      </w:pPr>
      <w:r w:rsidRPr="00E138DE">
        <w:rPr>
          <w:rFonts w:ascii="Simplified Arabic" w:hAnsi="Simplified Arabic" w:cs="Simplified Arabic"/>
          <w:b/>
          <w:bCs/>
          <w:sz w:val="28"/>
          <w:szCs w:val="28"/>
          <w:rtl/>
        </w:rPr>
        <w:t>التعليم هو عملية مستمرة مدى الحياة</w:t>
      </w:r>
      <w:r w:rsidRPr="00E138DE">
        <w:rPr>
          <w:rFonts w:ascii="Simplified Arabic" w:hAnsi="Simplified Arabic" w:cs="Simplified Arabic"/>
          <w:sz w:val="28"/>
          <w:szCs w:val="28"/>
        </w:rPr>
        <w:t xml:space="preserve">: </w:t>
      </w:r>
      <w:r w:rsidRPr="00E138DE">
        <w:rPr>
          <w:rFonts w:ascii="Simplified Arabic" w:hAnsi="Simplified Arabic" w:cs="Simplified Arabic"/>
          <w:sz w:val="28"/>
          <w:szCs w:val="28"/>
          <w:rtl/>
        </w:rPr>
        <w:t xml:space="preserve">التعلم لا ينتهي عند أبواب </w:t>
      </w:r>
      <w:r w:rsidR="00A62235" w:rsidRPr="00E138DE">
        <w:rPr>
          <w:rFonts w:ascii="Simplified Arabic" w:hAnsi="Simplified Arabic" w:cs="Simplified Arabic"/>
          <w:sz w:val="28"/>
          <w:szCs w:val="28"/>
          <w:rtl/>
        </w:rPr>
        <w:t>القسم</w:t>
      </w:r>
      <w:r w:rsidR="000D1223">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أو ضمن حدود زمنية بل يتعدى ذلك؛ إذ إن التعلم هو عملية مستمرة مدى الحياة </w:t>
      </w:r>
      <w:r w:rsidR="000D1223">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ونرى أن واجبنا تشجيع وتنظيم التعلم والتعليم في كل مناحي الحياة</w:t>
      </w:r>
      <w:r w:rsidRPr="00E138DE">
        <w:rPr>
          <w:rFonts w:ascii="Simplified Arabic" w:hAnsi="Simplified Arabic" w:cs="Simplified Arabic"/>
          <w:sz w:val="28"/>
          <w:szCs w:val="28"/>
        </w:rPr>
        <w:t>.</w:t>
      </w:r>
    </w:p>
    <w:p w:rsidR="009E6D93" w:rsidRPr="00E138DE" w:rsidRDefault="00A62235" w:rsidP="009E6D93">
      <w:pPr>
        <w:numPr>
          <w:ilvl w:val="0"/>
          <w:numId w:val="2"/>
        </w:numPr>
        <w:shd w:val="clear" w:color="auto" w:fill="F9FAF8"/>
        <w:bidi/>
        <w:spacing w:before="100" w:beforeAutospacing="1" w:after="100" w:afterAutospacing="1" w:line="480" w:lineRule="auto"/>
        <w:jc w:val="both"/>
        <w:rPr>
          <w:rFonts w:ascii="Simplified Arabic" w:hAnsi="Simplified Arabic" w:cs="Simplified Arabic"/>
          <w:sz w:val="28"/>
          <w:szCs w:val="28"/>
        </w:rPr>
      </w:pPr>
      <w:r w:rsidRPr="00E138DE">
        <w:rPr>
          <w:rFonts w:ascii="Simplified Arabic" w:hAnsi="Simplified Arabic" w:cs="Simplified Arabic"/>
          <w:b/>
          <w:bCs/>
          <w:sz w:val="28"/>
          <w:szCs w:val="28"/>
          <w:rtl/>
        </w:rPr>
        <w:t>القسم</w:t>
      </w:r>
      <w:r w:rsidR="009E6D93" w:rsidRPr="00E138DE">
        <w:rPr>
          <w:rFonts w:ascii="Simplified Arabic" w:hAnsi="Simplified Arabic" w:cs="Simplified Arabic"/>
          <w:b/>
          <w:bCs/>
          <w:sz w:val="28"/>
          <w:szCs w:val="28"/>
          <w:rtl/>
        </w:rPr>
        <w:t xml:space="preserve"> مكان للابتكار</w:t>
      </w:r>
      <w:r w:rsidR="009E6D93" w:rsidRPr="00E138DE">
        <w:rPr>
          <w:rFonts w:ascii="Simplified Arabic" w:hAnsi="Simplified Arabic" w:cs="Simplified Arabic"/>
          <w:sz w:val="28"/>
          <w:szCs w:val="28"/>
        </w:rPr>
        <w:t xml:space="preserve">: </w:t>
      </w:r>
      <w:r w:rsidR="009E6D93" w:rsidRPr="00E138DE">
        <w:rPr>
          <w:rFonts w:ascii="Simplified Arabic" w:hAnsi="Simplified Arabic" w:cs="Simplified Arabic"/>
          <w:sz w:val="28"/>
          <w:szCs w:val="28"/>
          <w:rtl/>
        </w:rPr>
        <w:t xml:space="preserve">نحن نعتقد أن الابتكار والبحث العلمي يلعبان دورا رئيسيا في النمو الاقتصادي للبلاد، وأن </w:t>
      </w:r>
      <w:r w:rsidRPr="00E138DE">
        <w:rPr>
          <w:rFonts w:ascii="Simplified Arabic" w:hAnsi="Simplified Arabic" w:cs="Simplified Arabic"/>
          <w:sz w:val="28"/>
          <w:szCs w:val="28"/>
          <w:rtl/>
        </w:rPr>
        <w:t>القسم</w:t>
      </w:r>
      <w:r w:rsidR="009E6D93" w:rsidRPr="00E138DE">
        <w:rPr>
          <w:rFonts w:ascii="Simplified Arabic" w:hAnsi="Simplified Arabic" w:cs="Simplified Arabic"/>
          <w:sz w:val="28"/>
          <w:szCs w:val="28"/>
          <w:rtl/>
        </w:rPr>
        <w:t xml:space="preserve"> هي واحدة من الأماكن التي ينبغي لها أن ترعى وتدعم المبتكرات</w:t>
      </w:r>
      <w:r w:rsidR="009E6D93" w:rsidRPr="00E138DE">
        <w:rPr>
          <w:rFonts w:ascii="Simplified Arabic" w:hAnsi="Simplified Arabic" w:cs="Simplified Arabic"/>
          <w:sz w:val="28"/>
          <w:szCs w:val="28"/>
        </w:rPr>
        <w:t>.</w:t>
      </w:r>
    </w:p>
    <w:p w:rsidR="009E6D93" w:rsidRPr="00E138DE" w:rsidRDefault="009E6D93" w:rsidP="009E6D93">
      <w:pPr>
        <w:numPr>
          <w:ilvl w:val="0"/>
          <w:numId w:val="2"/>
        </w:numPr>
        <w:shd w:val="clear" w:color="auto" w:fill="F9FAF8"/>
        <w:bidi/>
        <w:spacing w:before="100" w:beforeAutospacing="1" w:after="100" w:afterAutospacing="1" w:line="480" w:lineRule="auto"/>
        <w:jc w:val="both"/>
        <w:rPr>
          <w:rFonts w:ascii="Simplified Arabic" w:hAnsi="Simplified Arabic" w:cs="Simplified Arabic"/>
          <w:sz w:val="28"/>
          <w:szCs w:val="28"/>
        </w:rPr>
      </w:pPr>
      <w:r w:rsidRPr="00E138DE">
        <w:rPr>
          <w:rFonts w:ascii="Simplified Arabic" w:hAnsi="Simplified Arabic" w:cs="Simplified Arabic"/>
          <w:b/>
          <w:bCs/>
          <w:sz w:val="28"/>
          <w:szCs w:val="28"/>
          <w:rtl/>
        </w:rPr>
        <w:t>التفكير النقدي</w:t>
      </w:r>
      <w:r w:rsidRPr="00E138DE">
        <w:rPr>
          <w:rFonts w:ascii="Simplified Arabic" w:hAnsi="Simplified Arabic" w:cs="Simplified Arabic"/>
          <w:sz w:val="28"/>
          <w:szCs w:val="28"/>
        </w:rPr>
        <w:t xml:space="preserve">: </w:t>
      </w:r>
      <w:r w:rsidRPr="00E138DE">
        <w:rPr>
          <w:rFonts w:ascii="Simplified Arabic" w:hAnsi="Simplified Arabic" w:cs="Simplified Arabic"/>
          <w:sz w:val="28"/>
          <w:szCs w:val="28"/>
          <w:rtl/>
        </w:rPr>
        <w:t>نحن نعتقد أن المعرفة لا يمكن الحصول عليها بدون طرق تربوية سليمة وتفكير نقدي</w:t>
      </w:r>
      <w:r w:rsidRPr="00E138DE">
        <w:rPr>
          <w:rFonts w:ascii="Simplified Arabic" w:hAnsi="Simplified Arabic" w:cs="Simplified Arabic"/>
          <w:sz w:val="28"/>
          <w:szCs w:val="28"/>
        </w:rPr>
        <w:t>.</w:t>
      </w:r>
    </w:p>
    <w:p w:rsidR="009E6D93" w:rsidRPr="00E138DE" w:rsidRDefault="003B1F96" w:rsidP="003106E0">
      <w:pPr>
        <w:bidi/>
        <w:spacing w:after="0" w:line="480" w:lineRule="auto"/>
        <w:jc w:val="both"/>
        <w:outlineLvl w:val="0"/>
        <w:rPr>
          <w:rFonts w:ascii="Simplified Arabic" w:hAnsi="Simplified Arabic" w:cs="Simplified Arabic"/>
          <w:b/>
          <w:bCs/>
          <w:sz w:val="28"/>
          <w:szCs w:val="28"/>
          <w:u w:val="single"/>
        </w:rPr>
      </w:pPr>
      <w:r w:rsidRPr="00E138DE">
        <w:rPr>
          <w:rFonts w:ascii="Simplified Arabic" w:hAnsi="Simplified Arabic" w:cs="Simplified Arabic"/>
          <w:b/>
          <w:bCs/>
          <w:sz w:val="28"/>
          <w:szCs w:val="28"/>
          <w:u w:val="single"/>
          <w:rtl/>
        </w:rPr>
        <w:t>للقسم</w:t>
      </w:r>
      <w:r w:rsidR="009E6D93" w:rsidRPr="00E138DE">
        <w:rPr>
          <w:rFonts w:ascii="Simplified Arabic" w:hAnsi="Simplified Arabic" w:cs="Simplified Arabic"/>
          <w:b/>
          <w:bCs/>
          <w:sz w:val="28"/>
          <w:szCs w:val="28"/>
          <w:u w:val="single"/>
          <w:rtl/>
        </w:rPr>
        <w:t xml:space="preserve"> مسؤولية رئيسية في تنمية </w:t>
      </w:r>
      <w:r w:rsidR="003106E0" w:rsidRPr="00E138DE">
        <w:rPr>
          <w:rFonts w:ascii="Simplified Arabic" w:hAnsi="Simplified Arabic" w:cs="Simplified Arabic"/>
          <w:b/>
          <w:bCs/>
          <w:sz w:val="28"/>
          <w:szCs w:val="28"/>
          <w:u w:val="single"/>
          <w:rtl/>
        </w:rPr>
        <w:t>الوطن</w:t>
      </w:r>
      <w:r w:rsidR="009E6D93" w:rsidRPr="00E138DE">
        <w:rPr>
          <w:rFonts w:ascii="Simplified Arabic" w:hAnsi="Simplified Arabic" w:cs="Simplified Arabic"/>
          <w:b/>
          <w:bCs/>
          <w:sz w:val="28"/>
          <w:szCs w:val="28"/>
          <w:u w:val="single"/>
        </w:rPr>
        <w:t>:</w:t>
      </w:r>
    </w:p>
    <w:p w:rsidR="009E6D93" w:rsidRPr="00E138DE" w:rsidRDefault="009E6D93" w:rsidP="009E6D93">
      <w:pPr>
        <w:numPr>
          <w:ilvl w:val="0"/>
          <w:numId w:val="3"/>
        </w:numPr>
        <w:shd w:val="clear" w:color="auto" w:fill="F9FAF8"/>
        <w:bidi/>
        <w:spacing w:before="100" w:beforeAutospacing="1" w:after="100" w:afterAutospacing="1" w:line="480" w:lineRule="auto"/>
        <w:jc w:val="both"/>
        <w:rPr>
          <w:rFonts w:ascii="Simplified Arabic" w:hAnsi="Simplified Arabic" w:cs="Simplified Arabic"/>
          <w:sz w:val="28"/>
          <w:szCs w:val="28"/>
        </w:rPr>
      </w:pPr>
      <w:r w:rsidRPr="00E138DE">
        <w:rPr>
          <w:rFonts w:ascii="Simplified Arabic" w:hAnsi="Simplified Arabic" w:cs="Simplified Arabic"/>
          <w:b/>
          <w:bCs/>
          <w:sz w:val="28"/>
          <w:szCs w:val="28"/>
          <w:rtl/>
        </w:rPr>
        <w:t>خدمة المجتمع</w:t>
      </w:r>
      <w:r w:rsidRPr="00E138DE">
        <w:rPr>
          <w:rFonts w:ascii="Simplified Arabic" w:hAnsi="Simplified Arabic" w:cs="Simplified Arabic"/>
          <w:sz w:val="28"/>
          <w:szCs w:val="28"/>
        </w:rPr>
        <w:t xml:space="preserve">: </w:t>
      </w:r>
      <w:r w:rsidRPr="00E138DE">
        <w:rPr>
          <w:rFonts w:ascii="Simplified Arabic" w:hAnsi="Simplified Arabic" w:cs="Simplified Arabic"/>
          <w:sz w:val="28"/>
          <w:szCs w:val="28"/>
          <w:rtl/>
        </w:rPr>
        <w:t xml:space="preserve">نحن نعتقد أن </w:t>
      </w:r>
      <w:r w:rsidR="00A62235" w:rsidRPr="00E138DE">
        <w:rPr>
          <w:rFonts w:ascii="Simplified Arabic" w:hAnsi="Simplified Arabic" w:cs="Simplified Arabic"/>
          <w:sz w:val="28"/>
          <w:szCs w:val="28"/>
          <w:rtl/>
        </w:rPr>
        <w:t>القسم</w:t>
      </w:r>
      <w:r w:rsidR="006F2A0D">
        <w:rPr>
          <w:rFonts w:ascii="Simplified Arabic" w:hAnsi="Simplified Arabic" w:cs="Simplified Arabic"/>
          <w:sz w:val="28"/>
          <w:szCs w:val="28"/>
          <w:rtl/>
        </w:rPr>
        <w:t xml:space="preserve"> ه</w:t>
      </w:r>
      <w:r w:rsidR="006F2A0D">
        <w:rPr>
          <w:rFonts w:ascii="Simplified Arabic" w:hAnsi="Simplified Arabic" w:cs="Simplified Arabic" w:hint="cs"/>
          <w:sz w:val="28"/>
          <w:szCs w:val="28"/>
          <w:rtl/>
        </w:rPr>
        <w:t>و</w:t>
      </w:r>
      <w:r w:rsidRPr="00E138DE">
        <w:rPr>
          <w:rFonts w:ascii="Simplified Arabic" w:hAnsi="Simplified Arabic" w:cs="Simplified Arabic"/>
          <w:sz w:val="28"/>
          <w:szCs w:val="28"/>
          <w:rtl/>
        </w:rPr>
        <w:t xml:space="preserve"> المكان الذي يخدم المجتمع، على الصعيدين المحلي والوطني</w:t>
      </w:r>
      <w:r w:rsidR="0009174B" w:rsidRPr="00E138DE">
        <w:rPr>
          <w:rFonts w:ascii="Simplified Arabic" w:hAnsi="Simplified Arabic" w:cs="Simplified Arabic"/>
          <w:sz w:val="28"/>
          <w:szCs w:val="28"/>
          <w:rtl/>
        </w:rPr>
        <w:t>، من خلال الخدمات الأكاديمية والبحثية للطلاب والمجتمع المحلي.</w:t>
      </w:r>
    </w:p>
    <w:p w:rsidR="009E6D93" w:rsidRPr="00E138DE" w:rsidRDefault="009E6D93" w:rsidP="0009174B">
      <w:pPr>
        <w:numPr>
          <w:ilvl w:val="0"/>
          <w:numId w:val="3"/>
        </w:numPr>
        <w:shd w:val="clear" w:color="auto" w:fill="F9FAF8"/>
        <w:bidi/>
        <w:spacing w:before="100" w:beforeAutospacing="1" w:after="100" w:afterAutospacing="1" w:line="480" w:lineRule="auto"/>
        <w:jc w:val="both"/>
        <w:rPr>
          <w:rFonts w:ascii="Simplified Arabic" w:hAnsi="Simplified Arabic" w:cs="Simplified Arabic"/>
          <w:sz w:val="28"/>
          <w:szCs w:val="28"/>
        </w:rPr>
      </w:pPr>
      <w:r w:rsidRPr="00E138DE">
        <w:rPr>
          <w:rFonts w:ascii="Simplified Arabic" w:hAnsi="Simplified Arabic" w:cs="Simplified Arabic"/>
          <w:b/>
          <w:bCs/>
          <w:sz w:val="28"/>
          <w:szCs w:val="28"/>
          <w:rtl/>
        </w:rPr>
        <w:t>الانفتاح على العالم</w:t>
      </w:r>
      <w:r w:rsidRPr="00E138DE">
        <w:rPr>
          <w:rFonts w:ascii="Simplified Arabic" w:hAnsi="Simplified Arabic" w:cs="Simplified Arabic"/>
          <w:sz w:val="28"/>
          <w:szCs w:val="28"/>
        </w:rPr>
        <w:t xml:space="preserve">: </w:t>
      </w:r>
      <w:r w:rsidRPr="00E138DE">
        <w:rPr>
          <w:rFonts w:ascii="Simplified Arabic" w:hAnsi="Simplified Arabic" w:cs="Simplified Arabic"/>
          <w:sz w:val="28"/>
          <w:szCs w:val="28"/>
          <w:rtl/>
        </w:rPr>
        <w:t xml:space="preserve">من واجبات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مساعدة الطلاب في ايجاد موقعهم في المجتمع، فضلا عن مساعدة المجتمع في الانفتاح على بقية العالم</w:t>
      </w:r>
      <w:r w:rsidR="00C642F4">
        <w:rPr>
          <w:rFonts w:ascii="Simplified Arabic" w:hAnsi="Simplified Arabic" w:cs="Simplified Arabic" w:hint="cs"/>
          <w:sz w:val="28"/>
          <w:szCs w:val="28"/>
          <w:rtl/>
        </w:rPr>
        <w:t xml:space="preserve"> ،</w:t>
      </w:r>
      <w:r w:rsidR="0009174B" w:rsidRPr="00E138DE">
        <w:rPr>
          <w:rFonts w:ascii="Simplified Arabic" w:hAnsi="Simplified Arabic" w:cs="Simplified Arabic"/>
          <w:sz w:val="28"/>
          <w:szCs w:val="28"/>
          <w:rtl/>
        </w:rPr>
        <w:t xml:space="preserve"> من خلال تنشئة وتمكين الطلاب بالمهارات والمعارف القيادية.</w:t>
      </w:r>
    </w:p>
    <w:p w:rsidR="009E6D93" w:rsidRPr="00E138DE" w:rsidRDefault="009E6D93" w:rsidP="009E6D93">
      <w:pPr>
        <w:numPr>
          <w:ilvl w:val="0"/>
          <w:numId w:val="3"/>
        </w:numPr>
        <w:shd w:val="clear" w:color="auto" w:fill="F9FAF8"/>
        <w:bidi/>
        <w:spacing w:before="100" w:beforeAutospacing="1" w:after="100" w:afterAutospacing="1" w:line="480" w:lineRule="auto"/>
        <w:jc w:val="both"/>
        <w:rPr>
          <w:rFonts w:ascii="Simplified Arabic" w:hAnsi="Simplified Arabic" w:cs="Simplified Arabic"/>
          <w:sz w:val="28"/>
          <w:szCs w:val="28"/>
        </w:rPr>
      </w:pPr>
      <w:r w:rsidRPr="00E138DE">
        <w:rPr>
          <w:rFonts w:ascii="Simplified Arabic" w:hAnsi="Simplified Arabic" w:cs="Simplified Arabic"/>
          <w:b/>
          <w:bCs/>
          <w:sz w:val="28"/>
          <w:szCs w:val="28"/>
          <w:rtl/>
        </w:rPr>
        <w:t>المسؤولية والمساءلة</w:t>
      </w:r>
      <w:r w:rsidRPr="00E138DE">
        <w:rPr>
          <w:rFonts w:ascii="Simplified Arabic" w:hAnsi="Simplified Arabic" w:cs="Simplified Arabic"/>
          <w:sz w:val="28"/>
          <w:szCs w:val="28"/>
        </w:rPr>
        <w:t xml:space="preserve">: </w:t>
      </w:r>
      <w:r w:rsidRPr="00E138DE">
        <w:rPr>
          <w:rFonts w:ascii="Simplified Arabic" w:hAnsi="Simplified Arabic" w:cs="Simplified Arabic"/>
          <w:sz w:val="28"/>
          <w:szCs w:val="28"/>
          <w:rtl/>
        </w:rPr>
        <w:t>نعتقد أن واجبنا تجاه مجتمعنا لا يمكن أن يتم بالمعنى الحقيقي دون آلية للمساءلة وتحمل المسؤولية</w:t>
      </w:r>
      <w:r w:rsidRPr="00E138DE">
        <w:rPr>
          <w:rFonts w:ascii="Simplified Arabic" w:hAnsi="Simplified Arabic" w:cs="Simplified Arabic"/>
          <w:sz w:val="28"/>
          <w:szCs w:val="28"/>
        </w:rPr>
        <w:t>.</w:t>
      </w:r>
    </w:p>
    <w:p w:rsidR="003B1F96" w:rsidRPr="00B52D7C" w:rsidRDefault="009E6D93" w:rsidP="00B52D7C">
      <w:pPr>
        <w:numPr>
          <w:ilvl w:val="0"/>
          <w:numId w:val="3"/>
        </w:numPr>
        <w:shd w:val="clear" w:color="auto" w:fill="F9FAF8"/>
        <w:bidi/>
        <w:spacing w:before="100" w:beforeAutospacing="1" w:after="100" w:afterAutospacing="1" w:line="480" w:lineRule="auto"/>
        <w:jc w:val="both"/>
        <w:rPr>
          <w:rFonts w:ascii="Simplified Arabic" w:hAnsi="Simplified Arabic" w:cs="Simplified Arabic"/>
          <w:sz w:val="28"/>
          <w:szCs w:val="28"/>
          <w:rtl/>
        </w:rPr>
      </w:pPr>
      <w:r w:rsidRPr="00E138DE">
        <w:rPr>
          <w:rFonts w:ascii="Simplified Arabic" w:hAnsi="Simplified Arabic" w:cs="Simplified Arabic"/>
          <w:b/>
          <w:bCs/>
          <w:sz w:val="28"/>
          <w:szCs w:val="28"/>
          <w:rtl/>
        </w:rPr>
        <w:lastRenderedPageBreak/>
        <w:t>أن نكون واقعيين</w:t>
      </w:r>
      <w:r w:rsidRPr="00E138DE">
        <w:rPr>
          <w:rFonts w:ascii="Simplified Arabic" w:hAnsi="Simplified Arabic" w:cs="Simplified Arabic"/>
          <w:sz w:val="28"/>
          <w:szCs w:val="28"/>
        </w:rPr>
        <w:t xml:space="preserve">: </w:t>
      </w:r>
      <w:r w:rsidRPr="00E138DE">
        <w:rPr>
          <w:rFonts w:ascii="Simplified Arabic" w:hAnsi="Simplified Arabic" w:cs="Simplified Arabic"/>
          <w:sz w:val="28"/>
          <w:szCs w:val="28"/>
          <w:rtl/>
        </w:rPr>
        <w:t>طموحا</w:t>
      </w:r>
      <w:r w:rsidR="0009174B" w:rsidRPr="00E138DE">
        <w:rPr>
          <w:rFonts w:ascii="Simplified Arabic" w:hAnsi="Simplified Arabic" w:cs="Simplified Arabic"/>
          <w:sz w:val="28"/>
          <w:szCs w:val="28"/>
          <w:rtl/>
        </w:rPr>
        <w:t>تنا وخططنا وإجراءاتنا متوازنة وواقعية</w:t>
      </w:r>
      <w:r w:rsidRPr="00E138DE">
        <w:rPr>
          <w:rFonts w:ascii="Simplified Arabic" w:hAnsi="Simplified Arabic" w:cs="Simplified Arabic"/>
          <w:sz w:val="28"/>
          <w:szCs w:val="28"/>
          <w:rtl/>
        </w:rPr>
        <w:t xml:space="preserve"> يمكن تحقيقه</w:t>
      </w:r>
      <w:r w:rsidR="00D77E4D" w:rsidRPr="00E138DE">
        <w:rPr>
          <w:rFonts w:ascii="Simplified Arabic" w:hAnsi="Simplified Arabic" w:cs="Simplified Arabic"/>
          <w:sz w:val="28"/>
          <w:szCs w:val="28"/>
          <w:rtl/>
        </w:rPr>
        <w:t>ا</w:t>
      </w:r>
      <w:r w:rsidRPr="00E138DE">
        <w:rPr>
          <w:rFonts w:ascii="Simplified Arabic" w:hAnsi="Simplified Arabic" w:cs="Simplified Arabic"/>
          <w:sz w:val="28"/>
          <w:szCs w:val="28"/>
          <w:rtl/>
        </w:rPr>
        <w:t xml:space="preserve"> بصورة معقولة. أن نكون واقعيين يعني أن نتمتع بقدر كبير من الشفافية والصدق مع أنفسنا</w:t>
      </w:r>
      <w:r w:rsidR="00C642F4">
        <w:rPr>
          <w:rFonts w:ascii="Simplified Arabic" w:hAnsi="Simplified Arabic" w:cs="Simplified Arabic" w:hint="cs"/>
          <w:sz w:val="28"/>
          <w:szCs w:val="28"/>
          <w:rtl/>
        </w:rPr>
        <w:t>.</w:t>
      </w:r>
    </w:p>
    <w:p w:rsidR="009E6D93" w:rsidRPr="00E138DE" w:rsidRDefault="009E6D93" w:rsidP="009E6D93">
      <w:pPr>
        <w:pStyle w:val="a5"/>
        <w:shd w:val="clear" w:color="auto" w:fill="002060"/>
        <w:bidi/>
        <w:jc w:val="center"/>
        <w:outlineLvl w:val="0"/>
        <w:rPr>
          <w:rFonts w:ascii="Simplified Arabic" w:eastAsiaTheme="majorEastAsia" w:hAnsi="Simplified Arabic" w:cs="Simplified Arabic"/>
          <w:b/>
          <w:bCs/>
          <w:sz w:val="28"/>
          <w:szCs w:val="28"/>
          <w:rtl/>
        </w:rPr>
      </w:pPr>
      <w:r w:rsidRPr="00E138DE">
        <w:rPr>
          <w:rFonts w:ascii="Simplified Arabic" w:eastAsiaTheme="majorEastAsia" w:hAnsi="Simplified Arabic" w:cs="Simplified Arabic"/>
          <w:b/>
          <w:bCs/>
          <w:sz w:val="28"/>
          <w:szCs w:val="28"/>
          <w:rtl/>
        </w:rPr>
        <w:t>5. منهجية تطوير الخطة الاستراتيجية</w:t>
      </w:r>
    </w:p>
    <w:p w:rsidR="009E6D93" w:rsidRPr="00E138DE" w:rsidRDefault="009E6D93" w:rsidP="009E6D93">
      <w:pPr>
        <w:tabs>
          <w:tab w:val="left" w:pos="1358"/>
        </w:tabs>
        <w:bidi/>
        <w:jc w:val="both"/>
        <w:rPr>
          <w:rFonts w:ascii="Simplified Arabic" w:hAnsi="Simplified Arabic" w:cs="Simplified Arabic"/>
          <w:sz w:val="28"/>
          <w:szCs w:val="28"/>
          <w:rtl/>
        </w:rPr>
      </w:pPr>
    </w:p>
    <w:p w:rsidR="009E6D93" w:rsidRPr="00E138DE" w:rsidRDefault="009E6D93" w:rsidP="009E6D93">
      <w:pPr>
        <w:pStyle w:val="a5"/>
        <w:bidi/>
        <w:spacing w:line="360" w:lineRule="auto"/>
        <w:ind w:firstLine="360"/>
        <w:jc w:val="both"/>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اعتمدت منهجية تطوير الخطة الاستراتيجية على أربع مراحل رئيسية، تم من خلالها تغطية جميع الإجراءات التنفيذية والمهام التي تعد البنية التحتية لبناء خطة استراتيجية قابلة للقياس والتنفيذ، وتتمثل المراحل فيما يلي:</w:t>
      </w:r>
    </w:p>
    <w:p w:rsidR="009E6D93" w:rsidRPr="00E138DE" w:rsidRDefault="009E6D93" w:rsidP="009E6D93">
      <w:pPr>
        <w:pStyle w:val="a5"/>
        <w:bidi/>
        <w:spacing w:line="360" w:lineRule="auto"/>
        <w:ind w:firstLine="360"/>
        <w:jc w:val="both"/>
        <w:rPr>
          <w:rFonts w:ascii="Simplified Arabic" w:eastAsiaTheme="majorEastAsia" w:hAnsi="Simplified Arabic" w:cs="Simplified Arabic"/>
          <w:sz w:val="28"/>
          <w:szCs w:val="28"/>
          <w:rtl/>
        </w:rPr>
      </w:pPr>
    </w:p>
    <w:p w:rsidR="009E6D93" w:rsidRPr="00E138DE" w:rsidRDefault="009E6D93" w:rsidP="000322AA">
      <w:pPr>
        <w:pStyle w:val="a5"/>
        <w:bidi/>
        <w:spacing w:line="360" w:lineRule="auto"/>
        <w:jc w:val="both"/>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 xml:space="preserve">5.1 المرحلة </w:t>
      </w:r>
      <w:r w:rsidR="000322AA" w:rsidRPr="00E138DE">
        <w:rPr>
          <w:rFonts w:ascii="Simplified Arabic" w:eastAsiaTheme="majorEastAsia" w:hAnsi="Simplified Arabic" w:cs="Simplified Arabic"/>
          <w:sz w:val="28"/>
          <w:szCs w:val="28"/>
          <w:rtl/>
        </w:rPr>
        <w:t>التمهيدية</w:t>
      </w:r>
      <w:r w:rsidRPr="00E138DE">
        <w:rPr>
          <w:rFonts w:ascii="Simplified Arabic" w:eastAsiaTheme="majorEastAsia" w:hAnsi="Simplified Arabic" w:cs="Simplified Arabic"/>
          <w:sz w:val="28"/>
          <w:szCs w:val="28"/>
          <w:rtl/>
        </w:rPr>
        <w:t xml:space="preserve">: التحضير </w:t>
      </w:r>
      <w:r w:rsidR="000322AA" w:rsidRPr="00E138DE">
        <w:rPr>
          <w:rFonts w:ascii="Simplified Arabic" w:eastAsiaTheme="majorEastAsia" w:hAnsi="Simplified Arabic" w:cs="Simplified Arabic"/>
          <w:sz w:val="28"/>
          <w:szCs w:val="28"/>
          <w:rtl/>
        </w:rPr>
        <w:t>والإعداد</w:t>
      </w:r>
      <w:r w:rsidRPr="00E138DE">
        <w:rPr>
          <w:rFonts w:ascii="Simplified Arabic" w:eastAsiaTheme="majorEastAsia" w:hAnsi="Simplified Arabic" w:cs="Simplified Arabic"/>
          <w:sz w:val="28"/>
          <w:szCs w:val="28"/>
          <w:rtl/>
        </w:rPr>
        <w:t xml:space="preserve"> </w:t>
      </w:r>
      <w:r w:rsidR="000322AA" w:rsidRPr="00E138DE">
        <w:rPr>
          <w:rFonts w:ascii="Simplified Arabic" w:eastAsiaTheme="majorEastAsia" w:hAnsi="Simplified Arabic" w:cs="Simplified Arabic"/>
          <w:sz w:val="28"/>
          <w:szCs w:val="28"/>
          <w:rtl/>
        </w:rPr>
        <w:t>ل</w:t>
      </w:r>
      <w:r w:rsidRPr="00E138DE">
        <w:rPr>
          <w:rFonts w:ascii="Simplified Arabic" w:eastAsiaTheme="majorEastAsia" w:hAnsi="Simplified Arabic" w:cs="Simplified Arabic"/>
          <w:sz w:val="28"/>
          <w:szCs w:val="28"/>
          <w:rtl/>
        </w:rPr>
        <w:t>مشروع الخطة الاستراتيجية.</w:t>
      </w:r>
    </w:p>
    <w:p w:rsidR="009E6D93" w:rsidRPr="00E138DE" w:rsidRDefault="009E6D93" w:rsidP="00536BE6">
      <w:pPr>
        <w:pStyle w:val="a5"/>
        <w:bidi/>
        <w:spacing w:line="360" w:lineRule="auto"/>
        <w:ind w:firstLine="360"/>
        <w:jc w:val="both"/>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 xml:space="preserve">تم خلال هذه المرحلة التحضير للبدء بمشروع الخطة الاستراتيجية </w:t>
      </w:r>
      <w:r w:rsidR="00A62235" w:rsidRPr="00E138DE">
        <w:rPr>
          <w:rFonts w:ascii="Simplified Arabic" w:eastAsiaTheme="majorEastAsia" w:hAnsi="Simplified Arabic" w:cs="Simplified Arabic"/>
          <w:sz w:val="28"/>
          <w:szCs w:val="28"/>
          <w:rtl/>
        </w:rPr>
        <w:t>لقسم علم المعلومات</w:t>
      </w:r>
      <w:r w:rsidR="00536BE6">
        <w:rPr>
          <w:rFonts w:ascii="Simplified Arabic" w:eastAsiaTheme="majorEastAsia" w:hAnsi="Simplified Arabic" w:cs="Simplified Arabic"/>
          <w:sz w:val="28"/>
          <w:szCs w:val="28"/>
          <w:rtl/>
        </w:rPr>
        <w:t xml:space="preserve"> للأعوام</w:t>
      </w:r>
      <w:r w:rsidR="00536BE6">
        <w:rPr>
          <w:rFonts w:ascii="Simplified Arabic" w:eastAsiaTheme="majorEastAsia" w:hAnsi="Simplified Arabic" w:cs="Simplified Arabic" w:hint="cs"/>
          <w:sz w:val="28"/>
          <w:szCs w:val="28"/>
          <w:rtl/>
        </w:rPr>
        <w:t xml:space="preserve"> 2021-2026</w:t>
      </w:r>
      <w:r w:rsidRPr="00E138DE">
        <w:rPr>
          <w:rFonts w:ascii="Simplified Arabic" w:eastAsiaTheme="majorEastAsia" w:hAnsi="Simplified Arabic" w:cs="Simplified Arabic"/>
          <w:sz w:val="28"/>
          <w:szCs w:val="28"/>
          <w:rtl/>
        </w:rPr>
        <w:t xml:space="preserve"> وشملت هذه المرحلة الإجراءات التالية:</w:t>
      </w:r>
    </w:p>
    <w:p w:rsidR="009E6D93" w:rsidRPr="00E138DE" w:rsidRDefault="009E6D93" w:rsidP="003B1F96">
      <w:pPr>
        <w:pStyle w:val="a5"/>
        <w:numPr>
          <w:ilvl w:val="0"/>
          <w:numId w:val="14"/>
        </w:numPr>
        <w:bidi/>
        <w:spacing w:line="360" w:lineRule="auto"/>
        <w:jc w:val="both"/>
        <w:rPr>
          <w:rFonts w:ascii="Simplified Arabic" w:eastAsiaTheme="majorEastAsia" w:hAnsi="Simplified Arabic" w:cs="Simplified Arabic"/>
          <w:sz w:val="28"/>
          <w:szCs w:val="28"/>
        </w:rPr>
      </w:pPr>
      <w:r w:rsidRPr="00E138DE">
        <w:rPr>
          <w:rFonts w:ascii="Simplified Arabic" w:eastAsiaTheme="majorEastAsia" w:hAnsi="Simplified Arabic" w:cs="Simplified Arabic"/>
          <w:sz w:val="28"/>
          <w:szCs w:val="28"/>
          <w:rtl/>
        </w:rPr>
        <w:t xml:space="preserve">تشكيل لجنة توجيهية للخطة الاستراتيجية من منسوبي </w:t>
      </w:r>
      <w:r w:rsidR="00A62235" w:rsidRPr="00E138DE">
        <w:rPr>
          <w:rFonts w:ascii="Simplified Arabic" w:eastAsiaTheme="majorEastAsia" w:hAnsi="Simplified Arabic" w:cs="Simplified Arabic"/>
          <w:sz w:val="28"/>
          <w:szCs w:val="28"/>
          <w:rtl/>
        </w:rPr>
        <w:t>قسم علم المعلومات</w:t>
      </w:r>
      <w:r w:rsidR="003B1F96" w:rsidRPr="00E138DE">
        <w:rPr>
          <w:rFonts w:ascii="Simplified Arabic" w:eastAsiaTheme="majorEastAsia" w:hAnsi="Simplified Arabic" w:cs="Simplified Arabic"/>
          <w:sz w:val="28"/>
          <w:szCs w:val="28"/>
          <w:rtl/>
        </w:rPr>
        <w:t xml:space="preserve"> </w:t>
      </w:r>
      <w:r w:rsidR="007A7E4D" w:rsidRPr="00E138DE">
        <w:rPr>
          <w:rFonts w:ascii="Simplified Arabic" w:eastAsiaTheme="majorEastAsia" w:hAnsi="Simplified Arabic" w:cs="Simplified Arabic"/>
          <w:sz w:val="28"/>
          <w:szCs w:val="28"/>
          <w:rtl/>
        </w:rPr>
        <w:t>يشرف عليها</w:t>
      </w:r>
      <w:r w:rsidRPr="00E138DE">
        <w:rPr>
          <w:rFonts w:ascii="Simplified Arabic" w:eastAsiaTheme="majorEastAsia" w:hAnsi="Simplified Arabic" w:cs="Simplified Arabic"/>
          <w:sz w:val="28"/>
          <w:szCs w:val="28"/>
          <w:rtl/>
        </w:rPr>
        <w:t xml:space="preserve"> سعادة </w:t>
      </w:r>
      <w:r w:rsidR="003B1F96" w:rsidRPr="00E138DE">
        <w:rPr>
          <w:rFonts w:ascii="Simplified Arabic" w:eastAsiaTheme="majorEastAsia" w:hAnsi="Simplified Arabic" w:cs="Simplified Arabic"/>
          <w:sz w:val="28"/>
          <w:szCs w:val="28"/>
          <w:rtl/>
        </w:rPr>
        <w:t xml:space="preserve">رئيس </w:t>
      </w:r>
      <w:r w:rsidR="00A62235" w:rsidRPr="00E138DE">
        <w:rPr>
          <w:rFonts w:ascii="Simplified Arabic" w:eastAsiaTheme="majorEastAsia" w:hAnsi="Simplified Arabic" w:cs="Simplified Arabic"/>
          <w:sz w:val="28"/>
          <w:szCs w:val="28"/>
          <w:rtl/>
        </w:rPr>
        <w:t>القسم</w:t>
      </w:r>
      <w:r w:rsidRPr="00E138DE">
        <w:rPr>
          <w:rFonts w:ascii="Simplified Arabic" w:eastAsiaTheme="majorEastAsia" w:hAnsi="Simplified Arabic" w:cs="Simplified Arabic"/>
          <w:sz w:val="28"/>
          <w:szCs w:val="28"/>
          <w:rtl/>
        </w:rPr>
        <w:t xml:space="preserve">، وتم اختيار أعضاء اللجنة من </w:t>
      </w:r>
      <w:r w:rsidR="003B1F96" w:rsidRPr="00E138DE">
        <w:rPr>
          <w:rFonts w:ascii="Simplified Arabic" w:eastAsiaTheme="majorEastAsia" w:hAnsi="Simplified Arabic" w:cs="Simplified Arabic"/>
          <w:sz w:val="28"/>
          <w:szCs w:val="28"/>
          <w:rtl/>
        </w:rPr>
        <w:t>أعضاء هيئة التدريس بالقسم</w:t>
      </w:r>
      <w:r w:rsidRPr="00E138DE">
        <w:rPr>
          <w:rFonts w:ascii="Simplified Arabic" w:eastAsiaTheme="majorEastAsia" w:hAnsi="Simplified Arabic" w:cs="Simplified Arabic"/>
          <w:sz w:val="28"/>
          <w:szCs w:val="28"/>
          <w:rtl/>
        </w:rPr>
        <w:t>.</w:t>
      </w:r>
    </w:p>
    <w:p w:rsidR="009E6D93" w:rsidRPr="00E138DE" w:rsidRDefault="009E6D93" w:rsidP="003B1F96">
      <w:pPr>
        <w:pStyle w:val="a5"/>
        <w:numPr>
          <w:ilvl w:val="0"/>
          <w:numId w:val="14"/>
        </w:numPr>
        <w:bidi/>
        <w:spacing w:line="360" w:lineRule="auto"/>
        <w:jc w:val="both"/>
        <w:rPr>
          <w:rFonts w:ascii="Simplified Arabic" w:eastAsiaTheme="majorEastAsia" w:hAnsi="Simplified Arabic" w:cs="Simplified Arabic"/>
          <w:sz w:val="28"/>
          <w:szCs w:val="28"/>
        </w:rPr>
      </w:pPr>
      <w:r w:rsidRPr="00E138DE">
        <w:rPr>
          <w:rFonts w:ascii="Simplified Arabic" w:eastAsiaTheme="majorEastAsia" w:hAnsi="Simplified Arabic" w:cs="Simplified Arabic"/>
          <w:sz w:val="28"/>
          <w:szCs w:val="28"/>
          <w:rtl/>
        </w:rPr>
        <w:t>تشكيل فريق عمل تنفيذي يقوم بتنفيذ ومتابعة الإجراءات والمهام اللازمة لتجهيز الخطة الاستراتيجية</w:t>
      </w:r>
      <w:r w:rsidR="003B1F96" w:rsidRPr="00E138DE">
        <w:rPr>
          <w:rFonts w:ascii="Simplified Arabic" w:eastAsiaTheme="majorEastAsia" w:hAnsi="Simplified Arabic" w:cs="Simplified Arabic"/>
          <w:sz w:val="28"/>
          <w:szCs w:val="28"/>
          <w:rtl/>
        </w:rPr>
        <w:t>.</w:t>
      </w:r>
    </w:p>
    <w:p w:rsidR="009E6D93" w:rsidRPr="00E138DE" w:rsidRDefault="009E6D93" w:rsidP="003B1F96">
      <w:pPr>
        <w:pStyle w:val="a5"/>
        <w:numPr>
          <w:ilvl w:val="0"/>
          <w:numId w:val="14"/>
        </w:numPr>
        <w:bidi/>
        <w:spacing w:line="360" w:lineRule="auto"/>
        <w:jc w:val="both"/>
        <w:rPr>
          <w:rFonts w:ascii="Simplified Arabic" w:eastAsiaTheme="majorEastAsia" w:hAnsi="Simplified Arabic" w:cs="Simplified Arabic"/>
          <w:sz w:val="28"/>
          <w:szCs w:val="28"/>
        </w:rPr>
      </w:pPr>
      <w:r w:rsidRPr="00E138DE">
        <w:rPr>
          <w:rFonts w:ascii="Simplified Arabic" w:eastAsiaTheme="majorEastAsia" w:hAnsi="Simplified Arabic" w:cs="Simplified Arabic"/>
          <w:sz w:val="28"/>
          <w:szCs w:val="28"/>
          <w:rtl/>
        </w:rPr>
        <w:t xml:space="preserve">مراجعة معايير </w:t>
      </w:r>
      <w:r w:rsidR="003B1F96" w:rsidRPr="00E138DE">
        <w:rPr>
          <w:rFonts w:ascii="Simplified Arabic" w:eastAsiaTheme="majorEastAsia" w:hAnsi="Simplified Arabic" w:cs="Simplified Arabic"/>
          <w:sz w:val="28"/>
          <w:szCs w:val="28"/>
          <w:rtl/>
        </w:rPr>
        <w:t>المركز الوطني للتقويم وا</w:t>
      </w:r>
      <w:r w:rsidRPr="00E138DE">
        <w:rPr>
          <w:rFonts w:ascii="Simplified Arabic" w:eastAsiaTheme="majorEastAsia" w:hAnsi="Simplified Arabic" w:cs="Simplified Arabic"/>
          <w:sz w:val="28"/>
          <w:szCs w:val="28"/>
          <w:rtl/>
        </w:rPr>
        <w:t>لاعتماد الأكاديمي وضمان الجودة.</w:t>
      </w:r>
    </w:p>
    <w:p w:rsidR="003B1F96" w:rsidRPr="00E138DE" w:rsidRDefault="003B1F96" w:rsidP="003B1F96">
      <w:pPr>
        <w:pStyle w:val="a5"/>
        <w:numPr>
          <w:ilvl w:val="0"/>
          <w:numId w:val="14"/>
        </w:numPr>
        <w:bidi/>
        <w:spacing w:line="360" w:lineRule="auto"/>
        <w:jc w:val="both"/>
        <w:rPr>
          <w:rFonts w:ascii="Simplified Arabic" w:eastAsiaTheme="majorEastAsia" w:hAnsi="Simplified Arabic" w:cs="Simplified Arabic"/>
          <w:sz w:val="28"/>
          <w:szCs w:val="28"/>
        </w:rPr>
      </w:pPr>
      <w:r w:rsidRPr="00E138DE">
        <w:rPr>
          <w:rFonts w:ascii="Simplified Arabic" w:eastAsiaTheme="majorEastAsia" w:hAnsi="Simplified Arabic" w:cs="Simplified Arabic"/>
          <w:sz w:val="28"/>
          <w:szCs w:val="28"/>
          <w:rtl/>
        </w:rPr>
        <w:t>مراجعة خطة وزارة التعليم (آفاق 2029).</w:t>
      </w:r>
    </w:p>
    <w:p w:rsidR="003B1F96" w:rsidRPr="00E138DE" w:rsidRDefault="003B1F96" w:rsidP="003B1F96">
      <w:pPr>
        <w:pStyle w:val="a5"/>
        <w:numPr>
          <w:ilvl w:val="0"/>
          <w:numId w:val="14"/>
        </w:numPr>
        <w:bidi/>
        <w:spacing w:line="360" w:lineRule="auto"/>
        <w:jc w:val="both"/>
        <w:rPr>
          <w:rFonts w:ascii="Simplified Arabic" w:eastAsiaTheme="majorEastAsia" w:hAnsi="Simplified Arabic" w:cs="Simplified Arabic"/>
          <w:sz w:val="28"/>
          <w:szCs w:val="28"/>
        </w:rPr>
      </w:pPr>
      <w:r w:rsidRPr="00E138DE">
        <w:rPr>
          <w:rFonts w:ascii="Simplified Arabic" w:eastAsiaTheme="majorEastAsia" w:hAnsi="Simplified Arabic" w:cs="Simplified Arabic"/>
          <w:sz w:val="28"/>
          <w:szCs w:val="28"/>
          <w:rtl/>
        </w:rPr>
        <w:t>مراجعة رؤية المملكة 2030.</w:t>
      </w:r>
    </w:p>
    <w:p w:rsidR="009E6D93" w:rsidRPr="00E138DE" w:rsidRDefault="009E6D93" w:rsidP="009E6D93">
      <w:pPr>
        <w:pStyle w:val="a5"/>
        <w:numPr>
          <w:ilvl w:val="0"/>
          <w:numId w:val="14"/>
        </w:numPr>
        <w:bidi/>
        <w:spacing w:line="360" w:lineRule="auto"/>
        <w:jc w:val="both"/>
        <w:rPr>
          <w:rFonts w:ascii="Simplified Arabic" w:eastAsiaTheme="majorEastAsia" w:hAnsi="Simplified Arabic" w:cs="Simplified Arabic"/>
          <w:sz w:val="28"/>
          <w:szCs w:val="28"/>
        </w:rPr>
      </w:pPr>
      <w:r w:rsidRPr="00E138DE">
        <w:rPr>
          <w:rFonts w:ascii="Simplified Arabic" w:eastAsiaTheme="majorEastAsia" w:hAnsi="Simplified Arabic" w:cs="Simplified Arabic"/>
          <w:sz w:val="28"/>
          <w:szCs w:val="28"/>
          <w:rtl/>
        </w:rPr>
        <w:t>تحديد المراحل الأساسية لإعداد الخطة الاستراتيجية.</w:t>
      </w:r>
    </w:p>
    <w:p w:rsidR="00441394" w:rsidRPr="008F547D" w:rsidRDefault="009E6D93" w:rsidP="008F547D">
      <w:pPr>
        <w:pStyle w:val="a5"/>
        <w:numPr>
          <w:ilvl w:val="0"/>
          <w:numId w:val="14"/>
        </w:numPr>
        <w:bidi/>
        <w:spacing w:line="360" w:lineRule="auto"/>
        <w:jc w:val="both"/>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 xml:space="preserve">البدء بتحضير وتجهيز جميع الوسائل الإعلانية التي تروج للبدء بتطوير الخطة الاستراتيجية </w:t>
      </w:r>
      <w:r w:rsidR="00A62235" w:rsidRPr="00E138DE">
        <w:rPr>
          <w:rFonts w:ascii="Simplified Arabic" w:eastAsiaTheme="majorEastAsia" w:hAnsi="Simplified Arabic" w:cs="Simplified Arabic"/>
          <w:sz w:val="28"/>
          <w:szCs w:val="28"/>
          <w:rtl/>
        </w:rPr>
        <w:t>لقسم علم المعلومات</w:t>
      </w:r>
      <w:r w:rsidRPr="00E138DE">
        <w:rPr>
          <w:rFonts w:ascii="Simplified Arabic" w:eastAsiaTheme="majorEastAsia" w:hAnsi="Simplified Arabic" w:cs="Simplified Arabic"/>
          <w:sz w:val="28"/>
          <w:szCs w:val="28"/>
          <w:rtl/>
        </w:rPr>
        <w:t>.</w:t>
      </w:r>
      <w:r w:rsidR="00441394">
        <w:rPr>
          <w:rFonts w:ascii="Simplified Arabic" w:eastAsiaTheme="majorEastAsia" w:hAnsi="Simplified Arabic" w:cs="Simplified Arabic" w:hint="cs"/>
          <w:sz w:val="28"/>
          <w:szCs w:val="28"/>
          <w:rtl/>
        </w:rPr>
        <w:t xml:space="preserve"> </w:t>
      </w:r>
    </w:p>
    <w:p w:rsidR="009E6D93" w:rsidRPr="00E138DE" w:rsidRDefault="009E6D93" w:rsidP="009E6D93">
      <w:pPr>
        <w:pStyle w:val="a5"/>
        <w:bidi/>
        <w:spacing w:line="360" w:lineRule="auto"/>
        <w:jc w:val="both"/>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lastRenderedPageBreak/>
        <w:t xml:space="preserve">5.2 المرحلة الأولى: دراسة تحليلية للواقع الحالي </w:t>
      </w:r>
      <w:r w:rsidR="003B1F96" w:rsidRPr="00E138DE">
        <w:rPr>
          <w:rFonts w:ascii="Simplified Arabic" w:eastAsiaTheme="majorEastAsia" w:hAnsi="Simplified Arabic" w:cs="Simplified Arabic"/>
          <w:sz w:val="28"/>
          <w:szCs w:val="28"/>
          <w:rtl/>
        </w:rPr>
        <w:t>للقسم</w:t>
      </w:r>
      <w:r w:rsidRPr="00E138DE">
        <w:rPr>
          <w:rFonts w:ascii="Simplified Arabic" w:eastAsiaTheme="majorEastAsia" w:hAnsi="Simplified Arabic" w:cs="Simplified Arabic"/>
          <w:sz w:val="28"/>
          <w:szCs w:val="28"/>
          <w:rtl/>
        </w:rPr>
        <w:t xml:space="preserve"> من خلال </w:t>
      </w:r>
      <w:r w:rsidRPr="00E138DE">
        <w:rPr>
          <w:rFonts w:ascii="Simplified Arabic" w:eastAsiaTheme="majorEastAsia" w:hAnsi="Simplified Arabic" w:cs="Simplified Arabic"/>
          <w:sz w:val="28"/>
          <w:szCs w:val="28"/>
        </w:rPr>
        <w:t>SWOT Analysis</w:t>
      </w:r>
      <w:r w:rsidRPr="00E138DE">
        <w:rPr>
          <w:rFonts w:ascii="Simplified Arabic" w:eastAsiaTheme="majorEastAsia" w:hAnsi="Simplified Arabic" w:cs="Simplified Arabic"/>
          <w:sz w:val="28"/>
          <w:szCs w:val="28"/>
          <w:rtl/>
        </w:rPr>
        <w:t>.</w:t>
      </w:r>
    </w:p>
    <w:p w:rsidR="009E6D93" w:rsidRPr="00E138DE" w:rsidRDefault="009E6D93" w:rsidP="003B1F96">
      <w:pPr>
        <w:pStyle w:val="a5"/>
        <w:bidi/>
        <w:spacing w:line="360" w:lineRule="auto"/>
        <w:ind w:firstLine="360"/>
        <w:jc w:val="both"/>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هذه المرحلة تتطلب مشاركة أعضاء هيئة التدريس و</w:t>
      </w:r>
      <w:r w:rsidR="003B1F96" w:rsidRPr="00E138DE">
        <w:rPr>
          <w:rFonts w:ascii="Simplified Arabic" w:eastAsiaTheme="majorEastAsia" w:hAnsi="Simplified Arabic" w:cs="Simplified Arabic"/>
          <w:sz w:val="28"/>
          <w:szCs w:val="28"/>
          <w:rtl/>
        </w:rPr>
        <w:t>الموظفين والطلاب وقيادات الكلية والجامعة وأرباب العمل</w:t>
      </w:r>
      <w:r w:rsidRPr="00E138DE">
        <w:rPr>
          <w:rFonts w:ascii="Simplified Arabic" w:eastAsiaTheme="majorEastAsia" w:hAnsi="Simplified Arabic" w:cs="Simplified Arabic"/>
          <w:sz w:val="28"/>
          <w:szCs w:val="28"/>
          <w:rtl/>
        </w:rPr>
        <w:t>، من خلال</w:t>
      </w:r>
      <w:r w:rsidR="007A7E4D" w:rsidRPr="00E138DE">
        <w:rPr>
          <w:rFonts w:ascii="Simplified Arabic" w:eastAsiaTheme="majorEastAsia" w:hAnsi="Simplified Arabic" w:cs="Simplified Arabic"/>
          <w:sz w:val="28"/>
          <w:szCs w:val="28"/>
          <w:rtl/>
        </w:rPr>
        <w:t xml:space="preserve"> توزيع</w:t>
      </w:r>
      <w:r w:rsidRPr="00E138DE">
        <w:rPr>
          <w:rFonts w:ascii="Simplified Arabic" w:eastAsiaTheme="majorEastAsia" w:hAnsi="Simplified Arabic" w:cs="Simplified Arabic"/>
          <w:sz w:val="28"/>
          <w:szCs w:val="28"/>
          <w:rtl/>
        </w:rPr>
        <w:t xml:space="preserve"> استبانات يجمع فيها نقاط القوة والضعف والتهديدات والفرص</w:t>
      </w:r>
      <w:r w:rsidR="00387EBD">
        <w:rPr>
          <w:rFonts w:ascii="Simplified Arabic" w:eastAsiaTheme="majorEastAsia" w:hAnsi="Simplified Arabic" w:cs="Simplified Arabic" w:hint="cs"/>
          <w:sz w:val="28"/>
          <w:szCs w:val="28"/>
          <w:rtl/>
        </w:rPr>
        <w:t xml:space="preserve"> المتاحة</w:t>
      </w:r>
      <w:r w:rsidR="00F11B7D">
        <w:rPr>
          <w:rFonts w:ascii="Simplified Arabic" w:eastAsiaTheme="majorEastAsia" w:hAnsi="Simplified Arabic" w:cs="Simplified Arabic"/>
          <w:sz w:val="28"/>
          <w:szCs w:val="28"/>
          <w:rtl/>
        </w:rPr>
        <w:t>. بعد ذلك يجمع المعني</w:t>
      </w:r>
      <w:r w:rsidR="00F11B7D">
        <w:rPr>
          <w:rFonts w:ascii="Simplified Arabic" w:eastAsiaTheme="majorEastAsia" w:hAnsi="Simplified Arabic" w:cs="Simplified Arabic" w:hint="cs"/>
          <w:sz w:val="28"/>
          <w:szCs w:val="28"/>
          <w:rtl/>
        </w:rPr>
        <w:t>ون</w:t>
      </w:r>
      <w:r w:rsidRPr="00E138DE">
        <w:rPr>
          <w:rFonts w:ascii="Simplified Arabic" w:eastAsiaTheme="majorEastAsia" w:hAnsi="Simplified Arabic" w:cs="Simplified Arabic"/>
          <w:sz w:val="28"/>
          <w:szCs w:val="28"/>
          <w:rtl/>
        </w:rPr>
        <w:t xml:space="preserve"> لجمع هذه البيانات ومناقشتها (ورشة أو ورشتان عمل). وشملت هذه المرحلة الإجراءات التالية:</w:t>
      </w:r>
    </w:p>
    <w:p w:rsidR="009E6D93" w:rsidRPr="00E138DE" w:rsidRDefault="009E6D93" w:rsidP="009E6D93">
      <w:pPr>
        <w:pStyle w:val="a5"/>
        <w:numPr>
          <w:ilvl w:val="0"/>
          <w:numId w:val="16"/>
        </w:numPr>
        <w:bidi/>
        <w:spacing w:line="360" w:lineRule="auto"/>
        <w:jc w:val="both"/>
        <w:rPr>
          <w:rFonts w:ascii="Simplified Arabic" w:eastAsiaTheme="majorEastAsia" w:hAnsi="Simplified Arabic" w:cs="Simplified Arabic"/>
          <w:sz w:val="28"/>
          <w:szCs w:val="28"/>
        </w:rPr>
      </w:pPr>
      <w:r w:rsidRPr="00E138DE">
        <w:rPr>
          <w:rFonts w:ascii="Simplified Arabic" w:eastAsiaTheme="majorEastAsia" w:hAnsi="Simplified Arabic" w:cs="Simplified Arabic"/>
          <w:sz w:val="28"/>
          <w:szCs w:val="28"/>
          <w:rtl/>
        </w:rPr>
        <w:t xml:space="preserve">البدء بتنفيذ التحليل الرباعي </w:t>
      </w:r>
      <w:r w:rsidRPr="00E138DE">
        <w:rPr>
          <w:rFonts w:ascii="Simplified Arabic" w:eastAsiaTheme="majorEastAsia" w:hAnsi="Simplified Arabic" w:cs="Simplified Arabic"/>
          <w:sz w:val="28"/>
          <w:szCs w:val="28"/>
        </w:rPr>
        <w:t xml:space="preserve">SWOT Analysis </w:t>
      </w:r>
      <w:r w:rsidRPr="00E138DE">
        <w:rPr>
          <w:rFonts w:ascii="Simplified Arabic" w:eastAsiaTheme="majorEastAsia" w:hAnsi="Simplified Arabic" w:cs="Simplified Arabic"/>
          <w:sz w:val="28"/>
          <w:szCs w:val="28"/>
          <w:rtl/>
        </w:rPr>
        <w:t xml:space="preserve"> لتحليل الوضع الراهن.</w:t>
      </w:r>
    </w:p>
    <w:p w:rsidR="009E6D93" w:rsidRPr="00E138DE" w:rsidRDefault="009E6D93" w:rsidP="009E6D93">
      <w:pPr>
        <w:pStyle w:val="a5"/>
        <w:numPr>
          <w:ilvl w:val="0"/>
          <w:numId w:val="16"/>
        </w:numPr>
        <w:bidi/>
        <w:spacing w:line="360" w:lineRule="auto"/>
        <w:jc w:val="both"/>
        <w:rPr>
          <w:rFonts w:ascii="Simplified Arabic" w:eastAsiaTheme="majorEastAsia" w:hAnsi="Simplified Arabic" w:cs="Simplified Arabic"/>
          <w:sz w:val="28"/>
          <w:szCs w:val="28"/>
        </w:rPr>
      </w:pPr>
      <w:r w:rsidRPr="00E138DE">
        <w:rPr>
          <w:rFonts w:ascii="Simplified Arabic" w:eastAsiaTheme="majorEastAsia" w:hAnsi="Simplified Arabic" w:cs="Simplified Arabic"/>
          <w:sz w:val="28"/>
          <w:szCs w:val="28"/>
          <w:rtl/>
        </w:rPr>
        <w:t xml:space="preserve">وضع خطة تنفيذية لضمان مشاركة جميع أصحاب العلاقة </w:t>
      </w:r>
      <w:r w:rsidRPr="00E138DE">
        <w:rPr>
          <w:rFonts w:ascii="Simplified Arabic" w:eastAsiaTheme="majorEastAsia" w:hAnsi="Simplified Arabic" w:cs="Simplified Arabic"/>
          <w:sz w:val="28"/>
          <w:szCs w:val="28"/>
        </w:rPr>
        <w:t xml:space="preserve">Stakeholders </w:t>
      </w:r>
      <w:r w:rsidRPr="00E138DE">
        <w:rPr>
          <w:rFonts w:ascii="Simplified Arabic" w:eastAsiaTheme="majorEastAsia" w:hAnsi="Simplified Arabic" w:cs="Simplified Arabic"/>
          <w:sz w:val="28"/>
          <w:szCs w:val="28"/>
          <w:rtl/>
        </w:rPr>
        <w:t xml:space="preserve"> في تحليل الوضع الراهن.</w:t>
      </w:r>
    </w:p>
    <w:p w:rsidR="009E6D93" w:rsidRPr="00843271" w:rsidRDefault="009E6D93" w:rsidP="00843271">
      <w:pPr>
        <w:pStyle w:val="a5"/>
        <w:numPr>
          <w:ilvl w:val="0"/>
          <w:numId w:val="16"/>
        </w:numPr>
        <w:bidi/>
        <w:spacing w:line="360" w:lineRule="auto"/>
        <w:jc w:val="both"/>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استخلاص النقاط الرئيسية في التحليل الرباعي</w:t>
      </w:r>
      <w:r w:rsidR="005A52DC">
        <w:rPr>
          <w:rFonts w:ascii="Simplified Arabic" w:eastAsiaTheme="majorEastAsia" w:hAnsi="Simplified Arabic" w:cs="Simplified Arabic" w:hint="cs"/>
          <w:sz w:val="28"/>
          <w:szCs w:val="28"/>
          <w:rtl/>
        </w:rPr>
        <w:t xml:space="preserve"> ،</w:t>
      </w:r>
      <w:r w:rsidRPr="00E138DE">
        <w:rPr>
          <w:rFonts w:ascii="Simplified Arabic" w:eastAsiaTheme="majorEastAsia" w:hAnsi="Simplified Arabic" w:cs="Simplified Arabic"/>
          <w:sz w:val="28"/>
          <w:szCs w:val="28"/>
          <w:rtl/>
        </w:rPr>
        <w:t xml:space="preserve"> وعرضه على أصحاب العلاقة للمشاركة في التعديل عليها واعتمادها</w:t>
      </w:r>
      <w:r w:rsidR="00843271">
        <w:rPr>
          <w:rFonts w:ascii="Simplified Arabic" w:eastAsiaTheme="majorEastAsia" w:hAnsi="Simplified Arabic" w:cs="Simplified Arabic" w:hint="cs"/>
          <w:sz w:val="28"/>
          <w:szCs w:val="28"/>
          <w:rtl/>
        </w:rPr>
        <w:t>.</w:t>
      </w:r>
    </w:p>
    <w:p w:rsidR="009E6D93" w:rsidRPr="00E138DE" w:rsidRDefault="009E6D93" w:rsidP="009E6D93">
      <w:pPr>
        <w:pStyle w:val="a5"/>
        <w:bidi/>
        <w:spacing w:line="360" w:lineRule="auto"/>
        <w:jc w:val="both"/>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5.3 المرحلة الثانية: تحديد الملامح الاستراتيجية.</w:t>
      </w:r>
    </w:p>
    <w:p w:rsidR="009E6D93" w:rsidRPr="00E138DE" w:rsidRDefault="009E6D93" w:rsidP="00FC1C85">
      <w:pPr>
        <w:pStyle w:val="a5"/>
        <w:bidi/>
        <w:spacing w:line="360" w:lineRule="auto"/>
        <w:ind w:firstLine="360"/>
        <w:jc w:val="both"/>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ويتم فيها صياغة الرؤية والرسالة والأهداف الاستراتيجية والقيم الفاعلة. في هذه المرحلة لا بد من مشاركة ممثلين من أصحاب المصلحة الرئيسيين (</w:t>
      </w:r>
      <w:r w:rsidRPr="00E138DE">
        <w:rPr>
          <w:rFonts w:ascii="Simplified Arabic" w:eastAsiaTheme="majorEastAsia" w:hAnsi="Simplified Arabic" w:cs="Simplified Arabic"/>
          <w:sz w:val="28"/>
          <w:szCs w:val="28"/>
        </w:rPr>
        <w:t>Stakeholders</w:t>
      </w:r>
      <w:r w:rsidRPr="00E138DE">
        <w:rPr>
          <w:rFonts w:ascii="Simplified Arabic" w:eastAsiaTheme="majorEastAsia" w:hAnsi="Simplified Arabic" w:cs="Simplified Arabic"/>
          <w:sz w:val="28"/>
          <w:szCs w:val="28"/>
          <w:rtl/>
        </w:rPr>
        <w:t xml:space="preserve">) (أعضاء هيئة التدريس، </w:t>
      </w:r>
      <w:r w:rsidR="00FC1C85" w:rsidRPr="00E138DE">
        <w:rPr>
          <w:rFonts w:ascii="Simplified Arabic" w:eastAsiaTheme="majorEastAsia" w:hAnsi="Simplified Arabic" w:cs="Simplified Arabic"/>
          <w:sz w:val="28"/>
          <w:szCs w:val="28"/>
          <w:rtl/>
        </w:rPr>
        <w:t xml:space="preserve">القيادات الجامعية، </w:t>
      </w:r>
      <w:r w:rsidRPr="00E138DE">
        <w:rPr>
          <w:rFonts w:ascii="Simplified Arabic" w:eastAsiaTheme="majorEastAsia" w:hAnsi="Simplified Arabic" w:cs="Simplified Arabic"/>
          <w:sz w:val="28"/>
          <w:szCs w:val="28"/>
          <w:rtl/>
        </w:rPr>
        <w:t>الإداريين، الطلاب، رجال الأعمال) من خلال ورش عمل (2-3 ورش عمل). وشملت هذه المرحلة الإجراءات التالية:</w:t>
      </w:r>
    </w:p>
    <w:p w:rsidR="009E6D93" w:rsidRPr="00E138DE" w:rsidRDefault="009E6D93" w:rsidP="009E6D93">
      <w:pPr>
        <w:pStyle w:val="a5"/>
        <w:numPr>
          <w:ilvl w:val="0"/>
          <w:numId w:val="15"/>
        </w:numPr>
        <w:bidi/>
        <w:spacing w:line="360" w:lineRule="auto"/>
        <w:jc w:val="both"/>
        <w:rPr>
          <w:rFonts w:ascii="Simplified Arabic" w:eastAsiaTheme="majorEastAsia" w:hAnsi="Simplified Arabic" w:cs="Simplified Arabic"/>
          <w:sz w:val="28"/>
          <w:szCs w:val="28"/>
        </w:rPr>
      </w:pPr>
      <w:r w:rsidRPr="00E138DE">
        <w:rPr>
          <w:rFonts w:ascii="Simplified Arabic" w:eastAsiaTheme="majorEastAsia" w:hAnsi="Simplified Arabic" w:cs="Simplified Arabic"/>
          <w:sz w:val="28"/>
          <w:szCs w:val="28"/>
          <w:rtl/>
        </w:rPr>
        <w:t xml:space="preserve">وضع صياغة أولية للرؤية والرسالة والقيم الفاعلة </w:t>
      </w:r>
      <w:r w:rsidR="00A62235" w:rsidRPr="00E138DE">
        <w:rPr>
          <w:rFonts w:ascii="Simplified Arabic" w:eastAsiaTheme="majorEastAsia" w:hAnsi="Simplified Arabic" w:cs="Simplified Arabic"/>
          <w:sz w:val="28"/>
          <w:szCs w:val="28"/>
          <w:rtl/>
        </w:rPr>
        <w:t>لقسم علم المعلومات</w:t>
      </w:r>
      <w:r w:rsidRPr="00E138DE">
        <w:rPr>
          <w:rFonts w:ascii="Simplified Arabic" w:eastAsiaTheme="majorEastAsia" w:hAnsi="Simplified Arabic" w:cs="Simplified Arabic"/>
          <w:sz w:val="28"/>
          <w:szCs w:val="28"/>
          <w:rtl/>
        </w:rPr>
        <w:t xml:space="preserve"> وعرضها على أصحاب العلاقة</w:t>
      </w:r>
      <w:r w:rsidR="00274008">
        <w:rPr>
          <w:rFonts w:ascii="Simplified Arabic" w:eastAsiaTheme="majorEastAsia" w:hAnsi="Simplified Arabic" w:cs="Simplified Arabic" w:hint="cs"/>
          <w:sz w:val="28"/>
          <w:szCs w:val="28"/>
          <w:rtl/>
        </w:rPr>
        <w:t xml:space="preserve"> ،</w:t>
      </w:r>
      <w:r w:rsidRPr="00E138DE">
        <w:rPr>
          <w:rFonts w:ascii="Simplified Arabic" w:eastAsiaTheme="majorEastAsia" w:hAnsi="Simplified Arabic" w:cs="Simplified Arabic"/>
          <w:sz w:val="28"/>
          <w:szCs w:val="28"/>
          <w:rtl/>
        </w:rPr>
        <w:t xml:space="preserve"> للمشاركة في التعديل عليها واعتمادها.</w:t>
      </w:r>
    </w:p>
    <w:p w:rsidR="009E6D93" w:rsidRPr="00E138DE" w:rsidRDefault="009E6D93" w:rsidP="009E6D93">
      <w:pPr>
        <w:pStyle w:val="a5"/>
        <w:numPr>
          <w:ilvl w:val="0"/>
          <w:numId w:val="15"/>
        </w:numPr>
        <w:bidi/>
        <w:spacing w:line="360" w:lineRule="auto"/>
        <w:jc w:val="both"/>
        <w:rPr>
          <w:rFonts w:ascii="Simplified Arabic" w:eastAsiaTheme="majorEastAsia" w:hAnsi="Simplified Arabic" w:cs="Simplified Arabic"/>
          <w:sz w:val="28"/>
          <w:szCs w:val="28"/>
        </w:rPr>
      </w:pPr>
      <w:r w:rsidRPr="00E138DE">
        <w:rPr>
          <w:rFonts w:ascii="Simplified Arabic" w:eastAsiaTheme="majorEastAsia" w:hAnsi="Simplified Arabic" w:cs="Simplified Arabic"/>
          <w:sz w:val="28"/>
          <w:szCs w:val="28"/>
          <w:rtl/>
        </w:rPr>
        <w:t>وضع صياغة أولية للغايات والأهداف الاستراتيجية وعرضها على أصحاب العلاقة</w:t>
      </w:r>
      <w:r w:rsidR="006D39A5">
        <w:rPr>
          <w:rFonts w:ascii="Simplified Arabic" w:eastAsiaTheme="majorEastAsia" w:hAnsi="Simplified Arabic" w:cs="Simplified Arabic" w:hint="cs"/>
          <w:sz w:val="28"/>
          <w:szCs w:val="28"/>
          <w:rtl/>
        </w:rPr>
        <w:t xml:space="preserve"> ،</w:t>
      </w:r>
      <w:r w:rsidRPr="00E138DE">
        <w:rPr>
          <w:rFonts w:ascii="Simplified Arabic" w:eastAsiaTheme="majorEastAsia" w:hAnsi="Simplified Arabic" w:cs="Simplified Arabic"/>
          <w:sz w:val="28"/>
          <w:szCs w:val="28"/>
          <w:rtl/>
        </w:rPr>
        <w:t xml:space="preserve"> للمشاركة في التعديل عليها واعتمادها.</w:t>
      </w:r>
    </w:p>
    <w:p w:rsidR="00B94EB6" w:rsidRPr="00E138DE" w:rsidRDefault="00B94EB6" w:rsidP="00B94EB6">
      <w:pPr>
        <w:pStyle w:val="a5"/>
        <w:numPr>
          <w:ilvl w:val="0"/>
          <w:numId w:val="15"/>
        </w:numPr>
        <w:bidi/>
        <w:spacing w:line="360" w:lineRule="auto"/>
        <w:jc w:val="both"/>
        <w:rPr>
          <w:rFonts w:ascii="Simplified Arabic" w:eastAsiaTheme="majorEastAsia" w:hAnsi="Simplified Arabic" w:cs="Simplified Arabic"/>
          <w:sz w:val="28"/>
          <w:szCs w:val="28"/>
        </w:rPr>
      </w:pPr>
      <w:r w:rsidRPr="00E138DE">
        <w:rPr>
          <w:rFonts w:ascii="Simplified Arabic" w:eastAsiaTheme="majorEastAsia" w:hAnsi="Simplified Arabic" w:cs="Simplified Arabic"/>
          <w:sz w:val="28"/>
          <w:szCs w:val="28"/>
          <w:rtl/>
        </w:rPr>
        <w:t>ثم اعتماد الرؤية والرسالة والغايات والأهداف الاستراتيجية بشكلها النهائي.</w:t>
      </w:r>
    </w:p>
    <w:p w:rsidR="009E6D93" w:rsidRPr="00E138DE" w:rsidRDefault="009E6D93" w:rsidP="009E6D93">
      <w:pPr>
        <w:pStyle w:val="a5"/>
        <w:bidi/>
        <w:spacing w:line="360" w:lineRule="auto"/>
        <w:jc w:val="both"/>
        <w:rPr>
          <w:rFonts w:ascii="Simplified Arabic" w:eastAsiaTheme="majorEastAsia" w:hAnsi="Simplified Arabic" w:cs="Simplified Arabic"/>
          <w:sz w:val="28"/>
          <w:szCs w:val="28"/>
          <w:rtl/>
        </w:rPr>
      </w:pPr>
    </w:p>
    <w:p w:rsidR="009E6D93" w:rsidRDefault="009E6D93" w:rsidP="00C71E7E">
      <w:pPr>
        <w:pStyle w:val="a5"/>
        <w:bidi/>
        <w:spacing w:line="360" w:lineRule="auto"/>
        <w:ind w:firstLine="90"/>
        <w:jc w:val="both"/>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lastRenderedPageBreak/>
        <w:t xml:space="preserve">5.4 المرحلة الثالثة: تحويل الأهداف </w:t>
      </w:r>
      <w:r w:rsidR="00FC1C85" w:rsidRPr="00E138DE">
        <w:rPr>
          <w:rFonts w:ascii="Simplified Arabic" w:eastAsiaTheme="majorEastAsia" w:hAnsi="Simplified Arabic" w:cs="Simplified Arabic"/>
          <w:sz w:val="28"/>
          <w:szCs w:val="28"/>
          <w:rtl/>
        </w:rPr>
        <w:t>الاستراتيجية</w:t>
      </w:r>
      <w:r w:rsidRPr="00E138DE">
        <w:rPr>
          <w:rFonts w:ascii="Simplified Arabic" w:eastAsiaTheme="majorEastAsia" w:hAnsi="Simplified Arabic" w:cs="Simplified Arabic"/>
          <w:sz w:val="28"/>
          <w:szCs w:val="28"/>
          <w:rtl/>
        </w:rPr>
        <w:t xml:space="preserve"> إلى مقاييس ومعايير أداء قابلة للقياس ذلك لضمان تطبيق </w:t>
      </w:r>
      <w:r w:rsidR="00FC1C85" w:rsidRPr="00E138DE">
        <w:rPr>
          <w:rFonts w:ascii="Simplified Arabic" w:eastAsiaTheme="majorEastAsia" w:hAnsi="Simplified Arabic" w:cs="Simplified Arabic"/>
          <w:sz w:val="28"/>
          <w:szCs w:val="28"/>
          <w:rtl/>
        </w:rPr>
        <w:t>الاستراتيجية</w:t>
      </w:r>
      <w:r w:rsidRPr="00E138DE">
        <w:rPr>
          <w:rFonts w:ascii="Simplified Arabic" w:eastAsiaTheme="majorEastAsia" w:hAnsi="Simplified Arabic" w:cs="Simplified Arabic"/>
          <w:sz w:val="28"/>
          <w:szCs w:val="28"/>
          <w:rtl/>
        </w:rPr>
        <w:t>، وتتضمن هذه المرحلة الخطة التشغيلية وفيها دليل المشاريع والبرامج مع شرح وافي لأبرز العناصر مثل مسمى البرنامج، والهدف، وأولوية التنفيذ، والجهة المنفذة، بالإضافة إلى شركاء العمل والمستفيد</w:t>
      </w:r>
      <w:r w:rsidR="00C71E7E">
        <w:rPr>
          <w:rFonts w:ascii="Simplified Arabic" w:eastAsiaTheme="majorEastAsia" w:hAnsi="Simplified Arabic" w:cs="Simplified Arabic" w:hint="cs"/>
          <w:sz w:val="28"/>
          <w:szCs w:val="28"/>
          <w:rtl/>
        </w:rPr>
        <w:t>ي</w:t>
      </w:r>
      <w:r w:rsidRPr="00E138DE">
        <w:rPr>
          <w:rFonts w:ascii="Simplified Arabic" w:eastAsiaTheme="majorEastAsia" w:hAnsi="Simplified Arabic" w:cs="Simplified Arabic"/>
          <w:sz w:val="28"/>
          <w:szCs w:val="28"/>
          <w:rtl/>
        </w:rPr>
        <w:t xml:space="preserve">ن. </w:t>
      </w:r>
    </w:p>
    <w:p w:rsidR="009E6D93" w:rsidRPr="00E138DE" w:rsidRDefault="009E6D93" w:rsidP="004F407B">
      <w:pPr>
        <w:pStyle w:val="a5"/>
        <w:bidi/>
        <w:spacing w:line="360" w:lineRule="auto"/>
        <w:jc w:val="both"/>
        <w:rPr>
          <w:rFonts w:ascii="Simplified Arabic" w:eastAsiaTheme="majorEastAsia" w:hAnsi="Simplified Arabic" w:cs="Simplified Arabic"/>
          <w:sz w:val="28"/>
          <w:szCs w:val="28"/>
          <w:rtl/>
        </w:rPr>
      </w:pPr>
    </w:p>
    <w:p w:rsidR="009E6D93" w:rsidRPr="00E138DE" w:rsidRDefault="009E6D93" w:rsidP="009E6D93">
      <w:pPr>
        <w:pStyle w:val="a5"/>
        <w:shd w:val="clear" w:color="auto" w:fill="002060"/>
        <w:bidi/>
        <w:jc w:val="center"/>
        <w:outlineLvl w:val="0"/>
        <w:rPr>
          <w:rFonts w:ascii="Simplified Arabic" w:eastAsiaTheme="majorEastAsia" w:hAnsi="Simplified Arabic" w:cs="Simplified Arabic"/>
          <w:b/>
          <w:bCs/>
          <w:sz w:val="28"/>
          <w:szCs w:val="28"/>
          <w:rtl/>
        </w:rPr>
      </w:pPr>
      <w:r w:rsidRPr="00E138DE">
        <w:rPr>
          <w:rFonts w:ascii="Simplified Arabic" w:eastAsiaTheme="majorEastAsia" w:hAnsi="Simplified Arabic" w:cs="Simplified Arabic"/>
          <w:b/>
          <w:bCs/>
          <w:sz w:val="28"/>
          <w:szCs w:val="28"/>
          <w:rtl/>
        </w:rPr>
        <w:t xml:space="preserve">6. نموذج الإدارة </w:t>
      </w:r>
      <w:r w:rsidR="009F2D60" w:rsidRPr="00E138DE">
        <w:rPr>
          <w:rFonts w:ascii="Simplified Arabic" w:eastAsiaTheme="majorEastAsia" w:hAnsi="Simplified Arabic" w:cs="Simplified Arabic"/>
          <w:b/>
          <w:bCs/>
          <w:sz w:val="28"/>
          <w:szCs w:val="28"/>
          <w:rtl/>
        </w:rPr>
        <w:t>الاستراتيجية</w:t>
      </w:r>
      <w:r w:rsidRPr="00E138DE">
        <w:rPr>
          <w:rFonts w:ascii="Simplified Arabic" w:eastAsiaTheme="majorEastAsia" w:hAnsi="Simplified Arabic" w:cs="Simplified Arabic"/>
          <w:b/>
          <w:bCs/>
          <w:sz w:val="28"/>
          <w:szCs w:val="28"/>
          <w:rtl/>
        </w:rPr>
        <w:t xml:space="preserve"> المتكامل </w:t>
      </w:r>
      <w:r w:rsidR="00A62235" w:rsidRPr="00E138DE">
        <w:rPr>
          <w:rFonts w:ascii="Simplified Arabic" w:eastAsiaTheme="majorEastAsia" w:hAnsi="Simplified Arabic" w:cs="Simplified Arabic"/>
          <w:b/>
          <w:bCs/>
          <w:sz w:val="28"/>
          <w:szCs w:val="28"/>
          <w:rtl/>
        </w:rPr>
        <w:t>لقسم علم المعلومات</w:t>
      </w:r>
    </w:p>
    <w:p w:rsidR="009E6D93" w:rsidRPr="00E138DE" w:rsidRDefault="009E6D93" w:rsidP="009E6D93">
      <w:pPr>
        <w:pStyle w:val="a5"/>
        <w:bidi/>
        <w:spacing w:line="360" w:lineRule="auto"/>
        <w:ind w:firstLine="360"/>
        <w:jc w:val="both"/>
        <w:rPr>
          <w:rFonts w:ascii="Simplified Arabic" w:eastAsiaTheme="majorEastAsia" w:hAnsi="Simplified Arabic" w:cs="Simplified Arabic"/>
          <w:sz w:val="28"/>
          <w:szCs w:val="28"/>
          <w:rtl/>
        </w:rPr>
      </w:pPr>
    </w:p>
    <w:p w:rsidR="009E6D93" w:rsidRPr="00E138DE" w:rsidRDefault="009E6D93" w:rsidP="009E6D93">
      <w:pPr>
        <w:pStyle w:val="a5"/>
        <w:bidi/>
        <w:spacing w:line="360" w:lineRule="auto"/>
        <w:ind w:left="90" w:firstLine="360"/>
        <w:jc w:val="both"/>
        <w:rPr>
          <w:rFonts w:ascii="Simplified Arabic" w:eastAsiaTheme="majorEastAsia" w:hAnsi="Simplified Arabic" w:cs="Simplified Arabic"/>
          <w:sz w:val="28"/>
          <w:szCs w:val="28"/>
          <w:rtl/>
        </w:rPr>
      </w:pPr>
      <w:r w:rsidRPr="00E138DE">
        <w:rPr>
          <w:rFonts w:ascii="Simplified Arabic" w:eastAsiaTheme="majorEastAsia" w:hAnsi="Simplified Arabic" w:cs="Simplified Arabic"/>
          <w:sz w:val="28"/>
          <w:szCs w:val="28"/>
          <w:rtl/>
        </w:rPr>
        <w:t xml:space="preserve">المخطط التالي يستعرض المراحل الرئيسية لإعداد الخطة الاستراتيجية ويليه المخطط التنفيذي للمراحل التطبيقية لهذه الخطة. </w:t>
      </w:r>
    </w:p>
    <w:p w:rsidR="00F67F2E" w:rsidRPr="00E138DE" w:rsidRDefault="00F67F2E" w:rsidP="00F67F2E">
      <w:pPr>
        <w:pStyle w:val="a5"/>
        <w:bidi/>
        <w:spacing w:line="360" w:lineRule="auto"/>
        <w:ind w:left="90" w:firstLine="360"/>
        <w:jc w:val="center"/>
        <w:rPr>
          <w:rFonts w:ascii="Simplified Arabic" w:eastAsiaTheme="majorEastAsia" w:hAnsi="Simplified Arabic" w:cs="Simplified Arabic"/>
          <w:b/>
          <w:bCs/>
          <w:sz w:val="28"/>
          <w:szCs w:val="28"/>
          <w:rtl/>
        </w:rPr>
      </w:pPr>
      <w:r w:rsidRPr="00E138DE">
        <w:rPr>
          <w:rFonts w:ascii="Simplified Arabic" w:eastAsiaTheme="majorEastAsia" w:hAnsi="Simplified Arabic" w:cs="Simplified Arabic"/>
          <w:b/>
          <w:bCs/>
          <w:sz w:val="28"/>
          <w:szCs w:val="28"/>
          <w:rtl/>
        </w:rPr>
        <w:t>مراحل صياغة الخطة الاستراتيجية</w:t>
      </w:r>
    </w:p>
    <w:p w:rsidR="003917EA" w:rsidRPr="00A97909" w:rsidRDefault="003656F2" w:rsidP="00A97909">
      <w:pPr>
        <w:pStyle w:val="a5"/>
        <w:bidi/>
        <w:spacing w:line="360" w:lineRule="auto"/>
        <w:ind w:left="90" w:firstLine="360"/>
        <w:jc w:val="both"/>
        <w:rPr>
          <w:rFonts w:ascii="Simplified Arabic" w:eastAsiaTheme="majorEastAsia" w:hAnsi="Simplified Arabic" w:cs="Simplified Arabic"/>
          <w:sz w:val="28"/>
          <w:szCs w:val="28"/>
        </w:rPr>
      </w:pPr>
      <w:r w:rsidRPr="00E138DE">
        <w:rPr>
          <w:rFonts w:ascii="Simplified Arabic" w:eastAsiaTheme="majorEastAsia" w:hAnsi="Simplified Arabic" w:cs="Simplified Arabic"/>
          <w:noProof/>
          <w:sz w:val="28"/>
          <w:szCs w:val="28"/>
          <w:rtl/>
        </w:rPr>
        <w:drawing>
          <wp:inline distT="0" distB="0" distL="0" distR="0">
            <wp:extent cx="6363970" cy="2500986"/>
            <wp:effectExtent l="0" t="19050" r="36830" b="330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15D5B" w:rsidRDefault="00415D5B" w:rsidP="009E6D93">
      <w:pPr>
        <w:pStyle w:val="a5"/>
        <w:shd w:val="clear" w:color="auto" w:fill="002060"/>
        <w:bidi/>
        <w:jc w:val="center"/>
        <w:outlineLvl w:val="0"/>
        <w:rPr>
          <w:rFonts w:ascii="Simplified Arabic" w:eastAsiaTheme="majorEastAsia" w:hAnsi="Simplified Arabic" w:cs="Simplified Arabic"/>
          <w:b/>
          <w:bCs/>
          <w:sz w:val="28"/>
          <w:szCs w:val="28"/>
          <w:rtl/>
        </w:rPr>
      </w:pPr>
    </w:p>
    <w:p w:rsidR="00415D5B" w:rsidRDefault="00415D5B" w:rsidP="00415D5B">
      <w:pPr>
        <w:pStyle w:val="a5"/>
        <w:shd w:val="clear" w:color="auto" w:fill="002060"/>
        <w:bidi/>
        <w:jc w:val="center"/>
        <w:outlineLvl w:val="0"/>
        <w:rPr>
          <w:rFonts w:ascii="Simplified Arabic" w:eastAsiaTheme="majorEastAsia" w:hAnsi="Simplified Arabic" w:cs="Simplified Arabic"/>
          <w:b/>
          <w:bCs/>
          <w:sz w:val="28"/>
          <w:szCs w:val="28"/>
          <w:rtl/>
        </w:rPr>
      </w:pPr>
    </w:p>
    <w:p w:rsidR="00415D5B" w:rsidRDefault="00415D5B" w:rsidP="00415D5B">
      <w:pPr>
        <w:pStyle w:val="a5"/>
        <w:shd w:val="clear" w:color="auto" w:fill="002060"/>
        <w:bidi/>
        <w:jc w:val="center"/>
        <w:outlineLvl w:val="0"/>
        <w:rPr>
          <w:rFonts w:ascii="Simplified Arabic" w:eastAsiaTheme="majorEastAsia" w:hAnsi="Simplified Arabic" w:cs="Simplified Arabic"/>
          <w:b/>
          <w:bCs/>
          <w:sz w:val="28"/>
          <w:szCs w:val="28"/>
          <w:rtl/>
        </w:rPr>
      </w:pPr>
    </w:p>
    <w:p w:rsidR="00415D5B" w:rsidRDefault="00415D5B" w:rsidP="00415D5B">
      <w:pPr>
        <w:pStyle w:val="a5"/>
        <w:shd w:val="clear" w:color="auto" w:fill="002060"/>
        <w:bidi/>
        <w:jc w:val="center"/>
        <w:outlineLvl w:val="0"/>
        <w:rPr>
          <w:rFonts w:ascii="Simplified Arabic" w:eastAsiaTheme="majorEastAsia" w:hAnsi="Simplified Arabic" w:cs="Simplified Arabic"/>
          <w:b/>
          <w:bCs/>
          <w:sz w:val="28"/>
          <w:szCs w:val="28"/>
          <w:rtl/>
        </w:rPr>
      </w:pPr>
    </w:p>
    <w:p w:rsidR="009E6D93" w:rsidRPr="00E138DE" w:rsidRDefault="009F2D60" w:rsidP="00415D5B">
      <w:pPr>
        <w:pStyle w:val="a5"/>
        <w:shd w:val="clear" w:color="auto" w:fill="002060"/>
        <w:bidi/>
        <w:jc w:val="center"/>
        <w:outlineLvl w:val="0"/>
        <w:rPr>
          <w:rFonts w:ascii="Simplified Arabic" w:eastAsiaTheme="majorEastAsia" w:hAnsi="Simplified Arabic" w:cs="Simplified Arabic"/>
          <w:b/>
          <w:bCs/>
          <w:sz w:val="28"/>
          <w:szCs w:val="28"/>
          <w:rtl/>
        </w:rPr>
      </w:pPr>
      <w:r w:rsidRPr="00E138DE">
        <w:rPr>
          <w:rFonts w:ascii="Simplified Arabic" w:eastAsiaTheme="majorEastAsia" w:hAnsi="Simplified Arabic" w:cs="Simplified Arabic"/>
          <w:b/>
          <w:bCs/>
          <w:sz w:val="28"/>
          <w:szCs w:val="28"/>
          <w:rtl/>
        </w:rPr>
        <w:t>7</w:t>
      </w:r>
      <w:r w:rsidR="009E6D93" w:rsidRPr="00E138DE">
        <w:rPr>
          <w:rFonts w:ascii="Simplified Arabic" w:eastAsiaTheme="majorEastAsia" w:hAnsi="Simplified Arabic" w:cs="Simplified Arabic"/>
          <w:b/>
          <w:bCs/>
          <w:sz w:val="28"/>
          <w:szCs w:val="28"/>
          <w:rtl/>
        </w:rPr>
        <w:t xml:space="preserve">. أصحاب العلاقة </w:t>
      </w:r>
      <w:r w:rsidR="00A62235" w:rsidRPr="00E138DE">
        <w:rPr>
          <w:rFonts w:ascii="Simplified Arabic" w:eastAsiaTheme="majorEastAsia" w:hAnsi="Simplified Arabic" w:cs="Simplified Arabic"/>
          <w:b/>
          <w:bCs/>
          <w:sz w:val="28"/>
          <w:szCs w:val="28"/>
          <w:rtl/>
        </w:rPr>
        <w:t>لقسم علم المعلومات</w:t>
      </w:r>
      <w:r w:rsidR="009E6D93" w:rsidRPr="00E138DE">
        <w:rPr>
          <w:rFonts w:ascii="Simplified Arabic" w:eastAsiaTheme="majorEastAsia" w:hAnsi="Simplified Arabic" w:cs="Simplified Arabic"/>
          <w:b/>
          <w:bCs/>
          <w:sz w:val="28"/>
          <w:szCs w:val="28"/>
          <w:rtl/>
        </w:rPr>
        <w:t xml:space="preserve"> </w:t>
      </w:r>
      <w:r w:rsidR="009E6D93" w:rsidRPr="00E138DE">
        <w:rPr>
          <w:rFonts w:ascii="Simplified Arabic" w:eastAsiaTheme="majorEastAsia" w:hAnsi="Simplified Arabic" w:cs="Simplified Arabic"/>
          <w:b/>
          <w:bCs/>
          <w:sz w:val="28"/>
          <w:szCs w:val="28"/>
        </w:rPr>
        <w:t>Stakeholders</w:t>
      </w:r>
    </w:p>
    <w:p w:rsidR="009E6D93" w:rsidRPr="00E138DE" w:rsidRDefault="009E6D93" w:rsidP="009E6D93">
      <w:pPr>
        <w:bidi/>
        <w:contextualSpacing/>
        <w:rPr>
          <w:rFonts w:ascii="Simplified Arabic" w:hAnsi="Simplified Arabic" w:cs="Simplified Arabic"/>
          <w:b/>
          <w:bCs/>
          <w:color w:val="FF0000"/>
          <w:sz w:val="28"/>
          <w:szCs w:val="28"/>
          <w:rtl/>
        </w:rPr>
      </w:pPr>
    </w:p>
    <w:p w:rsidR="009E6D93" w:rsidRPr="00E138DE" w:rsidRDefault="009E6D93" w:rsidP="009E6D93">
      <w:pPr>
        <w:pStyle w:val="a5"/>
        <w:bidi/>
        <w:spacing w:line="360" w:lineRule="auto"/>
        <w:ind w:left="90"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 xml:space="preserve">للحصول على نتائج واقعية للتحليل الرباعي ولبناء خطة استراتيجية فاعلة تحقق رؤية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ورسالتها وأهدافها </w:t>
      </w:r>
      <w:r w:rsidR="009F2D60" w:rsidRPr="00E138DE">
        <w:rPr>
          <w:rFonts w:ascii="Simplified Arabic" w:hAnsi="Simplified Arabic" w:cs="Simplified Arabic"/>
          <w:sz w:val="28"/>
          <w:szCs w:val="28"/>
          <w:rtl/>
        </w:rPr>
        <w:t>الاستراتيجية</w:t>
      </w:r>
      <w:r w:rsidRPr="00E138DE">
        <w:rPr>
          <w:rFonts w:ascii="Simplified Arabic" w:hAnsi="Simplified Arabic" w:cs="Simplified Arabic"/>
          <w:sz w:val="28"/>
          <w:szCs w:val="28"/>
          <w:rtl/>
        </w:rPr>
        <w:t xml:space="preserve"> لا بد من تحديد أصحاب العلاقة </w:t>
      </w:r>
      <w:r w:rsidR="00A62235" w:rsidRPr="00E138DE">
        <w:rPr>
          <w:rFonts w:ascii="Simplified Arabic" w:hAnsi="Simplified Arabic" w:cs="Simplified Arabic"/>
          <w:sz w:val="28"/>
          <w:szCs w:val="28"/>
          <w:rtl/>
        </w:rPr>
        <w:t>لقسم علم المعلومات</w:t>
      </w:r>
      <w:r w:rsidRPr="00E138DE">
        <w:rPr>
          <w:rFonts w:ascii="Simplified Arabic" w:hAnsi="Simplified Arabic" w:cs="Simplified Arabic"/>
          <w:sz w:val="28"/>
          <w:szCs w:val="28"/>
          <w:rtl/>
        </w:rPr>
        <w:t>، كما لابد من إشراك جميع هذه الأطراف المعنية في التحليل الرباعي وصياغة الرؤية والرسالة والأهداف الاستراتيجية</w:t>
      </w:r>
      <w:r w:rsidR="00441DF0">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وأخذ التغذية الراجعة منهم على محمل جد، يمكننا تحديد أصحاب العلاقة </w:t>
      </w:r>
      <w:r w:rsidR="00A62235" w:rsidRPr="00E138DE">
        <w:rPr>
          <w:rFonts w:ascii="Simplified Arabic" w:hAnsi="Simplified Arabic" w:cs="Simplified Arabic"/>
          <w:sz w:val="28"/>
          <w:szCs w:val="28"/>
          <w:rtl/>
        </w:rPr>
        <w:t>لقسم علم المعلومات</w:t>
      </w:r>
      <w:r w:rsidRPr="00E138DE">
        <w:rPr>
          <w:rFonts w:ascii="Simplified Arabic" w:hAnsi="Simplified Arabic" w:cs="Simplified Arabic"/>
          <w:sz w:val="28"/>
          <w:szCs w:val="28"/>
          <w:rtl/>
        </w:rPr>
        <w:t xml:space="preserve"> على النحو التالي:</w:t>
      </w:r>
    </w:p>
    <w:p w:rsidR="009E6D93" w:rsidRPr="00E138DE" w:rsidRDefault="00B32F85" w:rsidP="009E6D93">
      <w:pPr>
        <w:pStyle w:val="a5"/>
        <w:bidi/>
        <w:spacing w:line="360" w:lineRule="auto"/>
        <w:ind w:left="90" w:firstLine="360"/>
        <w:jc w:val="both"/>
        <w:rPr>
          <w:rFonts w:ascii="Simplified Arabic" w:hAnsi="Simplified Arabic" w:cs="Simplified Arabic"/>
          <w:sz w:val="28"/>
          <w:szCs w:val="28"/>
          <w:rtl/>
        </w:rPr>
      </w:pPr>
      <w:r>
        <w:rPr>
          <w:rFonts w:ascii="Simplified Arabic" w:hAnsi="Simplified Arabic" w:cs="Simplified Arabic"/>
          <w:noProof/>
          <w:sz w:val="28"/>
          <w:szCs w:val="28"/>
          <w:rtl/>
        </w:rPr>
        <mc:AlternateContent>
          <mc:Choice Requires="wpg">
            <w:drawing>
              <wp:anchor distT="0" distB="0" distL="114300" distR="114300" simplePos="0" relativeHeight="251665408" behindDoc="0" locked="0" layoutInCell="1" allowOverlap="1">
                <wp:simplePos x="0" y="0"/>
                <wp:positionH relativeFrom="column">
                  <wp:posOffset>133985</wp:posOffset>
                </wp:positionH>
                <wp:positionV relativeFrom="paragraph">
                  <wp:posOffset>222250</wp:posOffset>
                </wp:positionV>
                <wp:extent cx="6689725" cy="2948305"/>
                <wp:effectExtent l="10160" t="12700" r="15240" b="10795"/>
                <wp:wrapNone/>
                <wp:docPr id="3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2948305"/>
                          <a:chOff x="1317" y="5045"/>
                          <a:chExt cx="10535" cy="5548"/>
                        </a:xfrm>
                      </wpg:grpSpPr>
                      <wps:wsp>
                        <wps:cNvPr id="31" name="Rectangle 18"/>
                        <wps:cNvSpPr>
                          <a:spLocks noChangeArrowheads="1"/>
                        </wps:cNvSpPr>
                        <wps:spPr bwMode="auto">
                          <a:xfrm>
                            <a:off x="8362" y="5045"/>
                            <a:ext cx="3068" cy="614"/>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4F3E45" w:rsidRPr="006B32A1" w:rsidRDefault="004F3E45" w:rsidP="009E6D93">
                              <w:pPr>
                                <w:jc w:val="center"/>
                                <w:rPr>
                                  <w:sz w:val="28"/>
                                  <w:szCs w:val="28"/>
                                </w:rPr>
                              </w:pPr>
                              <w:r>
                                <w:rPr>
                                  <w:rFonts w:hint="cs"/>
                                  <w:sz w:val="28"/>
                                  <w:szCs w:val="28"/>
                                  <w:rtl/>
                                </w:rPr>
                                <w:t>الطلاب</w:t>
                              </w:r>
                            </w:p>
                          </w:txbxContent>
                        </wps:txbx>
                        <wps:bodyPr rot="0" vert="horz" wrap="square" lIns="91440" tIns="45720" rIns="91440" bIns="45720" anchor="t" anchorCtr="0" upright="1">
                          <a:noAutofit/>
                        </wps:bodyPr>
                      </wps:wsp>
                      <wps:wsp>
                        <wps:cNvPr id="64" name="Rectangle 19"/>
                        <wps:cNvSpPr>
                          <a:spLocks noChangeArrowheads="1"/>
                        </wps:cNvSpPr>
                        <wps:spPr bwMode="auto">
                          <a:xfrm>
                            <a:off x="8703" y="7365"/>
                            <a:ext cx="3068" cy="614"/>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4F3E45" w:rsidRPr="006B32A1" w:rsidRDefault="004F3E45" w:rsidP="009E6D93">
                              <w:pPr>
                                <w:jc w:val="center"/>
                                <w:rPr>
                                  <w:sz w:val="28"/>
                                  <w:szCs w:val="28"/>
                                </w:rPr>
                              </w:pPr>
                              <w:r>
                                <w:rPr>
                                  <w:rFonts w:hint="cs"/>
                                  <w:sz w:val="28"/>
                                  <w:szCs w:val="28"/>
                                  <w:rtl/>
                                </w:rPr>
                                <w:t>الخريجون</w:t>
                              </w:r>
                            </w:p>
                          </w:txbxContent>
                        </wps:txbx>
                        <wps:bodyPr rot="0" vert="horz" wrap="square" lIns="91440" tIns="45720" rIns="91440" bIns="45720" anchor="t" anchorCtr="0" upright="1">
                          <a:noAutofit/>
                        </wps:bodyPr>
                      </wps:wsp>
                      <wps:wsp>
                        <wps:cNvPr id="65" name="Rectangle 20"/>
                        <wps:cNvSpPr>
                          <a:spLocks noChangeArrowheads="1"/>
                        </wps:cNvSpPr>
                        <wps:spPr bwMode="auto">
                          <a:xfrm>
                            <a:off x="8784" y="9936"/>
                            <a:ext cx="3068" cy="614"/>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4F3E45" w:rsidRPr="006B32A1" w:rsidRDefault="004F3E45" w:rsidP="009E6D93">
                              <w:pPr>
                                <w:jc w:val="center"/>
                                <w:rPr>
                                  <w:sz w:val="28"/>
                                  <w:szCs w:val="28"/>
                                </w:rPr>
                              </w:pPr>
                              <w:r>
                                <w:rPr>
                                  <w:rFonts w:hint="cs"/>
                                  <w:sz w:val="28"/>
                                  <w:szCs w:val="28"/>
                                  <w:rtl/>
                                </w:rPr>
                                <w:t>أولياء الأمور</w:t>
                              </w:r>
                            </w:p>
                          </w:txbxContent>
                        </wps:txbx>
                        <wps:bodyPr rot="0" vert="horz" wrap="square" lIns="91440" tIns="45720" rIns="91440" bIns="45720" anchor="t" anchorCtr="0" upright="1">
                          <a:noAutofit/>
                        </wps:bodyPr>
                      </wps:wsp>
                      <wps:wsp>
                        <wps:cNvPr id="66" name="Rectangle 21"/>
                        <wps:cNvSpPr>
                          <a:spLocks noChangeArrowheads="1"/>
                        </wps:cNvSpPr>
                        <wps:spPr bwMode="auto">
                          <a:xfrm>
                            <a:off x="1394" y="7439"/>
                            <a:ext cx="3068" cy="614"/>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4F3E45" w:rsidRPr="006B32A1" w:rsidRDefault="004F3E45" w:rsidP="009E6D93">
                              <w:pPr>
                                <w:jc w:val="center"/>
                                <w:rPr>
                                  <w:sz w:val="28"/>
                                  <w:szCs w:val="28"/>
                                </w:rPr>
                              </w:pPr>
                              <w:r>
                                <w:rPr>
                                  <w:rFonts w:hint="cs"/>
                                  <w:sz w:val="28"/>
                                  <w:szCs w:val="28"/>
                                  <w:rtl/>
                                </w:rPr>
                                <w:t>أعضاء هيئة التدريس</w:t>
                              </w:r>
                            </w:p>
                          </w:txbxContent>
                        </wps:txbx>
                        <wps:bodyPr rot="0" vert="horz" wrap="square" lIns="91440" tIns="45720" rIns="91440" bIns="45720" anchor="t" anchorCtr="0" upright="1">
                          <a:noAutofit/>
                        </wps:bodyPr>
                      </wps:wsp>
                      <wps:wsp>
                        <wps:cNvPr id="67" name="Rectangle 22"/>
                        <wps:cNvSpPr>
                          <a:spLocks noChangeArrowheads="1"/>
                        </wps:cNvSpPr>
                        <wps:spPr bwMode="auto">
                          <a:xfrm>
                            <a:off x="1394" y="9979"/>
                            <a:ext cx="3068" cy="614"/>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4F3E45" w:rsidRPr="006B32A1" w:rsidRDefault="004F3E45" w:rsidP="009E6D93">
                              <w:pPr>
                                <w:jc w:val="center"/>
                                <w:rPr>
                                  <w:sz w:val="28"/>
                                  <w:szCs w:val="28"/>
                                </w:rPr>
                              </w:pPr>
                              <w:r>
                                <w:rPr>
                                  <w:rFonts w:hint="cs"/>
                                  <w:sz w:val="28"/>
                                  <w:szCs w:val="28"/>
                                  <w:rtl/>
                                </w:rPr>
                                <w:t>الموظفون</w:t>
                              </w:r>
                            </w:p>
                          </w:txbxContent>
                        </wps:txbx>
                        <wps:bodyPr rot="0" vert="horz" wrap="square" lIns="91440" tIns="45720" rIns="91440" bIns="45720" anchor="t" anchorCtr="0" upright="1">
                          <a:noAutofit/>
                        </wps:bodyPr>
                      </wps:wsp>
                      <wps:wsp>
                        <wps:cNvPr id="68" name="Rectangle 23"/>
                        <wps:cNvSpPr>
                          <a:spLocks noChangeArrowheads="1"/>
                        </wps:cNvSpPr>
                        <wps:spPr bwMode="auto">
                          <a:xfrm>
                            <a:off x="1317" y="5046"/>
                            <a:ext cx="3068" cy="614"/>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4F3E45" w:rsidRPr="006B32A1" w:rsidRDefault="004F3E45" w:rsidP="009E6D93">
                              <w:pPr>
                                <w:jc w:val="center"/>
                                <w:rPr>
                                  <w:sz w:val="28"/>
                                  <w:szCs w:val="28"/>
                                </w:rPr>
                              </w:pPr>
                              <w:r>
                                <w:rPr>
                                  <w:rFonts w:hint="cs"/>
                                  <w:sz w:val="28"/>
                                  <w:szCs w:val="28"/>
                                  <w:rtl/>
                                </w:rPr>
                                <w:t>إدارة الكلية والجامعة</w:t>
                              </w:r>
                            </w:p>
                          </w:txbxContent>
                        </wps:txbx>
                        <wps:bodyPr rot="0" vert="horz" wrap="square" lIns="91440" tIns="45720" rIns="91440" bIns="45720" anchor="t" anchorCtr="0" upright="1">
                          <a:noAutofit/>
                        </wps:bodyPr>
                      </wps:wsp>
                      <wps:wsp>
                        <wps:cNvPr id="69" name="Rectangle 24"/>
                        <wps:cNvSpPr>
                          <a:spLocks noChangeArrowheads="1"/>
                        </wps:cNvSpPr>
                        <wps:spPr bwMode="auto">
                          <a:xfrm>
                            <a:off x="4854" y="5046"/>
                            <a:ext cx="3068" cy="614"/>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4F3E45" w:rsidRPr="006B32A1" w:rsidRDefault="004F3E45" w:rsidP="009F2D60">
                              <w:pPr>
                                <w:jc w:val="center"/>
                                <w:rPr>
                                  <w:sz w:val="28"/>
                                  <w:szCs w:val="28"/>
                                </w:rPr>
                              </w:pPr>
                              <w:r>
                                <w:rPr>
                                  <w:rFonts w:hint="cs"/>
                                  <w:sz w:val="28"/>
                                  <w:szCs w:val="28"/>
                                  <w:rtl/>
                                </w:rPr>
                                <w:t>التعليم</w:t>
                              </w:r>
                            </w:p>
                          </w:txbxContent>
                        </wps:txbx>
                        <wps:bodyPr rot="0" vert="horz" wrap="square" lIns="91440" tIns="45720" rIns="91440" bIns="45720" anchor="t" anchorCtr="0" upright="1">
                          <a:noAutofit/>
                        </wps:bodyPr>
                      </wps:wsp>
                      <wps:wsp>
                        <wps:cNvPr id="70" name="Rectangle 25"/>
                        <wps:cNvSpPr>
                          <a:spLocks noChangeArrowheads="1"/>
                        </wps:cNvSpPr>
                        <wps:spPr bwMode="auto">
                          <a:xfrm>
                            <a:off x="5190" y="9949"/>
                            <a:ext cx="3068" cy="614"/>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4F3E45" w:rsidRPr="006B32A1" w:rsidRDefault="004F3E45" w:rsidP="009E6D93">
                              <w:pPr>
                                <w:jc w:val="center"/>
                                <w:rPr>
                                  <w:sz w:val="28"/>
                                  <w:szCs w:val="28"/>
                                </w:rPr>
                              </w:pPr>
                              <w:r>
                                <w:rPr>
                                  <w:rFonts w:hint="cs"/>
                                  <w:sz w:val="28"/>
                                  <w:szCs w:val="28"/>
                                  <w:rtl/>
                                </w:rPr>
                                <w:t>المنظمات وأصحاب الأعمال</w:t>
                              </w:r>
                            </w:p>
                          </w:txbxContent>
                        </wps:txbx>
                        <wps:bodyPr rot="0" vert="horz" wrap="square" lIns="91440" tIns="45720" rIns="91440" bIns="45720" anchor="t" anchorCtr="0" upright="1">
                          <a:noAutofit/>
                        </wps:bodyPr>
                      </wps:wsp>
                      <wps:wsp>
                        <wps:cNvPr id="71" name="Oval 26"/>
                        <wps:cNvSpPr>
                          <a:spLocks noChangeArrowheads="1"/>
                        </wps:cNvSpPr>
                        <wps:spPr bwMode="auto">
                          <a:xfrm>
                            <a:off x="5294" y="6774"/>
                            <a:ext cx="2628" cy="2104"/>
                          </a:xfrm>
                          <a:prstGeom prst="ellipse">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4F3E45" w:rsidRPr="00121876" w:rsidRDefault="004F3E45" w:rsidP="009E6D93">
                              <w:pPr>
                                <w:jc w:val="center"/>
                                <w:rPr>
                                  <w:sz w:val="28"/>
                                  <w:szCs w:val="28"/>
                                </w:rPr>
                              </w:pPr>
                              <w:r>
                                <w:rPr>
                                  <w:rFonts w:hint="cs"/>
                                  <w:sz w:val="28"/>
                                  <w:szCs w:val="28"/>
                                  <w:rtl/>
                                </w:rPr>
                                <w:t>قسم علم المعلومات</w:t>
                              </w:r>
                            </w:p>
                          </w:txbxContent>
                        </wps:txbx>
                        <wps:bodyPr rot="0" vert="horz" wrap="square" lIns="91440" tIns="45720" rIns="91440" bIns="45720" anchor="t" anchorCtr="0" upright="1">
                          <a:noAutofit/>
                        </wps:bodyPr>
                      </wps:wsp>
                      <wps:wsp>
                        <wps:cNvPr id="72" name="AutoShape 27"/>
                        <wps:cNvCnPr>
                          <a:cxnSpLocks noChangeShapeType="1"/>
                        </wps:cNvCnPr>
                        <wps:spPr bwMode="auto">
                          <a:xfrm flipV="1">
                            <a:off x="7726" y="5747"/>
                            <a:ext cx="1252" cy="1428"/>
                          </a:xfrm>
                          <a:prstGeom prst="straightConnector1">
                            <a:avLst/>
                          </a:prstGeom>
                          <a:noFill/>
                          <a:ln w="127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74" name="AutoShape 28"/>
                        <wps:cNvCnPr>
                          <a:cxnSpLocks noChangeShapeType="1"/>
                        </wps:cNvCnPr>
                        <wps:spPr bwMode="auto">
                          <a:xfrm>
                            <a:off x="7966" y="7779"/>
                            <a:ext cx="737" cy="0"/>
                          </a:xfrm>
                          <a:prstGeom prst="straightConnector1">
                            <a:avLst/>
                          </a:prstGeom>
                          <a:noFill/>
                          <a:ln w="127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75" name="AutoShape 29"/>
                        <wps:cNvCnPr>
                          <a:cxnSpLocks noChangeShapeType="1"/>
                        </wps:cNvCnPr>
                        <wps:spPr bwMode="auto">
                          <a:xfrm>
                            <a:off x="4553" y="7785"/>
                            <a:ext cx="737" cy="0"/>
                          </a:xfrm>
                          <a:prstGeom prst="straightConnector1">
                            <a:avLst/>
                          </a:prstGeom>
                          <a:noFill/>
                          <a:ln w="127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76" name="AutoShape 30"/>
                        <wps:cNvCnPr>
                          <a:cxnSpLocks noChangeShapeType="1"/>
                        </wps:cNvCnPr>
                        <wps:spPr bwMode="auto">
                          <a:xfrm flipH="1" flipV="1">
                            <a:off x="3907" y="5810"/>
                            <a:ext cx="1527" cy="1478"/>
                          </a:xfrm>
                          <a:prstGeom prst="straightConnector1">
                            <a:avLst/>
                          </a:prstGeom>
                          <a:noFill/>
                          <a:ln w="127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77" name="AutoShape 31"/>
                        <wps:cNvCnPr>
                          <a:cxnSpLocks noChangeShapeType="1"/>
                        </wps:cNvCnPr>
                        <wps:spPr bwMode="auto">
                          <a:xfrm flipV="1">
                            <a:off x="6514" y="5745"/>
                            <a:ext cx="0" cy="1054"/>
                          </a:xfrm>
                          <a:prstGeom prst="straightConnector1">
                            <a:avLst/>
                          </a:prstGeom>
                          <a:noFill/>
                          <a:ln w="127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78" name="AutoShape 32"/>
                        <wps:cNvCnPr>
                          <a:cxnSpLocks noChangeShapeType="1"/>
                        </wps:cNvCnPr>
                        <wps:spPr bwMode="auto">
                          <a:xfrm flipV="1">
                            <a:off x="6533" y="8910"/>
                            <a:ext cx="0" cy="1054"/>
                          </a:xfrm>
                          <a:prstGeom prst="straightConnector1">
                            <a:avLst/>
                          </a:prstGeom>
                          <a:noFill/>
                          <a:ln w="127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79" name="AutoShape 33"/>
                        <wps:cNvCnPr>
                          <a:cxnSpLocks noChangeShapeType="1"/>
                        </wps:cNvCnPr>
                        <wps:spPr bwMode="auto">
                          <a:xfrm flipH="1" flipV="1">
                            <a:off x="7840" y="8402"/>
                            <a:ext cx="1639" cy="1453"/>
                          </a:xfrm>
                          <a:prstGeom prst="straightConnector1">
                            <a:avLst/>
                          </a:prstGeom>
                          <a:noFill/>
                          <a:ln w="127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80" name="AutoShape 34"/>
                        <wps:cNvCnPr>
                          <a:cxnSpLocks noChangeShapeType="1"/>
                        </wps:cNvCnPr>
                        <wps:spPr bwMode="auto">
                          <a:xfrm flipV="1">
                            <a:off x="3907" y="8590"/>
                            <a:ext cx="1628" cy="1346"/>
                          </a:xfrm>
                          <a:prstGeom prst="straightConnector1">
                            <a:avLst/>
                          </a:prstGeom>
                          <a:noFill/>
                          <a:ln w="127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10.55pt;margin-top:17.5pt;width:526.75pt;height:232.15pt;z-index:251665408" coordorigin="1317,5045" coordsize="10535,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">
                <v:rect id="Rectangle 18" o:spid="_x0000_s1027" style="position:absolute;left:8362;top:5045;width:306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" fillcolor="white [3201]" strokecolor="#c2d69b [1942]" strokeweight="1pt">
                  <v:fill color2="#d6e3bc [1302]" focus="100%" type="gradient"/>
                  <v:shadow color="#4e6128 [1606]" opacity=".5" offset="1pt"/>
                  <v:textbox>
                    <w:txbxContent>
                      <w:p w:rsidR="004F3E45" w:rsidRPr="006B32A1" w:rsidRDefault="004F3E45" w:rsidP="009E6D93">
                        <w:pPr>
                          <w:jc w:val="center"/>
                          <w:rPr>
                            <w:sz w:val="28"/>
                            <w:szCs w:val="28"/>
                          </w:rPr>
                        </w:pPr>
                        <w:r>
                          <w:rPr>
                            <w:rFonts w:hint="cs"/>
                            <w:sz w:val="28"/>
                            <w:szCs w:val="28"/>
                            <w:rtl/>
                          </w:rPr>
                          <w:t>الطلاب</w:t>
                        </w:r>
                      </w:p>
                    </w:txbxContent>
                  </v:textbox>
                </v:rect>
                <v:rect id="Rectangle 19" o:spid="_x0000_s1028" style="position:absolute;left:8703;top:7365;width:306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" fillcolor="white [3201]" strokecolor="#c2d69b [1942]" strokeweight="1pt">
                  <v:fill color2="#d6e3bc [1302]" focus="100%" type="gradient"/>
                  <v:shadow color="#4e6128 [1606]" opacity=".5" offset="1pt"/>
                  <v:textbox>
                    <w:txbxContent>
                      <w:p w:rsidR="004F3E45" w:rsidRPr="006B32A1" w:rsidRDefault="004F3E45" w:rsidP="009E6D93">
                        <w:pPr>
                          <w:jc w:val="center"/>
                          <w:rPr>
                            <w:sz w:val="28"/>
                            <w:szCs w:val="28"/>
                          </w:rPr>
                        </w:pPr>
                        <w:r>
                          <w:rPr>
                            <w:rFonts w:hint="cs"/>
                            <w:sz w:val="28"/>
                            <w:szCs w:val="28"/>
                            <w:rtl/>
                          </w:rPr>
                          <w:t>الخريجون</w:t>
                        </w:r>
                      </w:p>
                    </w:txbxContent>
                  </v:textbox>
                </v:rect>
                <v:rect id="Rectangle 20" o:spid="_x0000_s1029" style="position:absolute;left:8784;top:9936;width:306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" fillcolor="white [3201]" strokecolor="#c2d69b [1942]" strokeweight="1pt">
                  <v:fill color2="#d6e3bc [1302]" focus="100%" type="gradient"/>
                  <v:shadow color="#4e6128 [1606]" opacity=".5" offset="1pt"/>
                  <v:textbox>
                    <w:txbxContent>
                      <w:p w:rsidR="004F3E45" w:rsidRPr="006B32A1" w:rsidRDefault="004F3E45" w:rsidP="009E6D93">
                        <w:pPr>
                          <w:jc w:val="center"/>
                          <w:rPr>
                            <w:sz w:val="28"/>
                            <w:szCs w:val="28"/>
                          </w:rPr>
                        </w:pPr>
                        <w:r>
                          <w:rPr>
                            <w:rFonts w:hint="cs"/>
                            <w:sz w:val="28"/>
                            <w:szCs w:val="28"/>
                            <w:rtl/>
                          </w:rPr>
                          <w:t>أولياء الأمور</w:t>
                        </w:r>
                      </w:p>
                    </w:txbxContent>
                  </v:textbox>
                </v:rect>
                <v:rect id="Rectangle 21" o:spid="_x0000_s1030" style="position:absolute;left:1394;top:7439;width:306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" fillcolor="white [3201]" strokecolor="#c2d69b [1942]" strokeweight="1pt">
                  <v:fill color2="#d6e3bc [1302]" focus="100%" type="gradient"/>
                  <v:shadow color="#4e6128 [1606]" opacity=".5" offset="1pt"/>
                  <v:textbox>
                    <w:txbxContent>
                      <w:p w:rsidR="004F3E45" w:rsidRPr="006B32A1" w:rsidRDefault="004F3E45" w:rsidP="009E6D93">
                        <w:pPr>
                          <w:jc w:val="center"/>
                          <w:rPr>
                            <w:sz w:val="28"/>
                            <w:szCs w:val="28"/>
                          </w:rPr>
                        </w:pPr>
                        <w:r>
                          <w:rPr>
                            <w:rFonts w:hint="cs"/>
                            <w:sz w:val="28"/>
                            <w:szCs w:val="28"/>
                            <w:rtl/>
                          </w:rPr>
                          <w:t>أعضاء هيئة التدريس</w:t>
                        </w:r>
                      </w:p>
                    </w:txbxContent>
                  </v:textbox>
                </v:rect>
                <v:rect id="Rectangle 22" o:spid="_x0000_s1031" style="position:absolute;left:1394;top:9979;width:306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" fillcolor="white [3201]" strokecolor="#c2d69b [1942]" strokeweight="1pt">
                  <v:fill color2="#d6e3bc [1302]" focus="100%" type="gradient"/>
                  <v:shadow color="#4e6128 [1606]" opacity=".5" offset="1pt"/>
                  <v:textbox>
                    <w:txbxContent>
                      <w:p w:rsidR="004F3E45" w:rsidRPr="006B32A1" w:rsidRDefault="004F3E45" w:rsidP="009E6D93">
                        <w:pPr>
                          <w:jc w:val="center"/>
                          <w:rPr>
                            <w:sz w:val="28"/>
                            <w:szCs w:val="28"/>
                          </w:rPr>
                        </w:pPr>
                        <w:r>
                          <w:rPr>
                            <w:rFonts w:hint="cs"/>
                            <w:sz w:val="28"/>
                            <w:szCs w:val="28"/>
                            <w:rtl/>
                          </w:rPr>
                          <w:t>الموظفون</w:t>
                        </w:r>
                      </w:p>
                    </w:txbxContent>
                  </v:textbox>
                </v:rect>
                <v:rect id="Rectangle 23" o:spid="_x0000_s1032" style="position:absolute;left:1317;top:5046;width:306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" fillcolor="white [3201]" strokecolor="#c2d69b [1942]" strokeweight="1pt">
                  <v:fill color2="#d6e3bc [1302]" focus="100%" type="gradient"/>
                  <v:shadow color="#4e6128 [1606]" opacity=".5" offset="1pt"/>
                  <v:textbox>
                    <w:txbxContent>
                      <w:p w:rsidR="004F3E45" w:rsidRPr="006B32A1" w:rsidRDefault="004F3E45" w:rsidP="009E6D93">
                        <w:pPr>
                          <w:jc w:val="center"/>
                          <w:rPr>
                            <w:sz w:val="28"/>
                            <w:szCs w:val="28"/>
                          </w:rPr>
                        </w:pPr>
                        <w:r>
                          <w:rPr>
                            <w:rFonts w:hint="cs"/>
                            <w:sz w:val="28"/>
                            <w:szCs w:val="28"/>
                            <w:rtl/>
                          </w:rPr>
                          <w:t>إدارة الكلية والجامعة</w:t>
                        </w:r>
                      </w:p>
                    </w:txbxContent>
                  </v:textbox>
                </v:rect>
                <v:rect id="Rectangle 24" o:spid="_x0000_s1033" style="position:absolute;left:4854;top:5046;width:306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" fillcolor="white [3201]" strokecolor="#c2d69b [1942]" strokeweight="1pt">
                  <v:fill color2="#d6e3bc [1302]" focus="100%" type="gradient"/>
                  <v:shadow color="#4e6128 [1606]" opacity=".5" offset="1pt"/>
                  <v:textbox>
                    <w:txbxContent>
                      <w:p w:rsidR="004F3E45" w:rsidRPr="006B32A1" w:rsidRDefault="004F3E45" w:rsidP="009F2D60">
                        <w:pPr>
                          <w:jc w:val="center"/>
                          <w:rPr>
                            <w:sz w:val="28"/>
                            <w:szCs w:val="28"/>
                          </w:rPr>
                        </w:pPr>
                        <w:r>
                          <w:rPr>
                            <w:rFonts w:hint="cs"/>
                            <w:sz w:val="28"/>
                            <w:szCs w:val="28"/>
                            <w:rtl/>
                          </w:rPr>
                          <w:t>التعليم</w:t>
                        </w:r>
                      </w:p>
                    </w:txbxContent>
                  </v:textbox>
                </v:rect>
                <v:rect id="Rectangle 25" o:spid="_x0000_s1034" style="position:absolute;left:5190;top:9949;width:306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" fillcolor="white [3201]" strokecolor="#c2d69b [1942]" strokeweight="1pt">
                  <v:fill color2="#d6e3bc [1302]" focus="100%" type="gradient"/>
                  <v:shadow color="#4e6128 [1606]" opacity=".5" offset="1pt"/>
                  <v:textbox>
                    <w:txbxContent>
                      <w:p w:rsidR="004F3E45" w:rsidRPr="006B32A1" w:rsidRDefault="004F3E45" w:rsidP="009E6D93">
                        <w:pPr>
                          <w:jc w:val="center"/>
                          <w:rPr>
                            <w:sz w:val="28"/>
                            <w:szCs w:val="28"/>
                          </w:rPr>
                        </w:pPr>
                        <w:r>
                          <w:rPr>
                            <w:rFonts w:hint="cs"/>
                            <w:sz w:val="28"/>
                            <w:szCs w:val="28"/>
                            <w:rtl/>
                          </w:rPr>
                          <w:t>المنظمات وأصحاب الأعمال</w:t>
                        </w:r>
                      </w:p>
                    </w:txbxContent>
                  </v:textbox>
                </v:rect>
                <v:oval id="Oval 26" o:spid="_x0000_s1035" style="position:absolute;left:5294;top:6774;width:2628;height:2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" fillcolor="white [3201]" strokecolor="#c2d69b [1942]" strokeweight="1pt">
                  <v:fill color2="#d6e3bc [1302]" focus="100%" type="gradient"/>
                  <v:shadow color="#4e6128 [1606]" opacity=".5" offset="1pt"/>
                  <v:textbox>
                    <w:txbxContent>
                      <w:p w:rsidR="004F3E45" w:rsidRPr="00121876" w:rsidRDefault="004F3E45" w:rsidP="009E6D93">
                        <w:pPr>
                          <w:jc w:val="center"/>
                          <w:rPr>
                            <w:sz w:val="28"/>
                            <w:szCs w:val="28"/>
                          </w:rPr>
                        </w:pPr>
                        <w:r>
                          <w:rPr>
                            <w:rFonts w:hint="cs"/>
                            <w:sz w:val="28"/>
                            <w:szCs w:val="28"/>
                            <w:rtl/>
                          </w:rPr>
                          <w:t>قسم علم المعلومات</w:t>
                        </w:r>
                      </w:p>
                    </w:txbxContent>
                  </v:textbox>
                </v:oval>
                <v:shapetype id="_x0000_t32" coordsize="21600,21600" o:spt="32" o:oned="t" path="m,l21600,21600e" filled="f">
                  <v:path arrowok="t" fillok="f" o:connecttype="none"/>
                  <o:lock v:ext="edit" shapetype="t"/>
                </v:shapetype>
                <v:shape id="AutoShape 27" o:spid="_x0000_s1036" type="#_x0000_t32" style="position:absolute;left:7726;top:5747;width:1252;height:1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" strokecolor="#c2d69b [1942]" strokeweight="1pt">
                  <v:shadow color="#4e6128 [1606]" opacity=".5" offset="1pt"/>
                </v:shape>
                <v:shape id="AutoShape 28" o:spid="_x0000_s1037" type="#_x0000_t32" style="position:absolute;left:7966;top:7779;width: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" strokecolor="#c2d69b [1942]" strokeweight="1pt">
                  <v:shadow color="#4e6128 [1606]" opacity=".5" offset="1pt"/>
                </v:shape>
                <v:shape id="AutoShape 29" o:spid="_x0000_s1038" type="#_x0000_t32" style="position:absolute;left:4553;top:7785;width: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" strokecolor="#c2d69b [1942]" strokeweight="1pt">
                  <v:shadow color="#4e6128 [1606]" opacity=".5" offset="1pt"/>
                </v:shape>
                <v:shape id="AutoShape 30" o:spid="_x0000_s1039" type="#_x0000_t32" style="position:absolute;left:3907;top:5810;width:1527;height:14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" strokecolor="#c2d69b [1942]" strokeweight="1pt">
                  <v:shadow color="#4e6128 [1606]" opacity=".5" offset="1pt"/>
                </v:shape>
                <v:shape id="AutoShape 31" o:spid="_x0000_s1040" type="#_x0000_t32" style="position:absolute;left:6514;top:5745;width:0;height:10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" strokecolor="#c2d69b [1942]" strokeweight="1pt">
                  <v:shadow color="#4e6128 [1606]" opacity=".5" offset="1pt"/>
                </v:shape>
                <v:shape id="AutoShape 32" o:spid="_x0000_s1041" type="#_x0000_t32" style="position:absolute;left:6533;top:8910;width:0;height:10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" strokecolor="#c2d69b [1942]" strokeweight="1pt">
                  <v:shadow color="#4e6128 [1606]" opacity=".5" offset="1pt"/>
                </v:shape>
                <v:shape id="AutoShape 33" o:spid="_x0000_s1042" type="#_x0000_t32" style="position:absolute;left:7840;top:8402;width:1639;height:14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" strokecolor="#c2d69b [1942]" strokeweight="1pt">
                  <v:shadow color="#4e6128 [1606]" opacity=".5" offset="1pt"/>
                </v:shape>
                <v:shape id="AutoShape 34" o:spid="_x0000_s1043" type="#_x0000_t32" style="position:absolute;left:3907;top:8590;width:1628;height:13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" strokecolor="#c2d69b [1942]" strokeweight="1pt">
                  <v:shadow color="#4e6128 [1606]" opacity=".5" offset="1pt"/>
                </v:shape>
              </v:group>
            </w:pict>
          </mc:Fallback>
        </mc:AlternateContent>
      </w:r>
    </w:p>
    <w:p w:rsidR="009E6D93" w:rsidRPr="00E138DE" w:rsidRDefault="009E6D93" w:rsidP="009E6D93">
      <w:pPr>
        <w:pStyle w:val="a5"/>
        <w:bidi/>
        <w:spacing w:line="360" w:lineRule="auto"/>
        <w:ind w:left="90" w:firstLine="360"/>
        <w:jc w:val="both"/>
        <w:rPr>
          <w:rFonts w:ascii="Simplified Arabic" w:hAnsi="Simplified Arabic" w:cs="Simplified Arabic"/>
          <w:sz w:val="28"/>
          <w:szCs w:val="28"/>
          <w:rtl/>
        </w:rPr>
      </w:pPr>
    </w:p>
    <w:p w:rsidR="009E6D93" w:rsidRPr="00E138DE" w:rsidRDefault="009E6D93" w:rsidP="009E6D93">
      <w:pPr>
        <w:pStyle w:val="a5"/>
        <w:bidi/>
        <w:spacing w:line="360" w:lineRule="auto"/>
        <w:ind w:left="90" w:firstLine="360"/>
        <w:jc w:val="both"/>
        <w:rPr>
          <w:rFonts w:ascii="Simplified Arabic" w:hAnsi="Simplified Arabic" w:cs="Simplified Arabic"/>
          <w:sz w:val="28"/>
          <w:szCs w:val="28"/>
          <w:rtl/>
        </w:rPr>
      </w:pPr>
    </w:p>
    <w:p w:rsidR="009E6D93" w:rsidRPr="00E138DE" w:rsidRDefault="009E6D93" w:rsidP="009E6D93">
      <w:pPr>
        <w:pStyle w:val="a5"/>
        <w:tabs>
          <w:tab w:val="left" w:pos="4180"/>
        </w:tabs>
        <w:bidi/>
        <w:spacing w:line="360" w:lineRule="auto"/>
        <w:ind w:left="90"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ab/>
      </w:r>
    </w:p>
    <w:p w:rsidR="009E6D93" w:rsidRPr="00E138DE" w:rsidRDefault="009E6D93" w:rsidP="009E6D93">
      <w:pPr>
        <w:pStyle w:val="a5"/>
        <w:bidi/>
        <w:spacing w:line="360" w:lineRule="auto"/>
        <w:ind w:left="90" w:firstLine="360"/>
        <w:jc w:val="both"/>
        <w:rPr>
          <w:rFonts w:ascii="Simplified Arabic" w:hAnsi="Simplified Arabic" w:cs="Simplified Arabic"/>
          <w:sz w:val="28"/>
          <w:szCs w:val="28"/>
          <w:rtl/>
        </w:rPr>
      </w:pPr>
    </w:p>
    <w:p w:rsidR="009E6D93" w:rsidRPr="00E138DE" w:rsidRDefault="009E6D93" w:rsidP="00A97909">
      <w:pPr>
        <w:pStyle w:val="a5"/>
        <w:bidi/>
        <w:spacing w:line="360" w:lineRule="auto"/>
        <w:jc w:val="both"/>
        <w:rPr>
          <w:rFonts w:ascii="Simplified Arabic" w:hAnsi="Simplified Arabic" w:cs="Simplified Arabic"/>
          <w:sz w:val="28"/>
          <w:szCs w:val="28"/>
          <w:rtl/>
        </w:rPr>
      </w:pPr>
    </w:p>
    <w:p w:rsidR="009E6D93" w:rsidRPr="00E138DE" w:rsidRDefault="009E6D93" w:rsidP="002E570C">
      <w:pPr>
        <w:pStyle w:val="a5"/>
        <w:bidi/>
        <w:spacing w:line="360" w:lineRule="auto"/>
        <w:jc w:val="both"/>
        <w:rPr>
          <w:rFonts w:ascii="Simplified Arabic" w:hAnsi="Simplified Arabic" w:cs="Simplified Arabic"/>
          <w:sz w:val="28"/>
          <w:szCs w:val="28"/>
          <w:rtl/>
        </w:rPr>
      </w:pPr>
    </w:p>
    <w:p w:rsidR="009E6D93" w:rsidRPr="00E138DE" w:rsidRDefault="009E6D93" w:rsidP="009E6D93">
      <w:pPr>
        <w:pStyle w:val="a5"/>
        <w:bidi/>
        <w:spacing w:line="360" w:lineRule="auto"/>
        <w:ind w:left="90" w:firstLine="360"/>
        <w:jc w:val="both"/>
        <w:outlineLvl w:val="0"/>
        <w:rPr>
          <w:rFonts w:ascii="Simplified Arabic" w:hAnsi="Simplified Arabic" w:cs="Simplified Arabic"/>
          <w:sz w:val="28"/>
          <w:szCs w:val="28"/>
          <w:rtl/>
        </w:rPr>
      </w:pPr>
      <w:r w:rsidRPr="00E138DE">
        <w:rPr>
          <w:rFonts w:ascii="Simplified Arabic" w:hAnsi="Simplified Arabic" w:cs="Simplified Arabic"/>
          <w:sz w:val="28"/>
          <w:szCs w:val="28"/>
          <w:rtl/>
        </w:rPr>
        <w:t xml:space="preserve">8.1 التعليم العالي : </w:t>
      </w:r>
    </w:p>
    <w:p w:rsidR="009E6D93" w:rsidRPr="00E138DE" w:rsidRDefault="009F2D60" w:rsidP="00A97909">
      <w:pPr>
        <w:pStyle w:val="a5"/>
        <w:bidi/>
        <w:spacing w:line="360" w:lineRule="auto"/>
        <w:ind w:left="90"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ي</w:t>
      </w:r>
      <w:r w:rsidR="009E6D93" w:rsidRPr="00E138DE">
        <w:rPr>
          <w:rFonts w:ascii="Simplified Arabic" w:hAnsi="Simplified Arabic" w:cs="Simplified Arabic"/>
          <w:sz w:val="28"/>
          <w:szCs w:val="28"/>
          <w:rtl/>
        </w:rPr>
        <w:t xml:space="preserve">سعى </w:t>
      </w:r>
      <w:r w:rsidR="00A62235" w:rsidRPr="00E138DE">
        <w:rPr>
          <w:rFonts w:ascii="Simplified Arabic" w:hAnsi="Simplified Arabic" w:cs="Simplified Arabic"/>
          <w:sz w:val="28"/>
          <w:szCs w:val="28"/>
          <w:rtl/>
        </w:rPr>
        <w:t>قسم علم المعلومات</w:t>
      </w:r>
      <w:r w:rsidRPr="00E138DE">
        <w:rPr>
          <w:rFonts w:ascii="Simplified Arabic" w:hAnsi="Simplified Arabic" w:cs="Simplified Arabic"/>
          <w:sz w:val="28"/>
          <w:szCs w:val="28"/>
          <w:rtl/>
        </w:rPr>
        <w:t xml:space="preserve"> </w:t>
      </w:r>
      <w:r w:rsidR="009E6D93" w:rsidRPr="00E138DE">
        <w:rPr>
          <w:rFonts w:ascii="Simplified Arabic" w:hAnsi="Simplified Arabic" w:cs="Simplified Arabic"/>
          <w:sz w:val="28"/>
          <w:szCs w:val="28"/>
          <w:rtl/>
        </w:rPr>
        <w:t xml:space="preserve">للتواصل مع وزارة التعليم </w:t>
      </w:r>
      <w:r w:rsidRPr="00E138DE">
        <w:rPr>
          <w:rFonts w:ascii="Simplified Arabic" w:hAnsi="Simplified Arabic" w:cs="Simplified Arabic"/>
          <w:sz w:val="28"/>
          <w:szCs w:val="28"/>
          <w:rtl/>
        </w:rPr>
        <w:t>والمركز الوطني للتقويم وا</w:t>
      </w:r>
      <w:r w:rsidR="009E6D93" w:rsidRPr="00E138DE">
        <w:rPr>
          <w:rFonts w:ascii="Simplified Arabic" w:hAnsi="Simplified Arabic" w:cs="Simplified Arabic"/>
          <w:sz w:val="28"/>
          <w:szCs w:val="28"/>
          <w:rtl/>
        </w:rPr>
        <w:t>لاعتماد الأكاديمي بشكل دوري</w:t>
      </w:r>
      <w:r w:rsidR="002861CB">
        <w:rPr>
          <w:rFonts w:ascii="Simplified Arabic" w:hAnsi="Simplified Arabic" w:cs="Simplified Arabic" w:hint="cs"/>
          <w:sz w:val="28"/>
          <w:szCs w:val="28"/>
          <w:rtl/>
        </w:rPr>
        <w:t xml:space="preserve"> ،</w:t>
      </w:r>
      <w:r w:rsidR="009E6D93" w:rsidRPr="00E138DE">
        <w:rPr>
          <w:rFonts w:ascii="Simplified Arabic" w:hAnsi="Simplified Arabic" w:cs="Simplified Arabic"/>
          <w:sz w:val="28"/>
          <w:szCs w:val="28"/>
          <w:rtl/>
        </w:rPr>
        <w:t xml:space="preserve"> للتعرف على المستجدات التي تطرأ على أنظمة وسياسات التعليم والجودة</w:t>
      </w:r>
      <w:r w:rsidR="002861CB">
        <w:rPr>
          <w:rFonts w:ascii="Simplified Arabic" w:hAnsi="Simplified Arabic" w:cs="Simplified Arabic" w:hint="cs"/>
          <w:sz w:val="28"/>
          <w:szCs w:val="28"/>
          <w:rtl/>
        </w:rPr>
        <w:t xml:space="preserve"> ،</w:t>
      </w:r>
      <w:r w:rsidR="009E6D93" w:rsidRPr="00E138DE">
        <w:rPr>
          <w:rFonts w:ascii="Simplified Arabic" w:hAnsi="Simplified Arabic" w:cs="Simplified Arabic"/>
          <w:sz w:val="28"/>
          <w:szCs w:val="28"/>
          <w:rtl/>
        </w:rPr>
        <w:t xml:space="preserve"> بما يحقق الاستقرار لطلابها وعدم ظهور مفاجآت تؤثر على مستقبل أبنائ</w:t>
      </w:r>
      <w:r w:rsidR="002861CB">
        <w:rPr>
          <w:rFonts w:ascii="Simplified Arabic" w:hAnsi="Simplified Arabic" w:cs="Simplified Arabic" w:hint="cs"/>
          <w:sz w:val="28"/>
          <w:szCs w:val="28"/>
          <w:rtl/>
        </w:rPr>
        <w:t>ن</w:t>
      </w:r>
      <w:r w:rsidR="009E6D93" w:rsidRPr="00E138DE">
        <w:rPr>
          <w:rFonts w:ascii="Simplified Arabic" w:hAnsi="Simplified Arabic" w:cs="Simplified Arabic"/>
          <w:sz w:val="28"/>
          <w:szCs w:val="28"/>
          <w:rtl/>
        </w:rPr>
        <w:t>ا الطلاب.</w:t>
      </w:r>
    </w:p>
    <w:p w:rsidR="009E6D93" w:rsidRPr="00E138DE" w:rsidRDefault="009E6D93" w:rsidP="009E6D93">
      <w:pPr>
        <w:pStyle w:val="a5"/>
        <w:bidi/>
        <w:spacing w:line="360" w:lineRule="auto"/>
        <w:ind w:left="90" w:firstLine="360"/>
        <w:jc w:val="both"/>
        <w:outlineLvl w:val="0"/>
        <w:rPr>
          <w:rFonts w:ascii="Simplified Arabic" w:hAnsi="Simplified Arabic" w:cs="Simplified Arabic"/>
          <w:sz w:val="28"/>
          <w:szCs w:val="28"/>
          <w:rtl/>
        </w:rPr>
      </w:pPr>
      <w:r w:rsidRPr="00E138DE">
        <w:rPr>
          <w:rFonts w:ascii="Simplified Arabic" w:hAnsi="Simplified Arabic" w:cs="Simplified Arabic"/>
          <w:sz w:val="28"/>
          <w:szCs w:val="28"/>
          <w:rtl/>
        </w:rPr>
        <w:t>8.2 المنظمات الحكومية:</w:t>
      </w:r>
    </w:p>
    <w:p w:rsidR="009E6D93" w:rsidRPr="00E138DE" w:rsidRDefault="009E6D93" w:rsidP="008046DB">
      <w:pPr>
        <w:pStyle w:val="a5"/>
        <w:bidi/>
        <w:spacing w:line="360" w:lineRule="auto"/>
        <w:ind w:left="90"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نظراً للدور </w:t>
      </w:r>
      <w:r w:rsidR="008915FC" w:rsidRPr="00E138DE">
        <w:rPr>
          <w:rFonts w:ascii="Simplified Arabic" w:hAnsi="Simplified Arabic" w:cs="Simplified Arabic"/>
          <w:sz w:val="28"/>
          <w:szCs w:val="28"/>
          <w:rtl/>
        </w:rPr>
        <w:t>الاستراتيجي</w:t>
      </w:r>
      <w:r w:rsidRPr="00E138DE">
        <w:rPr>
          <w:rFonts w:ascii="Simplified Arabic" w:hAnsi="Simplified Arabic" w:cs="Simplified Arabic"/>
          <w:sz w:val="28"/>
          <w:szCs w:val="28"/>
          <w:rtl/>
        </w:rPr>
        <w:t xml:space="preserve"> الذي تلعبه المنظمات الحكومية وعلى رأسها وزارة </w:t>
      </w:r>
      <w:r w:rsidR="008915FC" w:rsidRPr="00E138DE">
        <w:rPr>
          <w:rFonts w:ascii="Simplified Arabic" w:hAnsi="Simplified Arabic" w:cs="Simplified Arabic"/>
          <w:sz w:val="28"/>
          <w:szCs w:val="28"/>
          <w:rtl/>
        </w:rPr>
        <w:t xml:space="preserve">الخدمة المدنية </w:t>
      </w:r>
      <w:r w:rsidR="008046DB">
        <w:rPr>
          <w:rFonts w:ascii="Simplified Arabic" w:hAnsi="Simplified Arabic" w:cs="Simplified Arabic" w:hint="cs"/>
          <w:sz w:val="28"/>
          <w:szCs w:val="28"/>
          <w:rtl/>
        </w:rPr>
        <w:t xml:space="preserve">، </w:t>
      </w:r>
      <w:r w:rsidR="008915FC" w:rsidRPr="00E138DE">
        <w:rPr>
          <w:rFonts w:ascii="Simplified Arabic" w:hAnsi="Simplified Arabic" w:cs="Simplified Arabic"/>
          <w:sz w:val="28"/>
          <w:szCs w:val="28"/>
          <w:rtl/>
        </w:rPr>
        <w:t>ي</w:t>
      </w:r>
      <w:r w:rsidRPr="00E138DE">
        <w:rPr>
          <w:rFonts w:ascii="Simplified Arabic" w:hAnsi="Simplified Arabic" w:cs="Simplified Arabic"/>
          <w:sz w:val="28"/>
          <w:szCs w:val="28"/>
          <w:rtl/>
        </w:rPr>
        <w:t xml:space="preserve">سعى </w:t>
      </w:r>
      <w:r w:rsidR="00A62235" w:rsidRPr="00E138DE">
        <w:rPr>
          <w:rFonts w:ascii="Simplified Arabic" w:hAnsi="Simplified Arabic" w:cs="Simplified Arabic"/>
          <w:sz w:val="28"/>
          <w:szCs w:val="28"/>
          <w:rtl/>
        </w:rPr>
        <w:t>قسم علم المعلومات</w:t>
      </w:r>
      <w:r w:rsidR="008915FC" w:rsidRPr="00E138DE">
        <w:rPr>
          <w:rFonts w:ascii="Simplified Arabic" w:hAnsi="Simplified Arabic" w:cs="Simplified Arabic"/>
          <w:sz w:val="28"/>
          <w:szCs w:val="28"/>
          <w:rtl/>
        </w:rPr>
        <w:t xml:space="preserve"> </w:t>
      </w:r>
      <w:r w:rsidRPr="00E138DE">
        <w:rPr>
          <w:rFonts w:ascii="Simplified Arabic" w:hAnsi="Simplified Arabic" w:cs="Simplified Arabic"/>
          <w:sz w:val="28"/>
          <w:szCs w:val="28"/>
          <w:rtl/>
        </w:rPr>
        <w:t xml:space="preserve">لمتابعة المستجدات في قوانين </w:t>
      </w:r>
      <w:r w:rsidR="008915FC" w:rsidRPr="00E138DE">
        <w:rPr>
          <w:rFonts w:ascii="Simplified Arabic" w:hAnsi="Simplified Arabic" w:cs="Simplified Arabic"/>
          <w:sz w:val="28"/>
          <w:szCs w:val="28"/>
          <w:rtl/>
        </w:rPr>
        <w:t xml:space="preserve">الخدمة المدنية </w:t>
      </w:r>
      <w:r w:rsidR="008046DB">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بما في ذلك عملية استقطاب أعضاء هيئة التدريس من </w:t>
      </w:r>
      <w:r w:rsidRPr="00E138DE">
        <w:rPr>
          <w:rFonts w:ascii="Simplified Arabic" w:hAnsi="Simplified Arabic" w:cs="Simplified Arabic"/>
          <w:sz w:val="28"/>
          <w:szCs w:val="28"/>
          <w:rtl/>
        </w:rPr>
        <w:lastRenderedPageBreak/>
        <w:t>البلدان المختلفة</w:t>
      </w:r>
      <w:r w:rsidR="008046DB">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بما يتوافق مع متطلبات جودة التعليم التي تنشدها كل من وزارة التعليم </w:t>
      </w:r>
      <w:r w:rsidR="008915FC" w:rsidRPr="00E138DE">
        <w:rPr>
          <w:rFonts w:ascii="Simplified Arabic" w:hAnsi="Simplified Arabic" w:cs="Simplified Arabic"/>
          <w:sz w:val="28"/>
          <w:szCs w:val="28"/>
          <w:rtl/>
        </w:rPr>
        <w:t>والمركز الوطني للتقويم</w:t>
      </w:r>
      <w:r w:rsidRPr="00E138DE">
        <w:rPr>
          <w:rFonts w:ascii="Simplified Arabic" w:hAnsi="Simplified Arabic" w:cs="Simplified Arabic"/>
          <w:sz w:val="28"/>
          <w:szCs w:val="28"/>
          <w:rtl/>
        </w:rPr>
        <w:t xml:space="preserve"> </w:t>
      </w:r>
      <w:r w:rsidR="008915FC" w:rsidRPr="00E138DE">
        <w:rPr>
          <w:rFonts w:ascii="Simplified Arabic" w:hAnsi="Simplified Arabic" w:cs="Simplified Arabic"/>
          <w:sz w:val="28"/>
          <w:szCs w:val="28"/>
          <w:rtl/>
        </w:rPr>
        <w:t>و</w:t>
      </w:r>
      <w:r w:rsidRPr="00E138DE">
        <w:rPr>
          <w:rFonts w:ascii="Simplified Arabic" w:hAnsi="Simplified Arabic" w:cs="Simplified Arabic"/>
          <w:sz w:val="28"/>
          <w:szCs w:val="28"/>
          <w:rtl/>
        </w:rPr>
        <w:t>الاعتماد الأكاديمي من جهة و</w:t>
      </w:r>
      <w:r w:rsidR="00A62235" w:rsidRPr="00E138DE">
        <w:rPr>
          <w:rFonts w:ascii="Simplified Arabic" w:hAnsi="Simplified Arabic" w:cs="Simplified Arabic"/>
          <w:sz w:val="28"/>
          <w:szCs w:val="28"/>
          <w:rtl/>
        </w:rPr>
        <w:t xml:space="preserve">قسم علم </w:t>
      </w:r>
      <w:r w:rsidR="008915FC" w:rsidRPr="00E138DE">
        <w:rPr>
          <w:rFonts w:ascii="Simplified Arabic" w:hAnsi="Simplified Arabic" w:cs="Simplified Arabic"/>
          <w:sz w:val="28"/>
          <w:szCs w:val="28"/>
          <w:rtl/>
        </w:rPr>
        <w:t>المعلومات من</w:t>
      </w:r>
      <w:r w:rsidRPr="00E138DE">
        <w:rPr>
          <w:rFonts w:ascii="Simplified Arabic" w:hAnsi="Simplified Arabic" w:cs="Simplified Arabic"/>
          <w:sz w:val="28"/>
          <w:szCs w:val="28"/>
          <w:rtl/>
        </w:rPr>
        <w:t xml:space="preserve"> جهة أخرى.</w:t>
      </w:r>
    </w:p>
    <w:p w:rsidR="009E6D93" w:rsidRPr="00E138DE" w:rsidRDefault="009E6D93" w:rsidP="008046DB">
      <w:pPr>
        <w:pStyle w:val="a5"/>
        <w:bidi/>
        <w:spacing w:line="360" w:lineRule="auto"/>
        <w:ind w:left="90"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8.3 المنظمات غير </w:t>
      </w:r>
      <w:r w:rsidR="008046DB">
        <w:rPr>
          <w:rFonts w:ascii="Simplified Arabic" w:hAnsi="Simplified Arabic" w:cs="Simplified Arabic" w:hint="cs"/>
          <w:sz w:val="28"/>
          <w:szCs w:val="28"/>
          <w:rtl/>
        </w:rPr>
        <w:t>ال</w:t>
      </w:r>
      <w:r w:rsidRPr="00E138DE">
        <w:rPr>
          <w:rFonts w:ascii="Simplified Arabic" w:hAnsi="Simplified Arabic" w:cs="Simplified Arabic"/>
          <w:sz w:val="28"/>
          <w:szCs w:val="28"/>
          <w:rtl/>
        </w:rPr>
        <w:t xml:space="preserve">حكومية السعودية </w:t>
      </w:r>
      <w:r w:rsidR="008915FC" w:rsidRPr="00E138DE">
        <w:rPr>
          <w:rFonts w:ascii="Simplified Arabic" w:hAnsi="Simplified Arabic" w:cs="Simplified Arabic"/>
          <w:sz w:val="28"/>
          <w:szCs w:val="28"/>
          <w:rtl/>
        </w:rPr>
        <w:t>والدولية</w:t>
      </w:r>
      <w:r w:rsidRPr="00E138DE">
        <w:rPr>
          <w:rFonts w:ascii="Simplified Arabic" w:hAnsi="Simplified Arabic" w:cs="Simplified Arabic"/>
          <w:sz w:val="28"/>
          <w:szCs w:val="28"/>
          <w:rtl/>
        </w:rPr>
        <w:t>:</w:t>
      </w:r>
    </w:p>
    <w:p w:rsidR="009E6D93" w:rsidRPr="00E138DE" w:rsidRDefault="009E6D93" w:rsidP="008915FC">
      <w:pPr>
        <w:pStyle w:val="a5"/>
        <w:bidi/>
        <w:spacing w:line="360" w:lineRule="auto"/>
        <w:ind w:left="90"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تحرص </w:t>
      </w:r>
      <w:r w:rsidR="00A62235" w:rsidRPr="00E138DE">
        <w:rPr>
          <w:rFonts w:ascii="Simplified Arabic" w:hAnsi="Simplified Arabic" w:cs="Simplified Arabic"/>
          <w:sz w:val="28"/>
          <w:szCs w:val="28"/>
          <w:rtl/>
        </w:rPr>
        <w:t xml:space="preserve">قسم علم </w:t>
      </w:r>
      <w:r w:rsidR="008915FC" w:rsidRPr="00E138DE">
        <w:rPr>
          <w:rFonts w:ascii="Simplified Arabic" w:hAnsi="Simplified Arabic" w:cs="Simplified Arabic"/>
          <w:sz w:val="28"/>
          <w:szCs w:val="28"/>
          <w:rtl/>
        </w:rPr>
        <w:t>المعلومات على</w:t>
      </w:r>
      <w:r w:rsidRPr="00E138DE">
        <w:rPr>
          <w:rFonts w:ascii="Simplified Arabic" w:hAnsi="Simplified Arabic" w:cs="Simplified Arabic"/>
          <w:sz w:val="28"/>
          <w:szCs w:val="28"/>
          <w:rtl/>
        </w:rPr>
        <w:t xml:space="preserve"> التواصل مع منظمات المجتمع المدني والهيئات الدولية باعتبارها حلقة وصل وبوابة لخدمة المجتمع السعودي</w:t>
      </w:r>
      <w:r w:rsidR="005F7BF4">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وذلك من خلال إقامة الفعاليات المختلفة </w:t>
      </w:r>
      <w:r w:rsidR="008915FC" w:rsidRPr="00E138DE">
        <w:rPr>
          <w:rFonts w:ascii="Simplified Arabic" w:hAnsi="Simplified Arabic" w:cs="Simplified Arabic"/>
          <w:sz w:val="28"/>
          <w:szCs w:val="28"/>
          <w:rtl/>
        </w:rPr>
        <w:t>ورفع جودة القسم.</w:t>
      </w:r>
    </w:p>
    <w:p w:rsidR="009E6D93" w:rsidRPr="00E138DE" w:rsidRDefault="009E6D93" w:rsidP="009E6D93">
      <w:pPr>
        <w:pStyle w:val="a5"/>
        <w:bidi/>
        <w:spacing w:line="360" w:lineRule="auto"/>
        <w:ind w:left="90" w:firstLine="360"/>
        <w:jc w:val="both"/>
        <w:outlineLvl w:val="0"/>
        <w:rPr>
          <w:rFonts w:ascii="Simplified Arabic" w:hAnsi="Simplified Arabic" w:cs="Simplified Arabic"/>
          <w:sz w:val="28"/>
          <w:szCs w:val="28"/>
          <w:rtl/>
        </w:rPr>
      </w:pPr>
      <w:r w:rsidRPr="00E138DE">
        <w:rPr>
          <w:rFonts w:ascii="Simplified Arabic" w:hAnsi="Simplified Arabic" w:cs="Simplified Arabic"/>
          <w:sz w:val="28"/>
          <w:szCs w:val="28"/>
          <w:rtl/>
        </w:rPr>
        <w:t>8.4 منظمات الأعمال:</w:t>
      </w:r>
    </w:p>
    <w:p w:rsidR="009E6D93" w:rsidRPr="00E138DE" w:rsidRDefault="00BE23FB" w:rsidP="00700340">
      <w:pPr>
        <w:pStyle w:val="a5"/>
        <w:bidi/>
        <w:spacing w:line="360" w:lineRule="auto"/>
        <w:ind w:left="90"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009E6D93" w:rsidRPr="00E138DE">
        <w:rPr>
          <w:rFonts w:ascii="Simplified Arabic" w:hAnsi="Simplified Arabic" w:cs="Simplified Arabic"/>
          <w:sz w:val="28"/>
          <w:szCs w:val="28"/>
          <w:rtl/>
        </w:rPr>
        <w:t xml:space="preserve">نظر </w:t>
      </w:r>
      <w:r w:rsidR="00A62235" w:rsidRPr="00E138DE">
        <w:rPr>
          <w:rFonts w:ascii="Simplified Arabic" w:hAnsi="Simplified Arabic" w:cs="Simplified Arabic"/>
          <w:sz w:val="28"/>
          <w:szCs w:val="28"/>
          <w:rtl/>
        </w:rPr>
        <w:t xml:space="preserve">قسم علم </w:t>
      </w:r>
      <w:r w:rsidR="008915FC" w:rsidRPr="00E138DE">
        <w:rPr>
          <w:rFonts w:ascii="Simplified Arabic" w:hAnsi="Simplified Arabic" w:cs="Simplified Arabic"/>
          <w:sz w:val="28"/>
          <w:szCs w:val="28"/>
          <w:rtl/>
        </w:rPr>
        <w:t>المعلومات بعين</w:t>
      </w:r>
      <w:r w:rsidR="009E6D93" w:rsidRPr="00E138DE">
        <w:rPr>
          <w:rFonts w:ascii="Simplified Arabic" w:hAnsi="Simplified Arabic" w:cs="Simplified Arabic"/>
          <w:sz w:val="28"/>
          <w:szCs w:val="28"/>
          <w:rtl/>
        </w:rPr>
        <w:t xml:space="preserve"> الاهتمام لمنظمات الأعمال كشريك أساس في علمية تطوير المناهج التعليمية </w:t>
      </w:r>
      <w:r w:rsidR="0086418D">
        <w:rPr>
          <w:rFonts w:ascii="Simplified Arabic" w:hAnsi="Simplified Arabic" w:cs="Simplified Arabic" w:hint="cs"/>
          <w:sz w:val="28"/>
          <w:szCs w:val="28"/>
          <w:rtl/>
        </w:rPr>
        <w:t xml:space="preserve">، </w:t>
      </w:r>
      <w:r w:rsidR="009E6D93" w:rsidRPr="00E138DE">
        <w:rPr>
          <w:rFonts w:ascii="Simplified Arabic" w:hAnsi="Simplified Arabic" w:cs="Simplified Arabic"/>
          <w:sz w:val="28"/>
          <w:szCs w:val="28"/>
          <w:rtl/>
        </w:rPr>
        <w:t>لما لها من دور تطبيقي ينعكس على إثراء العلمية التعليمية ونقل خبرات عملية للطلاب</w:t>
      </w:r>
      <w:r w:rsidR="0086418D">
        <w:rPr>
          <w:rFonts w:ascii="Simplified Arabic" w:hAnsi="Simplified Arabic" w:cs="Simplified Arabic" w:hint="cs"/>
          <w:sz w:val="28"/>
          <w:szCs w:val="28"/>
          <w:rtl/>
        </w:rPr>
        <w:t xml:space="preserve"> ،</w:t>
      </w:r>
      <w:r w:rsidR="009E6D93" w:rsidRPr="00E138DE">
        <w:rPr>
          <w:rFonts w:ascii="Simplified Arabic" w:hAnsi="Simplified Arabic" w:cs="Simplified Arabic"/>
          <w:sz w:val="28"/>
          <w:szCs w:val="28"/>
          <w:rtl/>
        </w:rPr>
        <w:t xml:space="preserve"> بما ينعكس ايضاً على فتح فرص لتوظيف الخريجين ب</w:t>
      </w:r>
      <w:r w:rsidR="00A62235" w:rsidRPr="00E138DE">
        <w:rPr>
          <w:rFonts w:ascii="Simplified Arabic" w:hAnsi="Simplified Arabic" w:cs="Simplified Arabic"/>
          <w:sz w:val="28"/>
          <w:szCs w:val="28"/>
          <w:rtl/>
        </w:rPr>
        <w:t xml:space="preserve">قسم علم </w:t>
      </w:r>
      <w:r w:rsidR="008915FC" w:rsidRPr="00E138DE">
        <w:rPr>
          <w:rFonts w:ascii="Simplified Arabic" w:hAnsi="Simplified Arabic" w:cs="Simplified Arabic"/>
          <w:sz w:val="28"/>
          <w:szCs w:val="28"/>
          <w:rtl/>
        </w:rPr>
        <w:t>المعلومات كثمرة</w:t>
      </w:r>
      <w:r w:rsidR="009E6D93" w:rsidRPr="00E138DE">
        <w:rPr>
          <w:rFonts w:ascii="Simplified Arabic" w:hAnsi="Simplified Arabic" w:cs="Simplified Arabic"/>
          <w:sz w:val="28"/>
          <w:szCs w:val="28"/>
          <w:rtl/>
        </w:rPr>
        <w:t xml:space="preserve"> لهذا التعاون. </w:t>
      </w:r>
    </w:p>
    <w:p w:rsidR="009E6D93" w:rsidRDefault="009E6D93" w:rsidP="00F63ADD">
      <w:pPr>
        <w:pStyle w:val="a5"/>
        <w:bidi/>
        <w:spacing w:line="360" w:lineRule="auto"/>
        <w:ind w:left="90"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8.5 الطلاب والخر</w:t>
      </w:r>
      <w:r w:rsidR="00454DF9">
        <w:rPr>
          <w:rFonts w:ascii="Simplified Arabic" w:hAnsi="Simplified Arabic" w:cs="Simplified Arabic" w:hint="cs"/>
          <w:sz w:val="28"/>
          <w:szCs w:val="28"/>
          <w:rtl/>
        </w:rPr>
        <w:t>ي</w:t>
      </w:r>
      <w:r w:rsidRPr="00E138DE">
        <w:rPr>
          <w:rFonts w:ascii="Simplified Arabic" w:hAnsi="Simplified Arabic" w:cs="Simplified Arabic"/>
          <w:sz w:val="28"/>
          <w:szCs w:val="28"/>
          <w:rtl/>
        </w:rPr>
        <w:t>ج</w:t>
      </w:r>
      <w:r w:rsidR="00F63ADD">
        <w:rPr>
          <w:rFonts w:ascii="Simplified Arabic" w:hAnsi="Simplified Arabic" w:cs="Simplified Arabic" w:hint="cs"/>
          <w:sz w:val="28"/>
          <w:szCs w:val="28"/>
          <w:rtl/>
        </w:rPr>
        <w:t xml:space="preserve">ون </w:t>
      </w:r>
      <w:r w:rsidRPr="00E138DE">
        <w:rPr>
          <w:rFonts w:ascii="Simplified Arabic" w:hAnsi="Simplified Arabic" w:cs="Simplified Arabic"/>
          <w:sz w:val="28"/>
          <w:szCs w:val="28"/>
          <w:rtl/>
        </w:rPr>
        <w:t>وأولياء الأمور:</w:t>
      </w:r>
      <w:r w:rsidR="00A97909">
        <w:rPr>
          <w:rFonts w:ascii="Simplified Arabic" w:hAnsi="Simplified Arabic" w:cs="Simplified Arabic" w:hint="cs"/>
          <w:sz w:val="28"/>
          <w:szCs w:val="28"/>
          <w:rtl/>
        </w:rPr>
        <w:t xml:space="preserve"> </w:t>
      </w:r>
    </w:p>
    <w:p w:rsidR="00A97909" w:rsidRPr="00E138DE" w:rsidRDefault="00A97909" w:rsidP="00A97909">
      <w:pPr>
        <w:pStyle w:val="a5"/>
        <w:bidi/>
        <w:spacing w:line="360" w:lineRule="auto"/>
        <w:ind w:left="90"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يعتبر</w:t>
      </w:r>
      <w:r w:rsidRPr="00E138DE">
        <w:rPr>
          <w:rFonts w:ascii="Simplified Arabic" w:hAnsi="Simplified Arabic" w:cs="Simplified Arabic"/>
          <w:sz w:val="28"/>
          <w:szCs w:val="28"/>
          <w:rtl/>
        </w:rPr>
        <w:t xml:space="preserve"> قسم علم المعلومات أبنائه الطلاب وأولياء أمورهم، محوراً رئيساً في بناء منظومات</w:t>
      </w:r>
      <w:r>
        <w:rPr>
          <w:rFonts w:ascii="Simplified Arabic" w:hAnsi="Simplified Arabic" w:cs="Simplified Arabic" w:hint="cs"/>
          <w:sz w:val="28"/>
          <w:szCs w:val="28"/>
          <w:rtl/>
        </w:rPr>
        <w:t>ه</w:t>
      </w:r>
      <w:r w:rsidRPr="00E138DE">
        <w:rPr>
          <w:rFonts w:ascii="Simplified Arabic" w:hAnsi="Simplified Arabic" w:cs="Simplified Arabic"/>
          <w:sz w:val="28"/>
          <w:szCs w:val="28"/>
          <w:rtl/>
        </w:rPr>
        <w:t xml:space="preserve"> التعليمية، ولذلك </w:t>
      </w:r>
      <w:r>
        <w:rPr>
          <w:rFonts w:ascii="Simplified Arabic" w:hAnsi="Simplified Arabic" w:cs="Simplified Arabic" w:hint="cs"/>
          <w:sz w:val="28"/>
          <w:szCs w:val="28"/>
          <w:rtl/>
        </w:rPr>
        <w:t>ي</w:t>
      </w:r>
      <w:r w:rsidRPr="00E138DE">
        <w:rPr>
          <w:rFonts w:ascii="Simplified Arabic" w:hAnsi="Simplified Arabic" w:cs="Simplified Arabic"/>
          <w:sz w:val="28"/>
          <w:szCs w:val="28"/>
          <w:rtl/>
        </w:rPr>
        <w:t>سعى</w:t>
      </w:r>
    </w:p>
    <w:p w:rsidR="00587B34" w:rsidRPr="00E138DE" w:rsidRDefault="009E6D93" w:rsidP="00A97909">
      <w:pPr>
        <w:pStyle w:val="a5"/>
        <w:bidi/>
        <w:spacing w:line="360" w:lineRule="auto"/>
        <w:ind w:left="90"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للتواصل الدائم معهم بمختلف الآليات كالإرشاد الأكاديمي والاستبانات والأنشطة اللاصفية وغيرها. وفيما يتعلق بالخريجين، تم إنشاء رابطة الخرجين بهدف دعم التواصل مع أبنائها الخرجين</w:t>
      </w:r>
      <w:r w:rsidR="007214C6">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والعمل على تنمية مهاراتهم العملية</w:t>
      </w:r>
      <w:r w:rsidR="007214C6">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وإيجاد قناة تواصل بين الخر</w:t>
      </w:r>
      <w:r w:rsidR="007214C6">
        <w:rPr>
          <w:rFonts w:ascii="Simplified Arabic" w:hAnsi="Simplified Arabic" w:cs="Simplified Arabic" w:hint="cs"/>
          <w:sz w:val="28"/>
          <w:szCs w:val="28"/>
          <w:rtl/>
        </w:rPr>
        <w:t>ي</w:t>
      </w:r>
      <w:r w:rsidRPr="00E138DE">
        <w:rPr>
          <w:rFonts w:ascii="Simplified Arabic" w:hAnsi="Simplified Arabic" w:cs="Simplified Arabic"/>
          <w:sz w:val="28"/>
          <w:szCs w:val="28"/>
          <w:rtl/>
        </w:rPr>
        <w:t xml:space="preserve">جين وطلاب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الحاليين.</w:t>
      </w:r>
      <w:r w:rsidR="00587B34">
        <w:rPr>
          <w:rFonts w:ascii="Simplified Arabic" w:hAnsi="Simplified Arabic" w:cs="Simplified Arabic" w:hint="cs"/>
          <w:sz w:val="28"/>
          <w:szCs w:val="28"/>
          <w:rtl/>
        </w:rPr>
        <w:t xml:space="preserve"> </w:t>
      </w:r>
    </w:p>
    <w:p w:rsidR="009E6D93" w:rsidRPr="00E138DE" w:rsidRDefault="009E6D93" w:rsidP="009E6D93">
      <w:pPr>
        <w:pStyle w:val="a5"/>
        <w:bidi/>
        <w:spacing w:line="360" w:lineRule="auto"/>
        <w:ind w:left="90" w:firstLine="360"/>
        <w:jc w:val="both"/>
        <w:outlineLvl w:val="0"/>
        <w:rPr>
          <w:rFonts w:ascii="Simplified Arabic" w:hAnsi="Simplified Arabic" w:cs="Simplified Arabic"/>
          <w:sz w:val="28"/>
          <w:szCs w:val="28"/>
          <w:rtl/>
        </w:rPr>
      </w:pPr>
      <w:r w:rsidRPr="00E138DE">
        <w:rPr>
          <w:rFonts w:ascii="Simplified Arabic" w:hAnsi="Simplified Arabic" w:cs="Simplified Arabic"/>
          <w:sz w:val="28"/>
          <w:szCs w:val="28"/>
          <w:rtl/>
        </w:rPr>
        <w:t>8.6 أعضاء هيئة التدريس والإداريين:</w:t>
      </w:r>
    </w:p>
    <w:p w:rsidR="009E6D93" w:rsidRPr="00E138DE" w:rsidRDefault="009E6D93" w:rsidP="008B503D">
      <w:pPr>
        <w:pStyle w:val="a5"/>
        <w:bidi/>
        <w:spacing w:line="360" w:lineRule="auto"/>
        <w:ind w:left="90"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يمثل أعضاء هيئة التدريس والإداريين </w:t>
      </w:r>
      <w:r w:rsidR="00A62235" w:rsidRPr="00E138DE">
        <w:rPr>
          <w:rFonts w:ascii="Simplified Arabic" w:hAnsi="Simplified Arabic" w:cs="Simplified Arabic"/>
          <w:sz w:val="28"/>
          <w:szCs w:val="28"/>
          <w:rtl/>
        </w:rPr>
        <w:t>لقسم علم المعلومات</w:t>
      </w:r>
      <w:r w:rsidRPr="00E138DE">
        <w:rPr>
          <w:rFonts w:ascii="Simplified Arabic" w:hAnsi="Simplified Arabic" w:cs="Simplified Arabic"/>
          <w:sz w:val="28"/>
          <w:szCs w:val="28"/>
          <w:rtl/>
        </w:rPr>
        <w:t xml:space="preserve"> العمود الفقري للعملية التعليمية</w:t>
      </w:r>
      <w:r w:rsidR="00F905AE">
        <w:rPr>
          <w:rFonts w:ascii="Simplified Arabic" w:hAnsi="Simplified Arabic" w:cs="Simplified Arabic" w:hint="cs"/>
          <w:sz w:val="28"/>
          <w:szCs w:val="28"/>
          <w:rtl/>
        </w:rPr>
        <w:t xml:space="preserve"> ؛ </w:t>
      </w:r>
      <w:r w:rsidRPr="00E138DE">
        <w:rPr>
          <w:rFonts w:ascii="Simplified Arabic" w:hAnsi="Simplified Arabic" w:cs="Simplified Arabic"/>
          <w:sz w:val="28"/>
          <w:szCs w:val="28"/>
          <w:rtl/>
        </w:rPr>
        <w:t xml:space="preserve"> فمن خلالهم </w:t>
      </w:r>
      <w:r w:rsidR="00F905AE">
        <w:rPr>
          <w:rFonts w:ascii="Simplified Arabic" w:hAnsi="Simplified Arabic" w:cs="Simplified Arabic" w:hint="cs"/>
          <w:sz w:val="28"/>
          <w:szCs w:val="28"/>
          <w:rtl/>
        </w:rPr>
        <w:t>ي</w:t>
      </w:r>
      <w:r w:rsidRPr="00E138DE">
        <w:rPr>
          <w:rFonts w:ascii="Simplified Arabic" w:hAnsi="Simplified Arabic" w:cs="Simplified Arabic"/>
          <w:sz w:val="28"/>
          <w:szCs w:val="28"/>
          <w:rtl/>
        </w:rPr>
        <w:t xml:space="preserve">حقق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أهدافه المنشودة باعتبارها الإدارة الفاعلة والرئيسية للتواصل مع كافة الأطراف المعنية السابق ذكرها.</w:t>
      </w:r>
    </w:p>
    <w:p w:rsidR="009E6D93" w:rsidRPr="00E138DE" w:rsidRDefault="009E6D93" w:rsidP="008915FC">
      <w:pPr>
        <w:pStyle w:val="a5"/>
        <w:bidi/>
        <w:spacing w:line="360" w:lineRule="auto"/>
        <w:ind w:left="90"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8.7 إدارات </w:t>
      </w:r>
      <w:r w:rsidR="008915FC" w:rsidRPr="00E138DE">
        <w:rPr>
          <w:rFonts w:ascii="Simplified Arabic" w:hAnsi="Simplified Arabic" w:cs="Simplified Arabic"/>
          <w:sz w:val="28"/>
          <w:szCs w:val="28"/>
          <w:rtl/>
        </w:rPr>
        <w:t xml:space="preserve">وأقسام كلية الآداب وكليات وعمادات الجامعة </w:t>
      </w:r>
      <w:r w:rsidRPr="00E138DE">
        <w:rPr>
          <w:rFonts w:ascii="Simplified Arabic" w:hAnsi="Simplified Arabic" w:cs="Simplified Arabic"/>
          <w:sz w:val="28"/>
          <w:szCs w:val="28"/>
          <w:rtl/>
        </w:rPr>
        <w:t xml:space="preserve">الأخرى:  </w:t>
      </w:r>
    </w:p>
    <w:p w:rsidR="00A97909" w:rsidRDefault="009E6D93" w:rsidP="0037548E">
      <w:pPr>
        <w:pStyle w:val="a5"/>
        <w:bidi/>
        <w:spacing w:line="360" w:lineRule="auto"/>
        <w:ind w:left="90"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 xml:space="preserve">تعتبر </w:t>
      </w:r>
      <w:r w:rsidR="008915FC" w:rsidRPr="00E138DE">
        <w:rPr>
          <w:rFonts w:ascii="Simplified Arabic" w:hAnsi="Simplified Arabic" w:cs="Simplified Arabic"/>
          <w:sz w:val="28"/>
          <w:szCs w:val="28"/>
          <w:rtl/>
        </w:rPr>
        <w:t xml:space="preserve">أقسام كلية الآداب وكليات وعمادات الجامعة الأخرى </w:t>
      </w:r>
      <w:r w:rsidRPr="00E138DE">
        <w:rPr>
          <w:rFonts w:ascii="Simplified Arabic" w:hAnsi="Simplified Arabic" w:cs="Simplified Arabic"/>
          <w:sz w:val="28"/>
          <w:szCs w:val="28"/>
          <w:rtl/>
        </w:rPr>
        <w:t>عنصر</w:t>
      </w:r>
      <w:r w:rsidR="00F905AE">
        <w:rPr>
          <w:rFonts w:ascii="Simplified Arabic" w:hAnsi="Simplified Arabic" w:cs="Simplified Arabic" w:hint="cs"/>
          <w:sz w:val="28"/>
          <w:szCs w:val="28"/>
          <w:rtl/>
        </w:rPr>
        <w:t>اً</w:t>
      </w:r>
      <w:r w:rsidR="00F905AE">
        <w:rPr>
          <w:rFonts w:ascii="Simplified Arabic" w:hAnsi="Simplified Arabic" w:cs="Simplified Arabic"/>
          <w:sz w:val="28"/>
          <w:szCs w:val="28"/>
          <w:rtl/>
        </w:rPr>
        <w:t xml:space="preserve"> فعا</w:t>
      </w:r>
      <w:r w:rsidR="00F905AE">
        <w:rPr>
          <w:rFonts w:ascii="Simplified Arabic" w:hAnsi="Simplified Arabic" w:cs="Simplified Arabic" w:hint="cs"/>
          <w:sz w:val="28"/>
          <w:szCs w:val="28"/>
          <w:rtl/>
        </w:rPr>
        <w:t>لاً</w:t>
      </w:r>
      <w:r w:rsidRPr="00E138DE">
        <w:rPr>
          <w:rFonts w:ascii="Simplified Arabic" w:hAnsi="Simplified Arabic" w:cs="Simplified Arabic"/>
          <w:sz w:val="28"/>
          <w:szCs w:val="28"/>
          <w:rtl/>
        </w:rPr>
        <w:t xml:space="preserve"> ومهم</w:t>
      </w:r>
      <w:r w:rsidR="00F905AE">
        <w:rPr>
          <w:rFonts w:ascii="Simplified Arabic" w:hAnsi="Simplified Arabic" w:cs="Simplified Arabic" w:hint="cs"/>
          <w:sz w:val="28"/>
          <w:szCs w:val="28"/>
          <w:rtl/>
        </w:rPr>
        <w:t>اً</w:t>
      </w:r>
      <w:r w:rsidRPr="00E138DE">
        <w:rPr>
          <w:rFonts w:ascii="Simplified Arabic" w:hAnsi="Simplified Arabic" w:cs="Simplified Arabic"/>
          <w:sz w:val="28"/>
          <w:szCs w:val="28"/>
          <w:rtl/>
        </w:rPr>
        <w:t xml:space="preserve"> لتكامل ونجاح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لكونها شريك أساسي في تحقيق أهداف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w:t>
      </w:r>
    </w:p>
    <w:p w:rsidR="00A97909" w:rsidRPr="00E138DE" w:rsidRDefault="00A97909" w:rsidP="00A97909">
      <w:pPr>
        <w:pStyle w:val="a5"/>
        <w:bidi/>
        <w:spacing w:line="360" w:lineRule="auto"/>
        <w:ind w:left="90" w:firstLine="360"/>
        <w:jc w:val="both"/>
        <w:rPr>
          <w:rFonts w:ascii="Simplified Arabic" w:hAnsi="Simplified Arabic" w:cs="Simplified Arabic"/>
          <w:sz w:val="28"/>
          <w:szCs w:val="28"/>
          <w:rtl/>
        </w:rPr>
      </w:pPr>
    </w:p>
    <w:p w:rsidR="008915FC" w:rsidRPr="00A97909" w:rsidRDefault="00F8434F" w:rsidP="00A97909">
      <w:pPr>
        <w:pStyle w:val="a5"/>
        <w:shd w:val="clear" w:color="auto" w:fill="002060"/>
        <w:bidi/>
        <w:jc w:val="center"/>
        <w:outlineLvl w:val="0"/>
        <w:rPr>
          <w:rFonts w:ascii="Simplified Arabic" w:eastAsiaTheme="majorEastAsia" w:hAnsi="Simplified Arabic" w:cs="Simplified Arabic"/>
          <w:b/>
          <w:bCs/>
          <w:sz w:val="28"/>
          <w:szCs w:val="28"/>
          <w:rtl/>
        </w:rPr>
      </w:pPr>
      <w:r>
        <w:rPr>
          <w:rFonts w:ascii="Simplified Arabic" w:eastAsiaTheme="majorEastAsia" w:hAnsi="Simplified Arabic" w:cs="Simplified Arabic" w:hint="cs"/>
          <w:b/>
          <w:bCs/>
          <w:sz w:val="28"/>
          <w:szCs w:val="28"/>
          <w:rtl/>
        </w:rPr>
        <w:t xml:space="preserve">8. </w:t>
      </w:r>
      <w:r w:rsidR="009E6D93" w:rsidRPr="00E138DE">
        <w:rPr>
          <w:rFonts w:ascii="Simplified Arabic" w:eastAsiaTheme="majorEastAsia" w:hAnsi="Simplified Arabic" w:cs="Simplified Arabic"/>
          <w:b/>
          <w:bCs/>
          <w:sz w:val="28"/>
          <w:szCs w:val="28"/>
          <w:rtl/>
        </w:rPr>
        <w:t xml:space="preserve"> الهيكل التنظيمي </w:t>
      </w:r>
      <w:r w:rsidR="00A97909">
        <w:rPr>
          <w:rFonts w:ascii="Simplified Arabic" w:eastAsiaTheme="majorEastAsia" w:hAnsi="Simplified Arabic" w:cs="Simplified Arabic"/>
          <w:b/>
          <w:bCs/>
          <w:sz w:val="28"/>
          <w:szCs w:val="28"/>
          <w:rtl/>
        </w:rPr>
        <w:t>لقسم علم المعلوما</w:t>
      </w:r>
      <w:r w:rsidR="00A97909">
        <w:rPr>
          <w:rFonts w:ascii="Simplified Arabic" w:eastAsiaTheme="majorEastAsia" w:hAnsi="Simplified Arabic" w:cs="Simplified Arabic" w:hint="cs"/>
          <w:b/>
          <w:bCs/>
          <w:sz w:val="28"/>
          <w:szCs w:val="28"/>
          <w:rtl/>
        </w:rPr>
        <w:t>ت</w:t>
      </w:r>
    </w:p>
    <w:p w:rsidR="00A97909" w:rsidRPr="00E138DE" w:rsidRDefault="00A97909" w:rsidP="00A97909">
      <w:pPr>
        <w:pStyle w:val="a5"/>
        <w:bidi/>
        <w:spacing w:line="360" w:lineRule="auto"/>
        <w:ind w:left="90" w:firstLine="360"/>
        <w:jc w:val="both"/>
        <w:rPr>
          <w:rFonts w:ascii="Simplified Arabic" w:hAnsi="Simplified Arabic" w:cs="Simplified Arabic"/>
          <w:sz w:val="28"/>
          <w:szCs w:val="28"/>
          <w:rtl/>
        </w:rPr>
      </w:pPr>
      <w:r w:rsidRPr="00E138DE">
        <w:rPr>
          <w:rFonts w:ascii="Simplified Arabic" w:hAnsi="Simplified Arabic" w:cs="Simplified Arabic"/>
          <w:noProof/>
          <w:sz w:val="28"/>
          <w:szCs w:val="28"/>
        </w:rPr>
        <w:drawing>
          <wp:inline distT="0" distB="0" distL="0" distR="0" wp14:anchorId="3C4B8F78" wp14:editId="39CBB3E7">
            <wp:extent cx="4601210" cy="4608576"/>
            <wp:effectExtent l="0" t="0" r="8890" b="0"/>
            <wp:docPr id="73" name="Diagram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E6D93" w:rsidRPr="00E138DE" w:rsidRDefault="00F8434F" w:rsidP="009E6D93">
      <w:pPr>
        <w:pStyle w:val="a5"/>
        <w:shd w:val="clear" w:color="auto" w:fill="002060"/>
        <w:bidi/>
        <w:jc w:val="center"/>
        <w:outlineLvl w:val="0"/>
        <w:rPr>
          <w:rFonts w:ascii="Simplified Arabic" w:eastAsiaTheme="majorEastAsia" w:hAnsi="Simplified Arabic" w:cs="Simplified Arabic"/>
          <w:b/>
          <w:bCs/>
          <w:sz w:val="28"/>
          <w:szCs w:val="28"/>
          <w:rtl/>
        </w:rPr>
      </w:pPr>
      <w:r>
        <w:rPr>
          <w:rFonts w:ascii="Simplified Arabic" w:eastAsiaTheme="majorEastAsia" w:hAnsi="Simplified Arabic" w:cs="Simplified Arabic" w:hint="cs"/>
          <w:b/>
          <w:bCs/>
          <w:sz w:val="28"/>
          <w:szCs w:val="28"/>
          <w:rtl/>
        </w:rPr>
        <w:t>9</w:t>
      </w:r>
      <w:r w:rsidR="009E6D93" w:rsidRPr="00E138DE">
        <w:rPr>
          <w:rFonts w:ascii="Simplified Arabic" w:eastAsiaTheme="majorEastAsia" w:hAnsi="Simplified Arabic" w:cs="Simplified Arabic"/>
          <w:b/>
          <w:bCs/>
          <w:sz w:val="28"/>
          <w:szCs w:val="28"/>
          <w:rtl/>
        </w:rPr>
        <w:t xml:space="preserve">. التحليل الرباعي </w:t>
      </w:r>
      <w:r w:rsidR="009E6D93" w:rsidRPr="00E138DE">
        <w:rPr>
          <w:rFonts w:ascii="Simplified Arabic" w:eastAsiaTheme="majorEastAsia" w:hAnsi="Simplified Arabic" w:cs="Simplified Arabic"/>
          <w:b/>
          <w:bCs/>
          <w:sz w:val="28"/>
          <w:szCs w:val="28"/>
        </w:rPr>
        <w:t>SWOT Analysis</w:t>
      </w:r>
    </w:p>
    <w:p w:rsidR="009E6D93" w:rsidRPr="00E138DE" w:rsidRDefault="009E6D93" w:rsidP="009E6D93">
      <w:pPr>
        <w:pStyle w:val="a5"/>
        <w:bidi/>
        <w:spacing w:line="360" w:lineRule="auto"/>
        <w:ind w:left="90" w:firstLine="360"/>
        <w:jc w:val="both"/>
        <w:rPr>
          <w:rFonts w:ascii="Simplified Arabic" w:hAnsi="Simplified Arabic" w:cs="Simplified Arabic"/>
          <w:sz w:val="28"/>
          <w:szCs w:val="28"/>
          <w:rtl/>
        </w:rPr>
      </w:pPr>
    </w:p>
    <w:p w:rsidR="009E6D93" w:rsidRPr="00F56CEB" w:rsidRDefault="009E6D93" w:rsidP="00F56CEB">
      <w:pPr>
        <w:pStyle w:val="a5"/>
        <w:bidi/>
        <w:spacing w:line="360" w:lineRule="auto"/>
        <w:ind w:left="90"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هو أسلوب تحليلي للعوامل الداخلية </w:t>
      </w:r>
      <w:r w:rsidR="00F337E4" w:rsidRPr="00E138DE">
        <w:rPr>
          <w:rFonts w:ascii="Simplified Arabic" w:hAnsi="Simplified Arabic" w:cs="Simplified Arabic"/>
          <w:sz w:val="28"/>
          <w:szCs w:val="28"/>
          <w:rtl/>
        </w:rPr>
        <w:t>والخارجية لأي</w:t>
      </w:r>
      <w:r w:rsidRPr="00E138DE">
        <w:rPr>
          <w:rFonts w:ascii="Simplified Arabic" w:hAnsi="Simplified Arabic" w:cs="Simplified Arabic"/>
          <w:sz w:val="28"/>
          <w:szCs w:val="28"/>
          <w:rtl/>
        </w:rPr>
        <w:t xml:space="preserve"> مؤسسة </w:t>
      </w:r>
      <w:r w:rsidR="00F337E4" w:rsidRPr="00E138DE">
        <w:rPr>
          <w:rFonts w:ascii="Simplified Arabic" w:hAnsi="Simplified Arabic" w:cs="Simplified Arabic"/>
          <w:sz w:val="28"/>
          <w:szCs w:val="28"/>
          <w:rtl/>
        </w:rPr>
        <w:t>ومنظمة لمعرفة</w:t>
      </w:r>
      <w:r w:rsidRPr="00E138DE">
        <w:rPr>
          <w:rFonts w:ascii="Simplified Arabic" w:hAnsi="Simplified Arabic" w:cs="Simplified Arabic"/>
          <w:sz w:val="28"/>
          <w:szCs w:val="28"/>
          <w:rtl/>
        </w:rPr>
        <w:t xml:space="preserve"> نقاط الضعف </w:t>
      </w:r>
      <w:r w:rsidR="00F337E4" w:rsidRPr="00E138DE">
        <w:rPr>
          <w:rFonts w:ascii="Simplified Arabic" w:hAnsi="Simplified Arabic" w:cs="Simplified Arabic"/>
          <w:sz w:val="28"/>
          <w:szCs w:val="28"/>
          <w:rtl/>
        </w:rPr>
        <w:t>ومكامن القوة الداخلية</w:t>
      </w:r>
      <w:r w:rsidRPr="00E138DE">
        <w:rPr>
          <w:rFonts w:ascii="Simplified Arabic" w:hAnsi="Simplified Arabic" w:cs="Simplified Arabic"/>
          <w:sz w:val="28"/>
          <w:szCs w:val="28"/>
          <w:rtl/>
        </w:rPr>
        <w:t xml:space="preserve"> للمنظمة</w:t>
      </w:r>
      <w:r w:rsidR="00873B36">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w:t>
      </w:r>
      <w:r w:rsidR="00F337E4" w:rsidRPr="00E138DE">
        <w:rPr>
          <w:rFonts w:ascii="Simplified Arabic" w:hAnsi="Simplified Arabic" w:cs="Simplified Arabic"/>
          <w:sz w:val="28"/>
          <w:szCs w:val="28"/>
          <w:rtl/>
        </w:rPr>
        <w:t>ومن هذا</w:t>
      </w:r>
      <w:r w:rsidRPr="00E138DE">
        <w:rPr>
          <w:rFonts w:ascii="Simplified Arabic" w:hAnsi="Simplified Arabic" w:cs="Simplified Arabic"/>
          <w:sz w:val="28"/>
          <w:szCs w:val="28"/>
          <w:rtl/>
        </w:rPr>
        <w:t xml:space="preserve"> الجانب تعد البيئة الداخلية للمنظمة </w:t>
      </w:r>
      <w:r w:rsidR="00F337E4" w:rsidRPr="00E138DE">
        <w:rPr>
          <w:rFonts w:ascii="Simplified Arabic" w:hAnsi="Simplified Arabic" w:cs="Simplified Arabic"/>
          <w:sz w:val="28"/>
          <w:szCs w:val="28"/>
          <w:rtl/>
        </w:rPr>
        <w:t>والتي من</w:t>
      </w:r>
      <w:r w:rsidRPr="00E138DE">
        <w:rPr>
          <w:rFonts w:ascii="Simplified Arabic" w:hAnsi="Simplified Arabic" w:cs="Simplified Arabic"/>
          <w:sz w:val="28"/>
          <w:szCs w:val="28"/>
          <w:rtl/>
        </w:rPr>
        <w:t xml:space="preserve"> الممكن السيطرة عليها </w:t>
      </w:r>
      <w:r w:rsidR="00F337E4" w:rsidRPr="00E138DE">
        <w:rPr>
          <w:rFonts w:ascii="Simplified Arabic" w:hAnsi="Simplified Arabic" w:cs="Simplified Arabic"/>
          <w:sz w:val="28"/>
          <w:szCs w:val="28"/>
          <w:rtl/>
        </w:rPr>
        <w:t>وتكييفها على</w:t>
      </w:r>
      <w:r w:rsidRPr="00E138DE">
        <w:rPr>
          <w:rFonts w:ascii="Simplified Arabic" w:hAnsi="Simplified Arabic" w:cs="Simplified Arabic"/>
          <w:sz w:val="28"/>
          <w:szCs w:val="28"/>
          <w:rtl/>
        </w:rPr>
        <w:t xml:space="preserve"> حسب ما يراد لها من قبل القائمين على المؤسسات لأنها تقع في حدود المنظمة الداخلية. بالإضافة إلى ذلك فإن معرفة الفرص </w:t>
      </w:r>
      <w:r w:rsidR="00F337E4" w:rsidRPr="00E138DE">
        <w:rPr>
          <w:rFonts w:ascii="Simplified Arabic" w:hAnsi="Simplified Arabic" w:cs="Simplified Arabic"/>
          <w:sz w:val="28"/>
          <w:szCs w:val="28"/>
          <w:rtl/>
        </w:rPr>
        <w:lastRenderedPageBreak/>
        <w:t>والتهديدات التي</w:t>
      </w:r>
      <w:r w:rsidRPr="00E138DE">
        <w:rPr>
          <w:rFonts w:ascii="Simplified Arabic" w:hAnsi="Simplified Arabic" w:cs="Simplified Arabic"/>
          <w:sz w:val="28"/>
          <w:szCs w:val="28"/>
          <w:rtl/>
        </w:rPr>
        <w:t xml:space="preserve"> تواجه المؤسسات كالعوامل الخارجية التي تمثل الفرص و</w:t>
      </w:r>
      <w:r w:rsidR="00F337E4" w:rsidRPr="00E138DE">
        <w:rPr>
          <w:rFonts w:ascii="Simplified Arabic" w:hAnsi="Simplified Arabic" w:cs="Simplified Arabic"/>
          <w:sz w:val="28"/>
          <w:szCs w:val="28"/>
          <w:rtl/>
        </w:rPr>
        <w:t>ا</w:t>
      </w:r>
      <w:r w:rsidRPr="00E138DE">
        <w:rPr>
          <w:rFonts w:ascii="Simplified Arabic" w:hAnsi="Simplified Arabic" w:cs="Simplified Arabic"/>
          <w:sz w:val="28"/>
          <w:szCs w:val="28"/>
          <w:rtl/>
        </w:rPr>
        <w:t>لتهديدات وتعتبر عناصر بيئية خارجية من الصعب بل من المستحيل في كثير من الأحوال السيطرة عليها</w:t>
      </w:r>
      <w:r w:rsidR="00873B36">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ولكن دراستها ومعرفتها من أجل التكيف معها</w:t>
      </w:r>
      <w:r w:rsidRPr="00E138DE">
        <w:rPr>
          <w:rFonts w:ascii="Simplified Arabic" w:hAnsi="Simplified Arabic" w:cs="Simplified Arabic"/>
          <w:sz w:val="28"/>
          <w:szCs w:val="28"/>
        </w:rPr>
        <w:t>.</w:t>
      </w:r>
      <w:r w:rsidRPr="00E138DE">
        <w:rPr>
          <w:rFonts w:ascii="Simplified Arabic" w:hAnsi="Simplified Arabic" w:cs="Simplified Arabic"/>
          <w:sz w:val="28"/>
          <w:szCs w:val="28"/>
          <w:rtl/>
        </w:rPr>
        <w:t xml:space="preserve"> وهذا النظام يعتبر أفضل النظم التحليلية المستخ</w:t>
      </w:r>
      <w:r w:rsidR="00F337E4" w:rsidRPr="00E138DE">
        <w:rPr>
          <w:rFonts w:ascii="Simplified Arabic" w:hAnsi="Simplified Arabic" w:cs="Simplified Arabic"/>
          <w:sz w:val="28"/>
          <w:szCs w:val="28"/>
          <w:rtl/>
        </w:rPr>
        <w:t>دمة لبناء استراتيجيات الأعمال (</w:t>
      </w:r>
      <w:r w:rsidRPr="00E138DE">
        <w:rPr>
          <w:rFonts w:ascii="Simplified Arabic" w:hAnsi="Simplified Arabic" w:cs="Simplified Arabic"/>
          <w:sz w:val="28"/>
          <w:szCs w:val="28"/>
          <w:rtl/>
        </w:rPr>
        <w:t>خطط طويلة المدى وخطط قصيرة المدى) وخطط الأعمال للوصول إلى الأهداف المرجوة ولنجاح أي مؤسسة ومنظمة</w:t>
      </w:r>
      <w:r w:rsidRPr="00E138DE">
        <w:rPr>
          <w:rFonts w:ascii="Simplified Arabic" w:hAnsi="Simplified Arabic" w:cs="Simplified Arabic"/>
          <w:sz w:val="28"/>
          <w:szCs w:val="28"/>
        </w:rPr>
        <w:t>.</w:t>
      </w:r>
      <w:r w:rsidRPr="00E138DE">
        <w:rPr>
          <w:rFonts w:ascii="Simplified Arabic" w:hAnsi="Simplified Arabic" w:cs="Simplified Arabic"/>
          <w:sz w:val="28"/>
          <w:szCs w:val="28"/>
          <w:rtl/>
        </w:rPr>
        <w:t xml:space="preserve"> </w:t>
      </w:r>
    </w:p>
    <w:p w:rsidR="009E6D93" w:rsidRPr="00E138DE" w:rsidRDefault="009E6D93" w:rsidP="009E6D93">
      <w:pPr>
        <w:bidi/>
        <w:outlineLvl w:val="0"/>
        <w:rPr>
          <w:rFonts w:ascii="Simplified Arabic" w:hAnsi="Simplified Arabic" w:cs="Simplified Arabic"/>
          <w:b/>
          <w:bCs/>
          <w:sz w:val="28"/>
          <w:szCs w:val="28"/>
          <w:rtl/>
          <w:lang w:bidi="ar-EG"/>
        </w:rPr>
      </w:pPr>
      <w:r w:rsidRPr="00E138DE">
        <w:rPr>
          <w:rFonts w:ascii="Simplified Arabic" w:hAnsi="Simplified Arabic" w:cs="Simplified Arabic"/>
          <w:b/>
          <w:bCs/>
          <w:sz w:val="28"/>
          <w:szCs w:val="28"/>
          <w:rtl/>
          <w:lang w:bidi="ar-EG"/>
        </w:rPr>
        <w:t xml:space="preserve">10.1 تحليل البيئة </w:t>
      </w:r>
      <w:r w:rsidR="00F337E4" w:rsidRPr="00E138DE">
        <w:rPr>
          <w:rFonts w:ascii="Simplified Arabic" w:hAnsi="Simplified Arabic" w:cs="Simplified Arabic"/>
          <w:b/>
          <w:bCs/>
          <w:sz w:val="28"/>
          <w:szCs w:val="28"/>
          <w:rtl/>
          <w:lang w:bidi="ar-EG"/>
        </w:rPr>
        <w:t>الداخلية:</w:t>
      </w:r>
    </w:p>
    <w:p w:rsidR="009E6D93" w:rsidRPr="00E138DE" w:rsidRDefault="009E6D93" w:rsidP="00F337E4">
      <w:pPr>
        <w:pStyle w:val="a5"/>
        <w:bidi/>
        <w:spacing w:line="360" w:lineRule="auto"/>
        <w:ind w:left="90" w:firstLine="360"/>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أظهرت نتائج تحليل البيئة </w:t>
      </w:r>
      <w:r w:rsidR="00F337E4" w:rsidRPr="00E138DE">
        <w:rPr>
          <w:rFonts w:ascii="Simplified Arabic" w:hAnsi="Simplified Arabic" w:cs="Simplified Arabic"/>
          <w:sz w:val="28"/>
          <w:szCs w:val="28"/>
          <w:rtl/>
        </w:rPr>
        <w:t>الداخلية بعض نقاط القوة التي ي</w:t>
      </w:r>
      <w:r w:rsidRPr="00E138DE">
        <w:rPr>
          <w:rFonts w:ascii="Simplified Arabic" w:hAnsi="Simplified Arabic" w:cs="Simplified Arabic"/>
          <w:sz w:val="28"/>
          <w:szCs w:val="28"/>
          <w:rtl/>
        </w:rPr>
        <w:t xml:space="preserve">تميز بها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والتي يمكن استثمارها على النحو الذي يحقق رسالة </w:t>
      </w:r>
      <w:r w:rsidR="00F337E4"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كما أظهرت بعض نقاط الضعف التي قد تؤثر على كفاءة وفاعلية ال</w:t>
      </w:r>
      <w:r w:rsidR="00F337E4" w:rsidRPr="00E138DE">
        <w:rPr>
          <w:rFonts w:ascii="Simplified Arabic" w:hAnsi="Simplified Arabic" w:cs="Simplified Arabic"/>
          <w:sz w:val="28"/>
          <w:szCs w:val="28"/>
          <w:rtl/>
        </w:rPr>
        <w:t xml:space="preserve">قسم </w:t>
      </w:r>
      <w:r w:rsidRPr="00E138DE">
        <w:rPr>
          <w:rFonts w:ascii="Simplified Arabic" w:hAnsi="Simplified Arabic" w:cs="Simplified Arabic"/>
          <w:sz w:val="28"/>
          <w:szCs w:val="28"/>
          <w:rtl/>
        </w:rPr>
        <w:t>في تحقيق رسالته</w:t>
      </w:r>
      <w:r w:rsidRPr="00E138DE">
        <w:rPr>
          <w:rFonts w:ascii="Simplified Arabic" w:hAnsi="Simplified Arabic" w:cs="Simplified Arabic"/>
          <w:sz w:val="28"/>
          <w:szCs w:val="28"/>
        </w:rPr>
        <w:t>.</w:t>
      </w:r>
    </w:p>
    <w:p w:rsidR="009E6D93" w:rsidRPr="00E138DE" w:rsidRDefault="009E6D93" w:rsidP="009E6D93">
      <w:pPr>
        <w:bidi/>
        <w:outlineLvl w:val="0"/>
        <w:rPr>
          <w:rFonts w:ascii="Simplified Arabic" w:hAnsi="Simplified Arabic" w:cs="Simplified Arabic"/>
          <w:sz w:val="28"/>
          <w:szCs w:val="28"/>
          <w:rtl/>
          <w:lang w:bidi="ar-EG"/>
        </w:rPr>
      </w:pPr>
      <w:r w:rsidRPr="00E138DE">
        <w:rPr>
          <w:rFonts w:ascii="Simplified Arabic" w:hAnsi="Simplified Arabic" w:cs="Simplified Arabic"/>
          <w:sz w:val="28"/>
          <w:szCs w:val="28"/>
          <w:rtl/>
          <w:lang w:bidi="ar-EG"/>
        </w:rPr>
        <w:t xml:space="preserve">10.1.1 نقاط القوة </w:t>
      </w:r>
      <w:r w:rsidRPr="00E138DE">
        <w:rPr>
          <w:rFonts w:ascii="Simplified Arabic" w:hAnsi="Simplified Arabic" w:cs="Simplified Arabic"/>
          <w:sz w:val="28"/>
          <w:szCs w:val="28"/>
          <w:lang w:bidi="ar-EG"/>
        </w:rPr>
        <w:t>Strengths</w:t>
      </w:r>
      <w:r w:rsidRPr="00E138DE">
        <w:rPr>
          <w:rFonts w:ascii="Simplified Arabic" w:hAnsi="Simplified Arabic" w:cs="Simplified Arabic"/>
          <w:sz w:val="28"/>
          <w:szCs w:val="28"/>
          <w:rtl/>
          <w:lang w:bidi="ar-EG"/>
        </w:rPr>
        <w:t>:</w:t>
      </w:r>
    </w:p>
    <w:p w:rsidR="009E6D93" w:rsidRPr="00E138DE" w:rsidRDefault="009E6D93" w:rsidP="009E6D93">
      <w:pPr>
        <w:pStyle w:val="a8"/>
        <w:numPr>
          <w:ilvl w:val="0"/>
          <w:numId w:val="19"/>
        </w:numPr>
        <w:bidi/>
        <w:spacing w:after="0"/>
        <w:rPr>
          <w:rFonts w:ascii="Simplified Arabic" w:hAnsi="Simplified Arabic" w:cs="Simplified Arabic"/>
          <w:sz w:val="28"/>
          <w:szCs w:val="28"/>
        </w:rPr>
      </w:pPr>
      <w:r w:rsidRPr="00E138DE">
        <w:rPr>
          <w:rFonts w:ascii="Simplified Arabic" w:hAnsi="Simplified Arabic" w:cs="Simplified Arabic"/>
          <w:sz w:val="28"/>
          <w:szCs w:val="28"/>
          <w:rtl/>
        </w:rPr>
        <w:t>توفر بيئة تعليمية ثقافية مشجعة للطلاب والطالبات.</w:t>
      </w:r>
    </w:p>
    <w:p w:rsidR="009E6D93" w:rsidRPr="00E138DE" w:rsidRDefault="009E6D93" w:rsidP="009E6D93">
      <w:pPr>
        <w:pStyle w:val="a8"/>
        <w:numPr>
          <w:ilvl w:val="0"/>
          <w:numId w:val="19"/>
        </w:numPr>
        <w:bidi/>
        <w:spacing w:after="0"/>
        <w:rPr>
          <w:rFonts w:ascii="Simplified Arabic" w:hAnsi="Simplified Arabic" w:cs="Simplified Arabic"/>
          <w:sz w:val="28"/>
          <w:szCs w:val="28"/>
        </w:rPr>
      </w:pPr>
      <w:r w:rsidRPr="00E138DE">
        <w:rPr>
          <w:rFonts w:ascii="Simplified Arabic" w:hAnsi="Simplified Arabic" w:cs="Simplified Arabic"/>
          <w:sz w:val="28"/>
          <w:szCs w:val="28"/>
          <w:rtl/>
        </w:rPr>
        <w:t xml:space="preserve">برامج دراسية </w:t>
      </w:r>
      <w:r w:rsidR="00F337E4" w:rsidRPr="00E138DE">
        <w:rPr>
          <w:rFonts w:ascii="Simplified Arabic" w:hAnsi="Simplified Arabic" w:cs="Simplified Arabic"/>
          <w:sz w:val="28"/>
          <w:szCs w:val="28"/>
          <w:rtl/>
        </w:rPr>
        <w:t>(بكالوريوس</w:t>
      </w:r>
      <w:r w:rsidRPr="00E138DE">
        <w:rPr>
          <w:rFonts w:ascii="Simplified Arabic" w:hAnsi="Simplified Arabic" w:cs="Simplified Arabic"/>
          <w:sz w:val="28"/>
          <w:szCs w:val="28"/>
          <w:rtl/>
        </w:rPr>
        <w:t xml:space="preserve"> – </w:t>
      </w:r>
      <w:r w:rsidR="00F337E4" w:rsidRPr="00E138DE">
        <w:rPr>
          <w:rFonts w:ascii="Simplified Arabic" w:hAnsi="Simplified Arabic" w:cs="Simplified Arabic"/>
          <w:sz w:val="28"/>
          <w:szCs w:val="28"/>
          <w:rtl/>
        </w:rPr>
        <w:t>ماجستير) مواكبة</w:t>
      </w:r>
      <w:r w:rsidRPr="00E138DE">
        <w:rPr>
          <w:rFonts w:ascii="Simplified Arabic" w:hAnsi="Simplified Arabic" w:cs="Simplified Arabic"/>
          <w:sz w:val="28"/>
          <w:szCs w:val="28"/>
          <w:rtl/>
        </w:rPr>
        <w:t xml:space="preserve"> لاحتياج سوق العمل السعودي وبجودة عالية.  </w:t>
      </w:r>
    </w:p>
    <w:p w:rsidR="009E6D93" w:rsidRPr="00E138DE" w:rsidRDefault="009E6D93" w:rsidP="009E6D93">
      <w:pPr>
        <w:pStyle w:val="a8"/>
        <w:numPr>
          <w:ilvl w:val="0"/>
          <w:numId w:val="19"/>
        </w:numPr>
        <w:bidi/>
        <w:spacing w:after="0"/>
        <w:rPr>
          <w:rFonts w:ascii="Simplified Arabic" w:hAnsi="Simplified Arabic" w:cs="Simplified Arabic"/>
          <w:sz w:val="28"/>
          <w:szCs w:val="28"/>
        </w:rPr>
      </w:pPr>
      <w:r w:rsidRPr="00E138DE">
        <w:rPr>
          <w:rFonts w:ascii="Simplified Arabic" w:hAnsi="Simplified Arabic" w:cs="Simplified Arabic"/>
          <w:sz w:val="28"/>
          <w:szCs w:val="28"/>
          <w:rtl/>
        </w:rPr>
        <w:t xml:space="preserve">أعضاء هيئة </w:t>
      </w:r>
      <w:r w:rsidR="00F337E4" w:rsidRPr="00E138DE">
        <w:rPr>
          <w:rFonts w:ascii="Simplified Arabic" w:hAnsi="Simplified Arabic" w:cs="Simplified Arabic"/>
          <w:sz w:val="28"/>
          <w:szCs w:val="28"/>
          <w:rtl/>
        </w:rPr>
        <w:t>تدريس من</w:t>
      </w:r>
      <w:r w:rsidRPr="00E138DE">
        <w:rPr>
          <w:rFonts w:ascii="Simplified Arabic" w:hAnsi="Simplified Arabic" w:cs="Simplified Arabic"/>
          <w:sz w:val="28"/>
          <w:szCs w:val="28"/>
          <w:rtl/>
        </w:rPr>
        <w:t xml:space="preserve"> </w:t>
      </w:r>
      <w:r w:rsidR="00F337E4" w:rsidRPr="00E138DE">
        <w:rPr>
          <w:rFonts w:ascii="Simplified Arabic" w:hAnsi="Simplified Arabic" w:cs="Simplified Arabic"/>
          <w:sz w:val="28"/>
          <w:szCs w:val="28"/>
          <w:rtl/>
        </w:rPr>
        <w:t>ذوي</w:t>
      </w:r>
      <w:r w:rsidRPr="00E138DE">
        <w:rPr>
          <w:rFonts w:ascii="Simplified Arabic" w:hAnsi="Simplified Arabic" w:cs="Simplified Arabic"/>
          <w:sz w:val="28"/>
          <w:szCs w:val="28"/>
          <w:rtl/>
        </w:rPr>
        <w:t xml:space="preserve"> الخبرات العلمية والعملية المتنوعة. </w:t>
      </w:r>
    </w:p>
    <w:p w:rsidR="009E6D93" w:rsidRPr="00784316" w:rsidRDefault="009E6D93" w:rsidP="00784316">
      <w:pPr>
        <w:pStyle w:val="a8"/>
        <w:numPr>
          <w:ilvl w:val="0"/>
          <w:numId w:val="19"/>
        </w:numPr>
        <w:bidi/>
        <w:spacing w:after="0"/>
        <w:rPr>
          <w:rFonts w:ascii="Simplified Arabic" w:hAnsi="Simplified Arabic" w:cs="Simplified Arabic"/>
          <w:sz w:val="28"/>
          <w:szCs w:val="28"/>
        </w:rPr>
      </w:pPr>
      <w:r w:rsidRPr="00E138DE">
        <w:rPr>
          <w:rFonts w:ascii="Simplified Arabic" w:hAnsi="Simplified Arabic" w:cs="Simplified Arabic"/>
          <w:sz w:val="28"/>
          <w:szCs w:val="28"/>
          <w:rtl/>
        </w:rPr>
        <w:t>تناسب البرامج الدراسية مع معايير وزارة التعليم.</w:t>
      </w:r>
    </w:p>
    <w:p w:rsidR="009E6D93" w:rsidRPr="00E138DE" w:rsidRDefault="009E6D93" w:rsidP="009E6D93">
      <w:pPr>
        <w:bidi/>
        <w:outlineLvl w:val="0"/>
        <w:rPr>
          <w:rFonts w:ascii="Simplified Arabic" w:hAnsi="Simplified Arabic" w:cs="Simplified Arabic"/>
          <w:sz w:val="28"/>
          <w:szCs w:val="28"/>
          <w:rtl/>
          <w:lang w:bidi="ar-EG"/>
        </w:rPr>
      </w:pPr>
      <w:r w:rsidRPr="00E138DE">
        <w:rPr>
          <w:rFonts w:ascii="Simplified Arabic" w:hAnsi="Simplified Arabic" w:cs="Simplified Arabic"/>
          <w:sz w:val="28"/>
          <w:szCs w:val="28"/>
          <w:rtl/>
          <w:lang w:bidi="ar-EG"/>
        </w:rPr>
        <w:t xml:space="preserve">10.1.2 نقاط </w:t>
      </w:r>
      <w:r w:rsidR="00F337E4" w:rsidRPr="00E138DE">
        <w:rPr>
          <w:rFonts w:ascii="Simplified Arabic" w:hAnsi="Simplified Arabic" w:cs="Simplified Arabic"/>
          <w:sz w:val="28"/>
          <w:szCs w:val="28"/>
          <w:rtl/>
          <w:lang w:bidi="ar-EG"/>
        </w:rPr>
        <w:t xml:space="preserve">الضعف </w:t>
      </w:r>
      <w:r w:rsidR="00F337E4" w:rsidRPr="00E138DE">
        <w:rPr>
          <w:rFonts w:ascii="Simplified Arabic" w:hAnsi="Simplified Arabic" w:cs="Simplified Arabic"/>
          <w:sz w:val="28"/>
          <w:szCs w:val="28"/>
          <w:lang w:bidi="ar-EG"/>
        </w:rPr>
        <w:t>Weaknesses</w:t>
      </w:r>
      <w:r w:rsidRPr="00E138DE">
        <w:rPr>
          <w:rFonts w:ascii="Simplified Arabic" w:hAnsi="Simplified Arabic" w:cs="Simplified Arabic"/>
          <w:sz w:val="28"/>
          <w:szCs w:val="28"/>
          <w:rtl/>
          <w:lang w:bidi="ar-EG"/>
        </w:rPr>
        <w:t>:</w:t>
      </w:r>
    </w:p>
    <w:p w:rsidR="009E6D93" w:rsidRPr="00E138DE" w:rsidRDefault="009E6D93" w:rsidP="009E6D93">
      <w:pPr>
        <w:pStyle w:val="a8"/>
        <w:numPr>
          <w:ilvl w:val="0"/>
          <w:numId w:val="19"/>
        </w:numPr>
        <w:bidi/>
        <w:spacing w:after="0"/>
        <w:rPr>
          <w:rFonts w:ascii="Simplified Arabic" w:hAnsi="Simplified Arabic" w:cs="Simplified Arabic"/>
          <w:sz w:val="28"/>
          <w:szCs w:val="28"/>
        </w:rPr>
      </w:pPr>
      <w:r w:rsidRPr="00E138DE">
        <w:rPr>
          <w:rFonts w:ascii="Simplified Arabic" w:hAnsi="Simplified Arabic" w:cs="Simplified Arabic"/>
          <w:sz w:val="28"/>
          <w:szCs w:val="28"/>
          <w:rtl/>
        </w:rPr>
        <w:t xml:space="preserve">اللوائح </w:t>
      </w:r>
      <w:r w:rsidR="00F337E4" w:rsidRPr="00E138DE">
        <w:rPr>
          <w:rFonts w:ascii="Simplified Arabic" w:hAnsi="Simplified Arabic" w:cs="Simplified Arabic"/>
          <w:sz w:val="28"/>
          <w:szCs w:val="28"/>
          <w:rtl/>
        </w:rPr>
        <w:t>والانظمة الداخلية</w:t>
      </w:r>
      <w:r w:rsidRPr="00E138DE">
        <w:rPr>
          <w:rFonts w:ascii="Simplified Arabic" w:hAnsi="Simplified Arabic" w:cs="Simplified Arabic"/>
          <w:sz w:val="28"/>
          <w:szCs w:val="28"/>
          <w:rtl/>
        </w:rPr>
        <w:t xml:space="preserve"> غير كافية.</w:t>
      </w:r>
    </w:p>
    <w:p w:rsidR="009E6D93" w:rsidRPr="00E138DE" w:rsidRDefault="009E6D93" w:rsidP="009E6D93">
      <w:pPr>
        <w:pStyle w:val="a8"/>
        <w:numPr>
          <w:ilvl w:val="0"/>
          <w:numId w:val="19"/>
        </w:numPr>
        <w:bidi/>
        <w:spacing w:after="0"/>
        <w:rPr>
          <w:rFonts w:ascii="Simplified Arabic" w:hAnsi="Simplified Arabic" w:cs="Simplified Arabic"/>
          <w:sz w:val="28"/>
          <w:szCs w:val="28"/>
        </w:rPr>
      </w:pPr>
      <w:r w:rsidRPr="00E138DE">
        <w:rPr>
          <w:rFonts w:ascii="Simplified Arabic" w:hAnsi="Simplified Arabic" w:cs="Simplified Arabic"/>
          <w:sz w:val="28"/>
          <w:szCs w:val="28"/>
          <w:rtl/>
        </w:rPr>
        <w:t>ضعف وقلة النشاط اللامنهجي.</w:t>
      </w:r>
    </w:p>
    <w:p w:rsidR="009E6D93" w:rsidRPr="00E138DE" w:rsidRDefault="009E6D93" w:rsidP="00F337E4">
      <w:pPr>
        <w:pStyle w:val="a8"/>
        <w:numPr>
          <w:ilvl w:val="0"/>
          <w:numId w:val="19"/>
        </w:numPr>
        <w:bidi/>
        <w:spacing w:after="0"/>
        <w:rPr>
          <w:rFonts w:ascii="Simplified Arabic" w:hAnsi="Simplified Arabic" w:cs="Simplified Arabic"/>
          <w:sz w:val="28"/>
          <w:szCs w:val="28"/>
        </w:rPr>
      </w:pPr>
      <w:r w:rsidRPr="00E138DE">
        <w:rPr>
          <w:rFonts w:ascii="Simplified Arabic" w:hAnsi="Simplified Arabic" w:cs="Simplified Arabic"/>
          <w:sz w:val="28"/>
          <w:szCs w:val="28"/>
          <w:rtl/>
        </w:rPr>
        <w:t>محدودية التعاون مع الهيئات الحكومية والأهلية والجامعات المحلية والعالمية.</w:t>
      </w:r>
    </w:p>
    <w:p w:rsidR="009E6D93" w:rsidRPr="00E138DE" w:rsidRDefault="009E6D93" w:rsidP="006B2A62">
      <w:pPr>
        <w:pStyle w:val="a8"/>
        <w:numPr>
          <w:ilvl w:val="0"/>
          <w:numId w:val="19"/>
        </w:numPr>
        <w:bidi/>
        <w:spacing w:after="0"/>
        <w:rPr>
          <w:rFonts w:ascii="Simplified Arabic" w:hAnsi="Simplified Arabic" w:cs="Simplified Arabic"/>
          <w:sz w:val="28"/>
          <w:szCs w:val="28"/>
        </w:rPr>
      </w:pPr>
      <w:r w:rsidRPr="00E138DE">
        <w:rPr>
          <w:rFonts w:ascii="Simplified Arabic" w:hAnsi="Simplified Arabic" w:cs="Simplified Arabic"/>
          <w:sz w:val="28"/>
          <w:szCs w:val="28"/>
          <w:rtl/>
        </w:rPr>
        <w:t xml:space="preserve">عدم الحصول على الاعتماد </w:t>
      </w:r>
      <w:r w:rsidR="006B2A62">
        <w:rPr>
          <w:rFonts w:ascii="Simplified Arabic" w:hAnsi="Simplified Arabic" w:cs="Simplified Arabic"/>
          <w:sz w:val="28"/>
          <w:szCs w:val="28"/>
          <w:rtl/>
        </w:rPr>
        <w:t>الأكا</w:t>
      </w:r>
      <w:r w:rsidR="006B2A62">
        <w:rPr>
          <w:rFonts w:ascii="Simplified Arabic" w:hAnsi="Simplified Arabic" w:cs="Simplified Arabic" w:hint="cs"/>
          <w:sz w:val="28"/>
          <w:szCs w:val="28"/>
          <w:rtl/>
        </w:rPr>
        <w:t xml:space="preserve">ديمي البرامجي من المركز الوطني </w:t>
      </w:r>
      <w:r w:rsidR="006B2A62">
        <w:rPr>
          <w:rFonts w:ascii="Simplified Arabic" w:hAnsi="Simplified Arabic" w:cs="Simplified Arabic"/>
          <w:sz w:val="28"/>
          <w:szCs w:val="28"/>
        </w:rPr>
        <w:t>NCAAA</w:t>
      </w:r>
      <w:r w:rsidRPr="00E138DE">
        <w:rPr>
          <w:rFonts w:ascii="Simplified Arabic" w:hAnsi="Simplified Arabic" w:cs="Simplified Arabic"/>
          <w:sz w:val="28"/>
          <w:szCs w:val="28"/>
          <w:rtl/>
        </w:rPr>
        <w:t xml:space="preserve"> </w:t>
      </w:r>
      <w:r w:rsidR="006B2A62">
        <w:rPr>
          <w:rFonts w:ascii="Simplified Arabic" w:hAnsi="Simplified Arabic" w:cs="Simplified Arabic" w:hint="cs"/>
          <w:sz w:val="28"/>
          <w:szCs w:val="28"/>
          <w:rtl/>
        </w:rPr>
        <w:t>.</w:t>
      </w:r>
    </w:p>
    <w:p w:rsidR="00F337E4" w:rsidRPr="00784316" w:rsidRDefault="00F337E4" w:rsidP="00784316">
      <w:pPr>
        <w:pStyle w:val="a8"/>
        <w:numPr>
          <w:ilvl w:val="0"/>
          <w:numId w:val="19"/>
        </w:numPr>
        <w:bidi/>
        <w:spacing w:after="0"/>
        <w:rPr>
          <w:rFonts w:ascii="Simplified Arabic" w:hAnsi="Simplified Arabic" w:cs="Simplified Arabic"/>
          <w:sz w:val="28"/>
          <w:szCs w:val="28"/>
          <w:rtl/>
        </w:rPr>
      </w:pPr>
      <w:r w:rsidRPr="00E138DE">
        <w:rPr>
          <w:rFonts w:ascii="Simplified Arabic" w:hAnsi="Simplified Arabic" w:cs="Simplified Arabic"/>
          <w:sz w:val="28"/>
          <w:szCs w:val="28"/>
          <w:rtl/>
        </w:rPr>
        <w:t>ضعف البنية التحتية التقنية والتجهيزات.</w:t>
      </w:r>
    </w:p>
    <w:p w:rsidR="009E6D93" w:rsidRPr="00E138DE" w:rsidRDefault="009E6D93" w:rsidP="009E6D93">
      <w:pPr>
        <w:bidi/>
        <w:outlineLvl w:val="0"/>
        <w:rPr>
          <w:rFonts w:ascii="Simplified Arabic" w:hAnsi="Simplified Arabic" w:cs="Simplified Arabic"/>
          <w:b/>
          <w:bCs/>
          <w:sz w:val="28"/>
          <w:szCs w:val="28"/>
          <w:rtl/>
          <w:lang w:bidi="ar-EG"/>
        </w:rPr>
      </w:pPr>
      <w:r w:rsidRPr="00E138DE">
        <w:rPr>
          <w:rFonts w:ascii="Simplified Arabic" w:hAnsi="Simplified Arabic" w:cs="Simplified Arabic"/>
          <w:b/>
          <w:bCs/>
          <w:sz w:val="28"/>
          <w:szCs w:val="28"/>
          <w:rtl/>
          <w:lang w:bidi="ar-EG"/>
        </w:rPr>
        <w:t>10.2 تحليل البيئة الخارجية:</w:t>
      </w:r>
    </w:p>
    <w:p w:rsidR="009E6D93" w:rsidRPr="00E138DE" w:rsidRDefault="009E6D93" w:rsidP="00F337E4">
      <w:pPr>
        <w:bidi/>
        <w:rPr>
          <w:rFonts w:ascii="Simplified Arabic" w:hAnsi="Simplified Arabic" w:cs="Simplified Arabic"/>
          <w:sz w:val="28"/>
          <w:szCs w:val="28"/>
          <w:lang w:bidi="ar-EG"/>
        </w:rPr>
      </w:pPr>
      <w:r w:rsidRPr="00E138DE">
        <w:rPr>
          <w:rFonts w:ascii="Simplified Arabic" w:hAnsi="Simplified Arabic" w:cs="Simplified Arabic"/>
          <w:sz w:val="28"/>
          <w:szCs w:val="28"/>
          <w:rtl/>
          <w:lang w:bidi="ar-EG"/>
        </w:rPr>
        <w:t xml:space="preserve">أوضحت نتائج التحليل البيئي الفرص المتاحة التي يمكن الاستفادة منها في تحقيق غايات وأهداف </w:t>
      </w:r>
      <w:r w:rsidR="00F337E4" w:rsidRPr="00E138DE">
        <w:rPr>
          <w:rFonts w:ascii="Simplified Arabic" w:hAnsi="Simplified Arabic" w:cs="Simplified Arabic"/>
          <w:sz w:val="28"/>
          <w:szCs w:val="28"/>
          <w:rtl/>
          <w:lang w:bidi="ar-EG"/>
        </w:rPr>
        <w:t>القسم؛</w:t>
      </w:r>
      <w:r w:rsidRPr="00E138DE">
        <w:rPr>
          <w:rFonts w:ascii="Simplified Arabic" w:hAnsi="Simplified Arabic" w:cs="Simplified Arabic"/>
          <w:sz w:val="28"/>
          <w:szCs w:val="28"/>
          <w:rtl/>
          <w:lang w:bidi="ar-EG"/>
        </w:rPr>
        <w:t xml:space="preserve"> كما أظهرت مجموعة من التهديدات التي يتحتم على </w:t>
      </w:r>
      <w:r w:rsidR="00A62235" w:rsidRPr="00E138DE">
        <w:rPr>
          <w:rFonts w:ascii="Simplified Arabic" w:hAnsi="Simplified Arabic" w:cs="Simplified Arabic"/>
          <w:sz w:val="28"/>
          <w:szCs w:val="28"/>
          <w:rtl/>
          <w:lang w:bidi="ar-EG"/>
        </w:rPr>
        <w:t>القسم</w:t>
      </w:r>
      <w:r w:rsidRPr="00E138DE">
        <w:rPr>
          <w:rFonts w:ascii="Simplified Arabic" w:hAnsi="Simplified Arabic" w:cs="Simplified Arabic"/>
          <w:sz w:val="28"/>
          <w:szCs w:val="28"/>
          <w:rtl/>
          <w:lang w:bidi="ar-EG"/>
        </w:rPr>
        <w:t xml:space="preserve"> أن </w:t>
      </w:r>
      <w:r w:rsidR="00F337E4" w:rsidRPr="00E138DE">
        <w:rPr>
          <w:rFonts w:ascii="Simplified Arabic" w:hAnsi="Simplified Arabic" w:cs="Simplified Arabic"/>
          <w:sz w:val="28"/>
          <w:szCs w:val="28"/>
          <w:rtl/>
          <w:lang w:bidi="ar-EG"/>
        </w:rPr>
        <w:t>ي</w:t>
      </w:r>
      <w:r w:rsidRPr="00E138DE">
        <w:rPr>
          <w:rFonts w:ascii="Simplified Arabic" w:hAnsi="Simplified Arabic" w:cs="Simplified Arabic"/>
          <w:sz w:val="28"/>
          <w:szCs w:val="28"/>
          <w:rtl/>
          <w:lang w:bidi="ar-EG"/>
        </w:rPr>
        <w:t>تعامل معها في سبيل تحقيق رسالتها وغاياتها</w:t>
      </w:r>
      <w:r w:rsidRPr="00E138DE">
        <w:rPr>
          <w:rFonts w:ascii="Simplified Arabic" w:hAnsi="Simplified Arabic" w:cs="Simplified Arabic"/>
          <w:sz w:val="28"/>
          <w:szCs w:val="28"/>
          <w:lang w:bidi="ar-EG"/>
        </w:rPr>
        <w:t>.</w:t>
      </w:r>
    </w:p>
    <w:p w:rsidR="009E6D93" w:rsidRPr="00E138DE" w:rsidRDefault="009E6D93" w:rsidP="009E6D93">
      <w:pPr>
        <w:bidi/>
        <w:rPr>
          <w:rFonts w:ascii="Simplified Arabic" w:hAnsi="Simplified Arabic" w:cs="Simplified Arabic"/>
          <w:sz w:val="28"/>
          <w:szCs w:val="28"/>
          <w:rtl/>
          <w:lang w:bidi="ar-EG"/>
        </w:rPr>
      </w:pPr>
      <w:r w:rsidRPr="00E138DE">
        <w:rPr>
          <w:rFonts w:ascii="Simplified Arabic" w:hAnsi="Simplified Arabic" w:cs="Simplified Arabic"/>
          <w:sz w:val="28"/>
          <w:szCs w:val="28"/>
          <w:rtl/>
          <w:lang w:bidi="ar-EG"/>
        </w:rPr>
        <w:lastRenderedPageBreak/>
        <w:t xml:space="preserve">10.2.1 الفرص المتاحة </w:t>
      </w:r>
      <w:r w:rsidR="00F337E4" w:rsidRPr="00E138DE">
        <w:rPr>
          <w:rFonts w:ascii="Simplified Arabic" w:hAnsi="Simplified Arabic" w:cs="Simplified Arabic"/>
          <w:sz w:val="28"/>
          <w:szCs w:val="28"/>
          <w:lang w:bidi="ar-EG"/>
        </w:rPr>
        <w:t>Opportunities:</w:t>
      </w:r>
    </w:p>
    <w:p w:rsidR="009E6D93" w:rsidRPr="00E138DE" w:rsidRDefault="009E6D93" w:rsidP="009E6D93">
      <w:pPr>
        <w:pStyle w:val="a8"/>
        <w:numPr>
          <w:ilvl w:val="0"/>
          <w:numId w:val="20"/>
        </w:numPr>
        <w:bidi/>
        <w:spacing w:after="0"/>
        <w:rPr>
          <w:rFonts w:ascii="Simplified Arabic" w:hAnsi="Simplified Arabic" w:cs="Simplified Arabic"/>
          <w:sz w:val="28"/>
          <w:szCs w:val="28"/>
        </w:rPr>
      </w:pPr>
      <w:r w:rsidRPr="00E138DE">
        <w:rPr>
          <w:rFonts w:ascii="Simplified Arabic" w:hAnsi="Simplified Arabic" w:cs="Simplified Arabic"/>
          <w:sz w:val="28"/>
          <w:szCs w:val="28"/>
          <w:rtl/>
        </w:rPr>
        <w:t>نمو ثقافة التعليم الجامعي بين أفراد المجتمع.</w:t>
      </w:r>
    </w:p>
    <w:p w:rsidR="009E6D93" w:rsidRPr="00E138DE" w:rsidRDefault="009E6D93" w:rsidP="009E6D93">
      <w:pPr>
        <w:pStyle w:val="a8"/>
        <w:numPr>
          <w:ilvl w:val="0"/>
          <w:numId w:val="20"/>
        </w:numPr>
        <w:bidi/>
        <w:spacing w:after="0"/>
        <w:rPr>
          <w:rFonts w:ascii="Simplified Arabic" w:hAnsi="Simplified Arabic" w:cs="Simplified Arabic"/>
          <w:sz w:val="28"/>
          <w:szCs w:val="28"/>
        </w:rPr>
      </w:pPr>
      <w:r w:rsidRPr="00E138DE">
        <w:rPr>
          <w:rFonts w:ascii="Simplified Arabic" w:hAnsi="Simplified Arabic" w:cs="Simplified Arabic"/>
          <w:sz w:val="28"/>
          <w:szCs w:val="28"/>
          <w:rtl/>
        </w:rPr>
        <w:t xml:space="preserve">النمو السكاني العالي </w:t>
      </w:r>
      <w:r w:rsidR="00F337E4" w:rsidRPr="00E138DE">
        <w:rPr>
          <w:rFonts w:ascii="Simplified Arabic" w:hAnsi="Simplified Arabic" w:cs="Simplified Arabic"/>
          <w:sz w:val="28"/>
          <w:szCs w:val="28"/>
          <w:rtl/>
        </w:rPr>
        <w:t>في المملكة</w:t>
      </w:r>
      <w:r w:rsidRPr="00E138DE">
        <w:rPr>
          <w:rFonts w:ascii="Simplified Arabic" w:hAnsi="Simplified Arabic" w:cs="Simplified Arabic"/>
          <w:sz w:val="28"/>
          <w:szCs w:val="28"/>
          <w:rtl/>
        </w:rPr>
        <w:t>.</w:t>
      </w:r>
    </w:p>
    <w:p w:rsidR="009E6D93" w:rsidRPr="00E138DE" w:rsidRDefault="009E6D93" w:rsidP="000F44A5">
      <w:pPr>
        <w:pStyle w:val="a8"/>
        <w:numPr>
          <w:ilvl w:val="0"/>
          <w:numId w:val="20"/>
        </w:numPr>
        <w:bidi/>
        <w:spacing w:after="0"/>
        <w:rPr>
          <w:rFonts w:ascii="Simplified Arabic" w:hAnsi="Simplified Arabic" w:cs="Simplified Arabic"/>
          <w:sz w:val="28"/>
          <w:szCs w:val="28"/>
        </w:rPr>
      </w:pPr>
      <w:r w:rsidRPr="00E138DE">
        <w:rPr>
          <w:rFonts w:ascii="Simplified Arabic" w:hAnsi="Simplified Arabic" w:cs="Simplified Arabic"/>
          <w:sz w:val="28"/>
          <w:szCs w:val="28"/>
          <w:rtl/>
        </w:rPr>
        <w:t xml:space="preserve">الوضع الاقتصادي الجيد للدولة </w:t>
      </w:r>
      <w:r w:rsidR="00F337E4" w:rsidRPr="00E138DE">
        <w:rPr>
          <w:rFonts w:ascii="Simplified Arabic" w:hAnsi="Simplified Arabic" w:cs="Simplified Arabic"/>
          <w:sz w:val="28"/>
          <w:szCs w:val="28"/>
          <w:rtl/>
        </w:rPr>
        <w:t>والذي انعكس</w:t>
      </w:r>
      <w:r w:rsidRPr="00E138DE">
        <w:rPr>
          <w:rFonts w:ascii="Simplified Arabic" w:hAnsi="Simplified Arabic" w:cs="Simplified Arabic"/>
          <w:sz w:val="28"/>
          <w:szCs w:val="28"/>
          <w:rtl/>
        </w:rPr>
        <w:t xml:space="preserve"> على </w:t>
      </w:r>
      <w:r w:rsidR="000F44A5">
        <w:rPr>
          <w:rFonts w:ascii="Simplified Arabic" w:hAnsi="Simplified Arabic" w:cs="Simplified Arabic" w:hint="cs"/>
          <w:sz w:val="28"/>
          <w:szCs w:val="28"/>
          <w:rtl/>
        </w:rPr>
        <w:t>أ</w:t>
      </w:r>
      <w:r w:rsidRPr="00E138DE">
        <w:rPr>
          <w:rFonts w:ascii="Simplified Arabic" w:hAnsi="Simplified Arabic" w:cs="Simplified Arabic"/>
          <w:sz w:val="28"/>
          <w:szCs w:val="28"/>
          <w:rtl/>
        </w:rPr>
        <w:t>فراد المجتمع.</w:t>
      </w:r>
    </w:p>
    <w:p w:rsidR="009E6D93" w:rsidRDefault="009E6D93" w:rsidP="00E66A91">
      <w:pPr>
        <w:pStyle w:val="a8"/>
        <w:numPr>
          <w:ilvl w:val="0"/>
          <w:numId w:val="20"/>
        </w:numPr>
        <w:bidi/>
        <w:spacing w:after="0"/>
        <w:rPr>
          <w:rFonts w:ascii="Simplified Arabic" w:hAnsi="Simplified Arabic" w:cs="Simplified Arabic"/>
          <w:sz w:val="28"/>
          <w:szCs w:val="28"/>
        </w:rPr>
      </w:pPr>
      <w:r w:rsidRPr="00E138DE">
        <w:rPr>
          <w:rFonts w:ascii="Simplified Arabic" w:hAnsi="Simplified Arabic" w:cs="Simplified Arabic"/>
          <w:sz w:val="28"/>
          <w:szCs w:val="28"/>
          <w:rtl/>
        </w:rPr>
        <w:t xml:space="preserve">التوسع في برامج </w:t>
      </w:r>
      <w:r w:rsidR="00F337E4" w:rsidRPr="00E138DE">
        <w:rPr>
          <w:rFonts w:ascii="Simplified Arabic" w:hAnsi="Simplified Arabic" w:cs="Simplified Arabic"/>
          <w:sz w:val="28"/>
          <w:szCs w:val="28"/>
          <w:rtl/>
        </w:rPr>
        <w:t>الدراسات العليا.</w:t>
      </w:r>
    </w:p>
    <w:p w:rsidR="00E66A91" w:rsidRPr="00E66A91" w:rsidRDefault="00E66A91" w:rsidP="00E66A91">
      <w:pPr>
        <w:pStyle w:val="a8"/>
        <w:bidi/>
        <w:spacing w:after="0"/>
        <w:rPr>
          <w:rFonts w:ascii="Simplified Arabic" w:hAnsi="Simplified Arabic" w:cs="Simplified Arabic"/>
          <w:sz w:val="28"/>
          <w:szCs w:val="28"/>
          <w:rtl/>
        </w:rPr>
      </w:pPr>
    </w:p>
    <w:p w:rsidR="009E6D93" w:rsidRPr="00E138DE" w:rsidRDefault="009E6D93" w:rsidP="009E6D93">
      <w:pPr>
        <w:bidi/>
        <w:rPr>
          <w:rFonts w:ascii="Simplified Arabic" w:hAnsi="Simplified Arabic" w:cs="Simplified Arabic"/>
          <w:sz w:val="28"/>
          <w:szCs w:val="28"/>
          <w:lang w:bidi="ar-EG"/>
        </w:rPr>
      </w:pPr>
      <w:r w:rsidRPr="00E138DE">
        <w:rPr>
          <w:rFonts w:ascii="Simplified Arabic" w:hAnsi="Simplified Arabic" w:cs="Simplified Arabic"/>
          <w:sz w:val="28"/>
          <w:szCs w:val="28"/>
          <w:rtl/>
          <w:lang w:bidi="ar-EG"/>
        </w:rPr>
        <w:t xml:space="preserve">10.2.2التهديدات المحتملة </w:t>
      </w:r>
      <w:r w:rsidRPr="00E138DE">
        <w:rPr>
          <w:rFonts w:ascii="Simplified Arabic" w:hAnsi="Simplified Arabic" w:cs="Simplified Arabic"/>
          <w:sz w:val="28"/>
          <w:szCs w:val="28"/>
          <w:lang w:bidi="ar-EG"/>
        </w:rPr>
        <w:t>Threats</w:t>
      </w:r>
      <w:r w:rsidRPr="00E138DE">
        <w:rPr>
          <w:rFonts w:ascii="Simplified Arabic" w:hAnsi="Simplified Arabic" w:cs="Simplified Arabic"/>
          <w:sz w:val="28"/>
          <w:szCs w:val="28"/>
          <w:rtl/>
          <w:lang w:bidi="ar-EG"/>
        </w:rPr>
        <w:t>:</w:t>
      </w:r>
    </w:p>
    <w:p w:rsidR="009E6D93" w:rsidRPr="00E138DE" w:rsidRDefault="009E6D93" w:rsidP="009E6D93">
      <w:pPr>
        <w:pStyle w:val="a8"/>
        <w:numPr>
          <w:ilvl w:val="0"/>
          <w:numId w:val="20"/>
        </w:numPr>
        <w:bidi/>
        <w:spacing w:after="0"/>
        <w:rPr>
          <w:rFonts w:ascii="Simplified Arabic" w:hAnsi="Simplified Arabic" w:cs="Simplified Arabic"/>
          <w:sz w:val="28"/>
          <w:szCs w:val="28"/>
        </w:rPr>
      </w:pPr>
      <w:r w:rsidRPr="00E138DE">
        <w:rPr>
          <w:rFonts w:ascii="Simplified Arabic" w:hAnsi="Simplified Arabic" w:cs="Simplified Arabic"/>
          <w:sz w:val="28"/>
          <w:szCs w:val="28"/>
          <w:rtl/>
        </w:rPr>
        <w:t>زيادة معدلات البطالة بين الخريجين.</w:t>
      </w:r>
    </w:p>
    <w:p w:rsidR="00F337E4" w:rsidRPr="00E138DE" w:rsidRDefault="00F337E4" w:rsidP="00F337E4">
      <w:pPr>
        <w:pStyle w:val="a8"/>
        <w:numPr>
          <w:ilvl w:val="0"/>
          <w:numId w:val="20"/>
        </w:numPr>
        <w:bidi/>
        <w:spacing w:after="0"/>
        <w:rPr>
          <w:rFonts w:ascii="Simplified Arabic" w:hAnsi="Simplified Arabic" w:cs="Simplified Arabic"/>
          <w:sz w:val="28"/>
          <w:szCs w:val="28"/>
        </w:rPr>
      </w:pPr>
      <w:r w:rsidRPr="00E138DE">
        <w:rPr>
          <w:rFonts w:ascii="Simplified Arabic" w:hAnsi="Simplified Arabic" w:cs="Simplified Arabic"/>
          <w:sz w:val="28"/>
          <w:szCs w:val="28"/>
          <w:rtl/>
        </w:rPr>
        <w:t>قلة الاهتمام بالعلوم الإنسانية من قبل المجتمع.</w:t>
      </w:r>
    </w:p>
    <w:p w:rsidR="009E6D93" w:rsidRPr="00D52385" w:rsidRDefault="00F337E4" w:rsidP="00D52385">
      <w:pPr>
        <w:pStyle w:val="a8"/>
        <w:numPr>
          <w:ilvl w:val="0"/>
          <w:numId w:val="20"/>
        </w:numPr>
        <w:bidi/>
        <w:spacing w:after="0"/>
        <w:rPr>
          <w:rFonts w:ascii="Simplified Arabic" w:hAnsi="Simplified Arabic" w:cs="Simplified Arabic"/>
          <w:sz w:val="28"/>
          <w:szCs w:val="28"/>
          <w:rtl/>
        </w:rPr>
      </w:pPr>
      <w:r w:rsidRPr="00E138DE">
        <w:rPr>
          <w:rFonts w:ascii="Simplified Arabic" w:hAnsi="Simplified Arabic" w:cs="Simplified Arabic"/>
          <w:sz w:val="28"/>
          <w:szCs w:val="28"/>
          <w:rtl/>
        </w:rPr>
        <w:t>ضعف فرص التوظيف لخريجي قسم علم المعلومات.</w:t>
      </w:r>
      <w:r w:rsidR="003917EA">
        <w:rPr>
          <w:rFonts w:ascii="Simplified Arabic" w:hAnsi="Simplified Arabic" w:cs="Simplified Arabic" w:hint="cs"/>
          <w:sz w:val="28"/>
          <w:szCs w:val="28"/>
          <w:rtl/>
        </w:rPr>
        <w:t xml:space="preserve"> </w:t>
      </w:r>
    </w:p>
    <w:p w:rsidR="009E6D93" w:rsidRPr="00E138DE" w:rsidRDefault="009E6D93" w:rsidP="009E6D93">
      <w:pPr>
        <w:pStyle w:val="a5"/>
        <w:bidi/>
        <w:spacing w:line="360" w:lineRule="auto"/>
        <w:ind w:left="90" w:firstLine="360"/>
        <w:jc w:val="both"/>
        <w:rPr>
          <w:rFonts w:ascii="Simplified Arabic" w:hAnsi="Simplified Arabic" w:cs="Simplified Arabic"/>
          <w:sz w:val="28"/>
          <w:szCs w:val="28"/>
          <w:rtl/>
        </w:rPr>
      </w:pPr>
    </w:p>
    <w:p w:rsidR="009E6D93" w:rsidRPr="00E138DE" w:rsidRDefault="00713439" w:rsidP="009E6D93">
      <w:pPr>
        <w:pStyle w:val="a5"/>
        <w:shd w:val="clear" w:color="auto" w:fill="002060"/>
        <w:bidi/>
        <w:jc w:val="center"/>
        <w:rPr>
          <w:rFonts w:ascii="Simplified Arabic" w:eastAsiaTheme="majorEastAsia" w:hAnsi="Simplified Arabic" w:cs="Simplified Arabic"/>
          <w:b/>
          <w:bCs/>
          <w:sz w:val="28"/>
          <w:szCs w:val="28"/>
          <w:rtl/>
        </w:rPr>
      </w:pPr>
      <w:r>
        <w:rPr>
          <w:rFonts w:ascii="Simplified Arabic" w:eastAsiaTheme="majorEastAsia" w:hAnsi="Simplified Arabic" w:cs="Simplified Arabic"/>
          <w:b/>
          <w:bCs/>
          <w:sz w:val="28"/>
          <w:szCs w:val="28"/>
          <w:rtl/>
        </w:rPr>
        <w:t>1</w:t>
      </w:r>
      <w:r>
        <w:rPr>
          <w:rFonts w:ascii="Simplified Arabic" w:eastAsiaTheme="majorEastAsia" w:hAnsi="Simplified Arabic" w:cs="Simplified Arabic" w:hint="cs"/>
          <w:b/>
          <w:bCs/>
          <w:sz w:val="28"/>
          <w:szCs w:val="28"/>
          <w:rtl/>
        </w:rPr>
        <w:t>0</w:t>
      </w:r>
      <w:r w:rsidR="009E6D93" w:rsidRPr="00E138DE">
        <w:rPr>
          <w:rFonts w:ascii="Simplified Arabic" w:eastAsiaTheme="majorEastAsia" w:hAnsi="Simplified Arabic" w:cs="Simplified Arabic"/>
          <w:b/>
          <w:bCs/>
          <w:sz w:val="28"/>
          <w:szCs w:val="28"/>
          <w:rtl/>
        </w:rPr>
        <w:t xml:space="preserve"> </w:t>
      </w:r>
      <w:r>
        <w:rPr>
          <w:rFonts w:ascii="Simplified Arabic" w:eastAsiaTheme="majorEastAsia" w:hAnsi="Simplified Arabic" w:cs="Simplified Arabic" w:hint="cs"/>
          <w:b/>
          <w:bCs/>
          <w:sz w:val="28"/>
          <w:szCs w:val="28"/>
          <w:rtl/>
        </w:rPr>
        <w:t xml:space="preserve">. </w:t>
      </w:r>
      <w:r w:rsidR="009E6D93" w:rsidRPr="00E138DE">
        <w:rPr>
          <w:rFonts w:ascii="Simplified Arabic" w:eastAsiaTheme="majorEastAsia" w:hAnsi="Simplified Arabic" w:cs="Simplified Arabic"/>
          <w:b/>
          <w:bCs/>
          <w:sz w:val="28"/>
          <w:szCs w:val="28"/>
          <w:rtl/>
        </w:rPr>
        <w:t>الغايات والأهداف الاستراتيجية</w:t>
      </w:r>
    </w:p>
    <w:p w:rsidR="009E6D93" w:rsidRPr="00E138DE" w:rsidRDefault="009E6D93" w:rsidP="009E6D93">
      <w:pPr>
        <w:pStyle w:val="a5"/>
        <w:bidi/>
        <w:spacing w:line="360" w:lineRule="auto"/>
        <w:ind w:left="90" w:firstLine="360"/>
        <w:jc w:val="both"/>
        <w:rPr>
          <w:rFonts w:ascii="Simplified Arabic" w:hAnsi="Simplified Arabic" w:cs="Simplified Arabic"/>
          <w:sz w:val="28"/>
          <w:szCs w:val="28"/>
          <w:rtl/>
        </w:rPr>
      </w:pPr>
    </w:p>
    <w:p w:rsidR="009E6D93" w:rsidRPr="00E138DE" w:rsidRDefault="009E6D93" w:rsidP="00836AF7">
      <w:pPr>
        <w:bidi/>
        <w:spacing w:line="360" w:lineRule="auto"/>
        <w:ind w:firstLine="544"/>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بناء على نتائج التحليل الرباعي سعياً لتحقيق رؤية </w:t>
      </w:r>
      <w:r w:rsidR="00A62235" w:rsidRPr="00E138DE">
        <w:rPr>
          <w:rFonts w:ascii="Simplified Arabic" w:hAnsi="Simplified Arabic" w:cs="Simplified Arabic"/>
          <w:sz w:val="28"/>
          <w:szCs w:val="28"/>
          <w:rtl/>
        </w:rPr>
        <w:t>القسم</w:t>
      </w:r>
      <w:r w:rsidR="00CB6B00">
        <w:rPr>
          <w:rFonts w:ascii="Simplified Arabic" w:hAnsi="Simplified Arabic" w:cs="Simplified Arabic"/>
          <w:sz w:val="28"/>
          <w:szCs w:val="28"/>
          <w:rtl/>
        </w:rPr>
        <w:t xml:space="preserve"> ورسالته</w:t>
      </w:r>
      <w:r w:rsidRPr="00E138DE">
        <w:rPr>
          <w:rFonts w:ascii="Simplified Arabic" w:hAnsi="Simplified Arabic" w:cs="Simplified Arabic"/>
          <w:sz w:val="28"/>
          <w:szCs w:val="28"/>
          <w:rtl/>
        </w:rPr>
        <w:t xml:space="preserve"> تم استخلاص القضايا الاستراتيجية لكل محور من المحاور التي من شأنها الارتقاء ب</w:t>
      </w:r>
      <w:r w:rsidR="00A62235" w:rsidRPr="00E138DE">
        <w:rPr>
          <w:rFonts w:ascii="Simplified Arabic" w:hAnsi="Simplified Arabic" w:cs="Simplified Arabic"/>
          <w:sz w:val="28"/>
          <w:szCs w:val="28"/>
          <w:rtl/>
        </w:rPr>
        <w:t xml:space="preserve">قسم علم </w:t>
      </w:r>
      <w:r w:rsidR="00F337E4" w:rsidRPr="00E138DE">
        <w:rPr>
          <w:rFonts w:ascii="Simplified Arabic" w:hAnsi="Simplified Arabic" w:cs="Simplified Arabic"/>
          <w:sz w:val="28"/>
          <w:szCs w:val="28"/>
          <w:rtl/>
        </w:rPr>
        <w:t>المعلومات لتحقيق</w:t>
      </w:r>
      <w:r w:rsidRPr="00E138DE">
        <w:rPr>
          <w:rFonts w:ascii="Simplified Arabic" w:hAnsi="Simplified Arabic" w:cs="Simplified Arabic"/>
          <w:sz w:val="28"/>
          <w:szCs w:val="28"/>
          <w:rtl/>
        </w:rPr>
        <w:t xml:space="preserve"> التميز والاعتماد الأكاديمي </w:t>
      </w:r>
      <w:r w:rsidR="00836AF7" w:rsidRPr="00E138DE">
        <w:rPr>
          <w:rFonts w:ascii="Simplified Arabic" w:hAnsi="Simplified Arabic" w:cs="Simplified Arabic"/>
          <w:sz w:val="28"/>
          <w:szCs w:val="28"/>
          <w:rtl/>
        </w:rPr>
        <w:t>المحلي والدولي</w:t>
      </w:r>
      <w:r w:rsidRPr="00E138DE">
        <w:rPr>
          <w:rFonts w:ascii="Simplified Arabic" w:hAnsi="Simplified Arabic" w:cs="Simplified Arabic"/>
          <w:sz w:val="28"/>
          <w:szCs w:val="28"/>
          <w:rtl/>
        </w:rPr>
        <w:t>. اعتمدت هذه المحاور بشكل أساسي على الخدمات التعليمية</w:t>
      </w:r>
      <w:r w:rsidR="00CB6B00">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وأخذت بعين الاعتبا</w:t>
      </w:r>
      <w:r w:rsidR="00CB6B00">
        <w:rPr>
          <w:rFonts w:ascii="Simplified Arabic" w:hAnsi="Simplified Arabic" w:cs="Simplified Arabic"/>
          <w:sz w:val="28"/>
          <w:szCs w:val="28"/>
          <w:rtl/>
        </w:rPr>
        <w:t>ر معايير الاعتماد الأكاديمي وال</w:t>
      </w:r>
      <w:r w:rsidR="00CB6B00">
        <w:rPr>
          <w:rFonts w:ascii="Simplified Arabic" w:hAnsi="Simplified Arabic" w:cs="Simplified Arabic" w:hint="cs"/>
          <w:sz w:val="28"/>
          <w:szCs w:val="28"/>
          <w:rtl/>
        </w:rPr>
        <w:t>تي</w:t>
      </w:r>
      <w:r w:rsidRPr="00E138DE">
        <w:rPr>
          <w:rFonts w:ascii="Simplified Arabic" w:hAnsi="Simplified Arabic" w:cs="Simplified Arabic"/>
          <w:sz w:val="28"/>
          <w:szCs w:val="28"/>
          <w:rtl/>
        </w:rPr>
        <w:t xml:space="preserve"> تعد الهدف الاستراتيجي الأسمى لهذه الخطة. وهذه المحاور هي:</w:t>
      </w:r>
    </w:p>
    <w:p w:rsidR="009E6D93" w:rsidRPr="00E138DE" w:rsidRDefault="009E6D93" w:rsidP="009E6D93">
      <w:pPr>
        <w:pStyle w:val="a8"/>
        <w:numPr>
          <w:ilvl w:val="0"/>
          <w:numId w:val="4"/>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الإدارة والحوكمة.</w:t>
      </w:r>
    </w:p>
    <w:p w:rsidR="009E6D93" w:rsidRPr="00E138DE" w:rsidRDefault="00F85A56" w:rsidP="009E6D93">
      <w:pPr>
        <w:pStyle w:val="a8"/>
        <w:numPr>
          <w:ilvl w:val="0"/>
          <w:numId w:val="4"/>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 xml:space="preserve">شؤون </w:t>
      </w:r>
      <w:r w:rsidR="009E6D93" w:rsidRPr="00E138DE">
        <w:rPr>
          <w:rFonts w:ascii="Simplified Arabic" w:hAnsi="Simplified Arabic" w:cs="Simplified Arabic"/>
          <w:sz w:val="28"/>
          <w:szCs w:val="28"/>
          <w:rtl/>
        </w:rPr>
        <w:t>الطلبة.</w:t>
      </w:r>
    </w:p>
    <w:p w:rsidR="009E6D93" w:rsidRPr="00E138DE" w:rsidRDefault="009E6D93" w:rsidP="009E6D93">
      <w:pPr>
        <w:pStyle w:val="a8"/>
        <w:numPr>
          <w:ilvl w:val="0"/>
          <w:numId w:val="4"/>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أعضاء هيئة التدريس.</w:t>
      </w:r>
    </w:p>
    <w:p w:rsidR="009E6D93" w:rsidRPr="00E138DE" w:rsidRDefault="009E6D93" w:rsidP="009E6D93">
      <w:pPr>
        <w:pStyle w:val="a8"/>
        <w:numPr>
          <w:ilvl w:val="0"/>
          <w:numId w:val="4"/>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الموظفون وعمليات التوظيف.</w:t>
      </w:r>
    </w:p>
    <w:p w:rsidR="009E6D93" w:rsidRPr="00E138DE" w:rsidRDefault="009E6D93" w:rsidP="009E6D93">
      <w:pPr>
        <w:pStyle w:val="a8"/>
        <w:numPr>
          <w:ilvl w:val="0"/>
          <w:numId w:val="4"/>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التعلم والتعليم ومصادره.</w:t>
      </w:r>
    </w:p>
    <w:p w:rsidR="009E6D93" w:rsidRPr="00E138DE" w:rsidRDefault="009E6D93" w:rsidP="009E6D93">
      <w:pPr>
        <w:pStyle w:val="a8"/>
        <w:numPr>
          <w:ilvl w:val="0"/>
          <w:numId w:val="4"/>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lastRenderedPageBreak/>
        <w:t>المرافق والتجهيزات.</w:t>
      </w:r>
    </w:p>
    <w:p w:rsidR="009E6D93" w:rsidRPr="00E138DE" w:rsidRDefault="009E6D93" w:rsidP="009E6D93">
      <w:pPr>
        <w:pStyle w:val="a8"/>
        <w:numPr>
          <w:ilvl w:val="0"/>
          <w:numId w:val="4"/>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البحث العلمي.</w:t>
      </w:r>
    </w:p>
    <w:p w:rsidR="009E6D93" w:rsidRPr="00E138DE" w:rsidRDefault="009E6D93" w:rsidP="009E6D93">
      <w:pPr>
        <w:pStyle w:val="a8"/>
        <w:numPr>
          <w:ilvl w:val="0"/>
          <w:numId w:val="4"/>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خدمة المجتمع.</w:t>
      </w:r>
    </w:p>
    <w:p w:rsidR="009E6D93" w:rsidRPr="00E138DE" w:rsidRDefault="009E6D93" w:rsidP="009E6D93">
      <w:pPr>
        <w:pStyle w:val="a8"/>
        <w:numPr>
          <w:ilvl w:val="0"/>
          <w:numId w:val="4"/>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إدارة ضمان الجودة.</w:t>
      </w:r>
    </w:p>
    <w:p w:rsidR="00C948B9" w:rsidRPr="00E138DE" w:rsidRDefault="009E6D93" w:rsidP="00D52385">
      <w:pPr>
        <w:bidi/>
        <w:spacing w:line="360" w:lineRule="auto"/>
        <w:ind w:firstLine="544"/>
        <w:jc w:val="both"/>
        <w:rPr>
          <w:rFonts w:ascii="Simplified Arabic" w:hAnsi="Simplified Arabic" w:cs="Simplified Arabic"/>
          <w:sz w:val="28"/>
          <w:szCs w:val="28"/>
          <w:rtl/>
        </w:rPr>
      </w:pPr>
      <w:r w:rsidRPr="00E138DE">
        <w:rPr>
          <w:rFonts w:ascii="Simplified Arabic" w:hAnsi="Simplified Arabic" w:cs="Simplified Arabic"/>
          <w:sz w:val="28"/>
          <w:szCs w:val="28"/>
          <w:rtl/>
        </w:rPr>
        <w:t>بنا</w:t>
      </w:r>
      <w:r w:rsidR="001A6142">
        <w:rPr>
          <w:rFonts w:ascii="Simplified Arabic" w:hAnsi="Simplified Arabic" w:cs="Simplified Arabic" w:hint="cs"/>
          <w:sz w:val="28"/>
          <w:szCs w:val="28"/>
          <w:rtl/>
        </w:rPr>
        <w:t>ءً</w:t>
      </w:r>
      <w:r w:rsidRPr="00E138DE">
        <w:rPr>
          <w:rFonts w:ascii="Simplified Arabic" w:hAnsi="Simplified Arabic" w:cs="Simplified Arabic"/>
          <w:sz w:val="28"/>
          <w:szCs w:val="28"/>
          <w:rtl/>
        </w:rPr>
        <w:t xml:space="preserve"> على هذه المحاور وضعت </w:t>
      </w:r>
      <w:r w:rsidR="00853BD4" w:rsidRPr="00E138DE">
        <w:rPr>
          <w:rFonts w:ascii="Simplified Arabic" w:hAnsi="Simplified Arabic" w:cs="Simplified Arabic"/>
          <w:sz w:val="28"/>
          <w:szCs w:val="28"/>
          <w:rtl/>
        </w:rPr>
        <w:t>النقاط</w:t>
      </w:r>
      <w:r w:rsidRPr="00E138DE">
        <w:rPr>
          <w:rFonts w:ascii="Simplified Arabic" w:hAnsi="Simplified Arabic" w:cs="Simplified Arabic"/>
          <w:sz w:val="28"/>
          <w:szCs w:val="28"/>
          <w:rtl/>
        </w:rPr>
        <w:t xml:space="preserve"> الرئيسية لكل محور</w:t>
      </w:r>
      <w:r w:rsidR="00263767">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ومن ثم صيغت الأهداف الاستراتيجية لكل </w:t>
      </w:r>
      <w:r w:rsidR="00853BD4" w:rsidRPr="00E138DE">
        <w:rPr>
          <w:rFonts w:ascii="Simplified Arabic" w:hAnsi="Simplified Arabic" w:cs="Simplified Arabic"/>
          <w:sz w:val="28"/>
          <w:szCs w:val="28"/>
          <w:rtl/>
        </w:rPr>
        <w:t>نقطة</w:t>
      </w:r>
      <w:r w:rsidRPr="00E138DE">
        <w:rPr>
          <w:rFonts w:ascii="Simplified Arabic" w:hAnsi="Simplified Arabic" w:cs="Simplified Arabic"/>
          <w:sz w:val="28"/>
          <w:szCs w:val="28"/>
          <w:rtl/>
        </w:rPr>
        <w:t xml:space="preserve">، كما وضعت الإجراءات التنفيذية اللازمة والمهام لكل إجراء من هذه الإجراءات محددة بإطارٍ زمني. </w:t>
      </w:r>
      <w:r w:rsidR="00263767">
        <w:rPr>
          <w:rFonts w:ascii="Simplified Arabic" w:hAnsi="Simplified Arabic" w:cs="Simplified Arabic" w:hint="cs"/>
          <w:sz w:val="28"/>
          <w:szCs w:val="28"/>
          <w:rtl/>
        </w:rPr>
        <w:t>و</w:t>
      </w:r>
      <w:r w:rsidRPr="00E138DE">
        <w:rPr>
          <w:rFonts w:ascii="Simplified Arabic" w:hAnsi="Simplified Arabic" w:cs="Simplified Arabic"/>
          <w:sz w:val="28"/>
          <w:szCs w:val="28"/>
          <w:rtl/>
        </w:rPr>
        <w:t>فيما يلي استعراض للمحاور الأساسية والغايات والأهداف الاستراتيجية الخاصة بها.</w:t>
      </w:r>
      <w:r w:rsidR="00C948B9">
        <w:rPr>
          <w:rFonts w:ascii="Simplified Arabic" w:hAnsi="Simplified Arabic" w:cs="Simplified Arabic" w:hint="cs"/>
          <w:sz w:val="28"/>
          <w:szCs w:val="28"/>
          <w:rtl/>
        </w:rPr>
        <w:t xml:space="preserve"> </w:t>
      </w:r>
    </w:p>
    <w:p w:rsidR="009E6D93" w:rsidRPr="00E138DE" w:rsidRDefault="009E6D93" w:rsidP="003C3D17">
      <w:pPr>
        <w:pStyle w:val="a5"/>
        <w:shd w:val="clear" w:color="auto" w:fill="C2D69B" w:themeFill="accent3" w:themeFillTint="99"/>
        <w:bidi/>
        <w:jc w:val="center"/>
        <w:rPr>
          <w:rFonts w:ascii="Simplified Arabic" w:eastAsiaTheme="majorEastAsia" w:hAnsi="Simplified Arabic" w:cs="Simplified Arabic"/>
          <w:b/>
          <w:bCs/>
          <w:sz w:val="28"/>
          <w:szCs w:val="28"/>
          <w:rtl/>
        </w:rPr>
      </w:pPr>
      <w:r w:rsidRPr="00E138DE">
        <w:rPr>
          <w:rFonts w:ascii="Simplified Arabic" w:eastAsiaTheme="majorEastAsia" w:hAnsi="Simplified Arabic" w:cs="Simplified Arabic"/>
          <w:b/>
          <w:bCs/>
          <w:sz w:val="28"/>
          <w:szCs w:val="28"/>
          <w:rtl/>
        </w:rPr>
        <w:t>1</w:t>
      </w:r>
      <w:r w:rsidR="003C3D17">
        <w:rPr>
          <w:rFonts w:ascii="Simplified Arabic" w:eastAsiaTheme="majorEastAsia" w:hAnsi="Simplified Arabic" w:cs="Simplified Arabic" w:hint="cs"/>
          <w:b/>
          <w:bCs/>
          <w:sz w:val="28"/>
          <w:szCs w:val="28"/>
          <w:rtl/>
        </w:rPr>
        <w:t>0</w:t>
      </w:r>
      <w:r w:rsidRPr="00E138DE">
        <w:rPr>
          <w:rFonts w:ascii="Simplified Arabic" w:eastAsiaTheme="majorEastAsia" w:hAnsi="Simplified Arabic" w:cs="Simplified Arabic"/>
          <w:b/>
          <w:bCs/>
          <w:sz w:val="28"/>
          <w:szCs w:val="28"/>
          <w:rtl/>
        </w:rPr>
        <w:t>.1 المحور الاول : الإدارة والحوكمة</w:t>
      </w:r>
    </w:p>
    <w:p w:rsidR="009E6D93" w:rsidRPr="00E138DE" w:rsidRDefault="009E6D93" w:rsidP="009E6D93">
      <w:pPr>
        <w:tabs>
          <w:tab w:val="left" w:pos="1358"/>
        </w:tabs>
        <w:bidi/>
        <w:spacing w:line="360" w:lineRule="auto"/>
        <w:jc w:val="both"/>
        <w:rPr>
          <w:rFonts w:ascii="Simplified Arabic" w:hAnsi="Simplified Arabic" w:cs="Simplified Arabic"/>
          <w:b/>
          <w:bCs/>
          <w:sz w:val="28"/>
          <w:szCs w:val="28"/>
          <w:rtl/>
        </w:rPr>
      </w:pPr>
    </w:p>
    <w:p w:rsidR="009E6D93" w:rsidRPr="00E138DE" w:rsidRDefault="009E6D93" w:rsidP="009E6D93">
      <w:pPr>
        <w:tabs>
          <w:tab w:val="left" w:pos="1358"/>
        </w:tabs>
        <w:bidi/>
        <w:spacing w:line="360" w:lineRule="auto"/>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 الأولى</w:t>
      </w:r>
    </w:p>
    <w:p w:rsidR="009E6D93" w:rsidRPr="00E138DE" w:rsidRDefault="009E6D93" w:rsidP="009E6D93">
      <w:pPr>
        <w:shd w:val="clear" w:color="auto" w:fill="C2D69B" w:themeFill="accent3" w:themeFillTint="99"/>
        <w:tabs>
          <w:tab w:val="left" w:pos="1358"/>
        </w:tabs>
        <w:bidi/>
        <w:spacing w:line="360" w:lineRule="auto"/>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 xml:space="preserve">تطوير وتنمية كوادر </w:t>
      </w:r>
      <w:r w:rsidR="00A62235" w:rsidRPr="00E138DE">
        <w:rPr>
          <w:rFonts w:ascii="Simplified Arabic" w:hAnsi="Simplified Arabic" w:cs="Simplified Arabic"/>
          <w:b/>
          <w:bCs/>
          <w:sz w:val="28"/>
          <w:szCs w:val="28"/>
          <w:rtl/>
        </w:rPr>
        <w:t>القسم</w:t>
      </w:r>
      <w:r w:rsidRPr="00E138DE">
        <w:rPr>
          <w:rFonts w:ascii="Simplified Arabic" w:hAnsi="Simplified Arabic" w:cs="Simplified Arabic"/>
          <w:b/>
          <w:bCs/>
          <w:sz w:val="28"/>
          <w:szCs w:val="28"/>
          <w:rtl/>
        </w:rPr>
        <w:t xml:space="preserve"> البشرية ورفع كفاءة الأداء المؤسسي.</w:t>
      </w:r>
    </w:p>
    <w:p w:rsidR="009E6D93" w:rsidRPr="00E138DE" w:rsidRDefault="009E6D93" w:rsidP="009E6D93">
      <w:pPr>
        <w:tabs>
          <w:tab w:val="left" w:pos="1358"/>
        </w:tabs>
        <w:bidi/>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الأهداف الاستراتيجية للغاية الأولى</w:t>
      </w:r>
    </w:p>
    <w:p w:rsidR="009E6D93" w:rsidRPr="00E138DE" w:rsidRDefault="009E6D93" w:rsidP="009E6D93">
      <w:pPr>
        <w:pStyle w:val="a8"/>
        <w:numPr>
          <w:ilvl w:val="0"/>
          <w:numId w:val="5"/>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 xml:space="preserve">تعزيز وتفعيل دور التخطيط الاستراتيجي في البرامج والأنشطة الأكاديمية والإدارية </w:t>
      </w:r>
      <w:r w:rsidR="003B1F96" w:rsidRPr="00E138DE">
        <w:rPr>
          <w:rFonts w:ascii="Simplified Arabic" w:hAnsi="Simplified Arabic" w:cs="Simplified Arabic"/>
          <w:sz w:val="28"/>
          <w:szCs w:val="28"/>
          <w:rtl/>
        </w:rPr>
        <w:t>للقسم</w:t>
      </w:r>
      <w:r w:rsidRPr="00E138DE">
        <w:rPr>
          <w:rFonts w:ascii="Simplified Arabic" w:hAnsi="Simplified Arabic" w:cs="Simplified Arabic"/>
          <w:sz w:val="28"/>
          <w:szCs w:val="28"/>
          <w:rtl/>
        </w:rPr>
        <w:t>.</w:t>
      </w:r>
    </w:p>
    <w:p w:rsidR="009E6D93" w:rsidRPr="00E138DE" w:rsidRDefault="009E6D93" w:rsidP="008E04A7">
      <w:pPr>
        <w:pStyle w:val="a8"/>
        <w:numPr>
          <w:ilvl w:val="0"/>
          <w:numId w:val="5"/>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 xml:space="preserve">تطوير نظام إدارة المعلومات </w:t>
      </w:r>
      <w:r w:rsidR="008E04A7" w:rsidRPr="00E138DE">
        <w:rPr>
          <w:rFonts w:ascii="Simplified Arabic" w:hAnsi="Simplified Arabic" w:cs="Simplified Arabic"/>
          <w:sz w:val="28"/>
          <w:szCs w:val="28"/>
          <w:rtl/>
        </w:rPr>
        <w:t>لدعم ومساندة آلية</w:t>
      </w:r>
      <w:r w:rsidRPr="00E138DE">
        <w:rPr>
          <w:rFonts w:ascii="Simplified Arabic" w:hAnsi="Simplified Arabic" w:cs="Simplified Arabic"/>
          <w:sz w:val="28"/>
          <w:szCs w:val="28"/>
          <w:rtl/>
        </w:rPr>
        <w:t xml:space="preserve"> اتخاذ القرارات الاستراتيجية.</w:t>
      </w:r>
    </w:p>
    <w:p w:rsidR="009E6D93" w:rsidRPr="00E138DE" w:rsidRDefault="009E6D93" w:rsidP="00F337E4">
      <w:pPr>
        <w:pStyle w:val="a8"/>
        <w:numPr>
          <w:ilvl w:val="0"/>
          <w:numId w:val="5"/>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 xml:space="preserve">تطوير وتنمية </w:t>
      </w:r>
      <w:r w:rsidR="00FE28EA" w:rsidRPr="00E138DE">
        <w:rPr>
          <w:rFonts w:ascii="Simplified Arabic" w:hAnsi="Simplified Arabic" w:cs="Simplified Arabic"/>
          <w:sz w:val="28"/>
          <w:szCs w:val="28"/>
          <w:rtl/>
        </w:rPr>
        <w:t>مهارات التخطيط الاستراتيجي</w:t>
      </w:r>
      <w:r w:rsidR="00F337E4" w:rsidRPr="00E138DE">
        <w:rPr>
          <w:rFonts w:ascii="Simplified Arabic" w:hAnsi="Simplified Arabic" w:cs="Simplified Arabic"/>
          <w:sz w:val="28"/>
          <w:szCs w:val="28"/>
          <w:rtl/>
        </w:rPr>
        <w:t xml:space="preserve"> لأعضاء هيئة التدريس بالقسم</w:t>
      </w:r>
      <w:r w:rsidRPr="00E138DE">
        <w:rPr>
          <w:rFonts w:ascii="Simplified Arabic" w:hAnsi="Simplified Arabic" w:cs="Simplified Arabic"/>
          <w:sz w:val="28"/>
          <w:szCs w:val="28"/>
          <w:rtl/>
        </w:rPr>
        <w:t>.</w:t>
      </w:r>
    </w:p>
    <w:p w:rsidR="009E6D93" w:rsidRPr="00E138DE" w:rsidRDefault="009E6D93" w:rsidP="009E6D93">
      <w:pPr>
        <w:pStyle w:val="a8"/>
        <w:numPr>
          <w:ilvl w:val="0"/>
          <w:numId w:val="5"/>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 xml:space="preserve">تطوير ورفع كفاءة الوحدات الإدارية المختلفة في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w:t>
      </w:r>
    </w:p>
    <w:p w:rsidR="009E6D93" w:rsidRPr="00E138DE" w:rsidRDefault="009E6D93" w:rsidP="009E6D93">
      <w:pPr>
        <w:pStyle w:val="a8"/>
        <w:numPr>
          <w:ilvl w:val="0"/>
          <w:numId w:val="5"/>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تعزيز الشفافية وتطوير قيم المشاركة والمساءلة.</w:t>
      </w:r>
    </w:p>
    <w:p w:rsidR="009E6D93" w:rsidRPr="00E138DE" w:rsidRDefault="009E6D93" w:rsidP="000777BA">
      <w:pPr>
        <w:pStyle w:val="a5"/>
        <w:shd w:val="clear" w:color="auto" w:fill="31849B" w:themeFill="accent5" w:themeFillShade="BF"/>
        <w:bidi/>
        <w:jc w:val="center"/>
        <w:rPr>
          <w:rFonts w:ascii="Simplified Arabic" w:eastAsiaTheme="majorEastAsia" w:hAnsi="Simplified Arabic" w:cs="Simplified Arabic"/>
          <w:b/>
          <w:bCs/>
          <w:sz w:val="28"/>
          <w:szCs w:val="28"/>
          <w:rtl/>
        </w:rPr>
      </w:pPr>
      <w:r w:rsidRPr="00E138DE">
        <w:rPr>
          <w:rFonts w:ascii="Simplified Arabic" w:eastAsiaTheme="majorEastAsia" w:hAnsi="Simplified Arabic" w:cs="Simplified Arabic"/>
          <w:b/>
          <w:bCs/>
          <w:sz w:val="28"/>
          <w:szCs w:val="28"/>
          <w:rtl/>
        </w:rPr>
        <w:t>1</w:t>
      </w:r>
      <w:r w:rsidR="000777BA">
        <w:rPr>
          <w:rFonts w:ascii="Simplified Arabic" w:eastAsiaTheme="majorEastAsia" w:hAnsi="Simplified Arabic" w:cs="Simplified Arabic" w:hint="cs"/>
          <w:b/>
          <w:bCs/>
          <w:sz w:val="28"/>
          <w:szCs w:val="28"/>
          <w:rtl/>
        </w:rPr>
        <w:t>0</w:t>
      </w:r>
      <w:r w:rsidRPr="00E138DE">
        <w:rPr>
          <w:rFonts w:ascii="Simplified Arabic" w:eastAsiaTheme="majorEastAsia" w:hAnsi="Simplified Arabic" w:cs="Simplified Arabic"/>
          <w:b/>
          <w:bCs/>
          <w:sz w:val="28"/>
          <w:szCs w:val="28"/>
          <w:rtl/>
        </w:rPr>
        <w:t xml:space="preserve">.2 المحور الثاني : </w:t>
      </w:r>
      <w:r w:rsidR="00F85A56" w:rsidRPr="00E138DE">
        <w:rPr>
          <w:rFonts w:ascii="Simplified Arabic" w:eastAsiaTheme="majorEastAsia" w:hAnsi="Simplified Arabic" w:cs="Simplified Arabic"/>
          <w:b/>
          <w:bCs/>
          <w:sz w:val="28"/>
          <w:szCs w:val="28"/>
          <w:rtl/>
        </w:rPr>
        <w:t xml:space="preserve">شؤون </w:t>
      </w:r>
      <w:r w:rsidRPr="00E138DE">
        <w:rPr>
          <w:rFonts w:ascii="Simplified Arabic" w:eastAsiaTheme="majorEastAsia" w:hAnsi="Simplified Arabic" w:cs="Simplified Arabic"/>
          <w:b/>
          <w:bCs/>
          <w:sz w:val="28"/>
          <w:szCs w:val="28"/>
          <w:rtl/>
        </w:rPr>
        <w:t>الطلبة</w:t>
      </w:r>
    </w:p>
    <w:p w:rsidR="009E6D93" w:rsidRPr="00E138DE" w:rsidRDefault="009E6D93" w:rsidP="009E6D93">
      <w:pPr>
        <w:tabs>
          <w:tab w:val="left" w:pos="1358"/>
        </w:tabs>
        <w:bidi/>
        <w:spacing w:line="240" w:lineRule="auto"/>
        <w:jc w:val="both"/>
        <w:rPr>
          <w:rFonts w:ascii="Simplified Arabic" w:hAnsi="Simplified Arabic" w:cs="Simplified Arabic"/>
          <w:b/>
          <w:bCs/>
          <w:sz w:val="28"/>
          <w:szCs w:val="28"/>
          <w:rtl/>
        </w:rPr>
      </w:pPr>
    </w:p>
    <w:p w:rsidR="009E6D93" w:rsidRPr="00E138DE" w:rsidRDefault="009E6D93" w:rsidP="009E6D93">
      <w:pPr>
        <w:tabs>
          <w:tab w:val="left" w:pos="1358"/>
        </w:tabs>
        <w:bidi/>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 الثانية</w:t>
      </w:r>
    </w:p>
    <w:p w:rsidR="009E6D93" w:rsidRPr="00E138DE" w:rsidRDefault="009E6D93" w:rsidP="00F85A56">
      <w:pPr>
        <w:shd w:val="clear" w:color="auto" w:fill="31849B" w:themeFill="accent5" w:themeFillShade="BF"/>
        <w:tabs>
          <w:tab w:val="left" w:pos="1358"/>
        </w:tabs>
        <w:bidi/>
        <w:spacing w:line="360" w:lineRule="auto"/>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lastRenderedPageBreak/>
        <w:t>الارتقاء بمستوى الطلبة وتحسين الخدمات والأنشطة الطلابية المقدمة لهم</w:t>
      </w:r>
    </w:p>
    <w:p w:rsidR="009E6D93" w:rsidRPr="00E138DE" w:rsidRDefault="009E6D93" w:rsidP="009E6D93">
      <w:pPr>
        <w:tabs>
          <w:tab w:val="left" w:pos="1358"/>
        </w:tabs>
        <w:bidi/>
        <w:spacing w:line="360" w:lineRule="auto"/>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الأهداف الاستراتيجية للغاية الثانية</w:t>
      </w:r>
    </w:p>
    <w:p w:rsidR="009E6D93" w:rsidRPr="00E138DE" w:rsidRDefault="009E6D93" w:rsidP="00F337E4">
      <w:pPr>
        <w:pStyle w:val="a8"/>
        <w:numPr>
          <w:ilvl w:val="0"/>
          <w:numId w:val="6"/>
        </w:numPr>
        <w:tabs>
          <w:tab w:val="left" w:pos="1358"/>
        </w:tabs>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استقطاب الطلبة المتميزين</w:t>
      </w:r>
      <w:r w:rsidR="00F337E4" w:rsidRPr="00E138DE">
        <w:rPr>
          <w:rFonts w:ascii="Simplified Arabic" w:hAnsi="Simplified Arabic" w:cs="Simplified Arabic"/>
          <w:sz w:val="28"/>
          <w:szCs w:val="28"/>
          <w:rtl/>
        </w:rPr>
        <w:t>.</w:t>
      </w:r>
    </w:p>
    <w:p w:rsidR="009E6D93" w:rsidRPr="00E138DE" w:rsidRDefault="009E6D93" w:rsidP="009E6D93">
      <w:pPr>
        <w:pStyle w:val="a8"/>
        <w:numPr>
          <w:ilvl w:val="0"/>
          <w:numId w:val="6"/>
        </w:numPr>
        <w:tabs>
          <w:tab w:val="left" w:pos="1358"/>
        </w:tabs>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الارتقاء بمستوى الارشاد الأكاديمي والاجتماعي والنفسي للطلبة.</w:t>
      </w:r>
    </w:p>
    <w:p w:rsidR="009E6D93" w:rsidRPr="00E138DE" w:rsidRDefault="009E6D93" w:rsidP="009E6D93">
      <w:pPr>
        <w:pStyle w:val="a8"/>
        <w:numPr>
          <w:ilvl w:val="0"/>
          <w:numId w:val="6"/>
        </w:numPr>
        <w:tabs>
          <w:tab w:val="left" w:pos="1358"/>
        </w:tabs>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تعزيز الأنشطة الطلابية اللامنهجية.</w:t>
      </w:r>
    </w:p>
    <w:p w:rsidR="009E6D93" w:rsidRPr="00E138DE" w:rsidRDefault="009E6D93" w:rsidP="009E6D93">
      <w:pPr>
        <w:pStyle w:val="a8"/>
        <w:numPr>
          <w:ilvl w:val="0"/>
          <w:numId w:val="6"/>
        </w:numPr>
        <w:tabs>
          <w:tab w:val="left" w:pos="1358"/>
        </w:tabs>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تحسين التسهيلات والخدمات المقدمة للطلبة.</w:t>
      </w:r>
    </w:p>
    <w:p w:rsidR="00F337E4" w:rsidRPr="002526B7" w:rsidRDefault="009E6D93" w:rsidP="002526B7">
      <w:pPr>
        <w:pStyle w:val="a8"/>
        <w:numPr>
          <w:ilvl w:val="0"/>
          <w:numId w:val="6"/>
        </w:numPr>
        <w:tabs>
          <w:tab w:val="left" w:pos="1358"/>
        </w:tabs>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تقديم خدمات تعليمية مواكبة لمعايير التعليم العالي العالمية.</w:t>
      </w:r>
    </w:p>
    <w:p w:rsidR="009E6D93" w:rsidRPr="00E138DE" w:rsidRDefault="009E6D93" w:rsidP="00C34038">
      <w:pPr>
        <w:pStyle w:val="a5"/>
        <w:shd w:val="clear" w:color="auto" w:fill="B2A1C7" w:themeFill="accent4" w:themeFillTint="99"/>
        <w:bidi/>
        <w:jc w:val="center"/>
        <w:rPr>
          <w:rFonts w:ascii="Simplified Arabic" w:eastAsiaTheme="majorEastAsia" w:hAnsi="Simplified Arabic" w:cs="Simplified Arabic"/>
          <w:b/>
          <w:bCs/>
          <w:sz w:val="28"/>
          <w:szCs w:val="28"/>
          <w:rtl/>
        </w:rPr>
      </w:pPr>
      <w:r w:rsidRPr="00E138DE">
        <w:rPr>
          <w:rFonts w:ascii="Simplified Arabic" w:eastAsiaTheme="majorEastAsia" w:hAnsi="Simplified Arabic" w:cs="Simplified Arabic"/>
          <w:b/>
          <w:bCs/>
          <w:sz w:val="28"/>
          <w:szCs w:val="28"/>
          <w:rtl/>
        </w:rPr>
        <w:t>1</w:t>
      </w:r>
      <w:r w:rsidR="00C34038">
        <w:rPr>
          <w:rFonts w:ascii="Simplified Arabic" w:eastAsiaTheme="majorEastAsia" w:hAnsi="Simplified Arabic" w:cs="Simplified Arabic" w:hint="cs"/>
          <w:b/>
          <w:bCs/>
          <w:sz w:val="28"/>
          <w:szCs w:val="28"/>
          <w:rtl/>
        </w:rPr>
        <w:t>0</w:t>
      </w:r>
      <w:r w:rsidRPr="00E138DE">
        <w:rPr>
          <w:rFonts w:ascii="Simplified Arabic" w:eastAsiaTheme="majorEastAsia" w:hAnsi="Simplified Arabic" w:cs="Simplified Arabic"/>
          <w:b/>
          <w:bCs/>
          <w:sz w:val="28"/>
          <w:szCs w:val="28"/>
          <w:rtl/>
        </w:rPr>
        <w:t>.3 المحور الثالث : أعضاء هيئة التدريس</w:t>
      </w:r>
    </w:p>
    <w:p w:rsidR="009E6D93" w:rsidRPr="00E138DE" w:rsidRDefault="009E6D93" w:rsidP="009E6D93">
      <w:pPr>
        <w:tabs>
          <w:tab w:val="left" w:pos="1358"/>
        </w:tabs>
        <w:bidi/>
        <w:jc w:val="both"/>
        <w:rPr>
          <w:rFonts w:ascii="Simplified Arabic" w:hAnsi="Simplified Arabic" w:cs="Simplified Arabic"/>
          <w:b/>
          <w:bCs/>
          <w:sz w:val="28"/>
          <w:szCs w:val="28"/>
          <w:rtl/>
        </w:rPr>
      </w:pPr>
    </w:p>
    <w:p w:rsidR="009E6D93" w:rsidRPr="00E138DE" w:rsidRDefault="009E6D93" w:rsidP="009E6D93">
      <w:pPr>
        <w:tabs>
          <w:tab w:val="left" w:pos="1358"/>
        </w:tabs>
        <w:bidi/>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 الثالثة</w:t>
      </w:r>
    </w:p>
    <w:p w:rsidR="009E6D93" w:rsidRPr="00E138DE" w:rsidRDefault="009E6D93" w:rsidP="009E6D93">
      <w:pPr>
        <w:shd w:val="clear" w:color="auto" w:fill="B2A1C7" w:themeFill="accent4" w:themeFillTint="99"/>
        <w:tabs>
          <w:tab w:val="left" w:pos="1358"/>
        </w:tabs>
        <w:bidi/>
        <w:spacing w:line="360" w:lineRule="auto"/>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استقطاب أعضاء هيئة تدريس متميزين في المجال العلمي والبحث</w:t>
      </w:r>
      <w:r w:rsidR="00FD45A7" w:rsidRPr="00E138DE">
        <w:rPr>
          <w:rFonts w:ascii="Simplified Arabic" w:hAnsi="Simplified Arabic" w:cs="Simplified Arabic"/>
          <w:b/>
          <w:bCs/>
          <w:sz w:val="28"/>
          <w:szCs w:val="28"/>
          <w:rtl/>
        </w:rPr>
        <w:t>ي</w:t>
      </w:r>
      <w:r w:rsidRPr="00E138DE">
        <w:rPr>
          <w:rFonts w:ascii="Simplified Arabic" w:hAnsi="Simplified Arabic" w:cs="Simplified Arabic"/>
          <w:b/>
          <w:bCs/>
          <w:sz w:val="28"/>
          <w:szCs w:val="28"/>
          <w:rtl/>
        </w:rPr>
        <w:t>.</w:t>
      </w:r>
    </w:p>
    <w:p w:rsidR="009E6D93" w:rsidRPr="00E138DE" w:rsidRDefault="009E6D93" w:rsidP="009E6D93">
      <w:pPr>
        <w:tabs>
          <w:tab w:val="left" w:pos="1358"/>
        </w:tabs>
        <w:bidi/>
        <w:spacing w:line="360" w:lineRule="auto"/>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الأهداف الاستراتيجية للغاية الثالثة</w:t>
      </w:r>
    </w:p>
    <w:p w:rsidR="009E6D93" w:rsidRPr="00E138DE" w:rsidRDefault="009E6D93" w:rsidP="00F337E4">
      <w:pPr>
        <w:pStyle w:val="a8"/>
        <w:numPr>
          <w:ilvl w:val="0"/>
          <w:numId w:val="7"/>
        </w:numPr>
        <w:tabs>
          <w:tab w:val="left" w:pos="1358"/>
        </w:tabs>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المحافظة على أعضاء هيئة التدريس الأكفاء</w:t>
      </w:r>
      <w:r w:rsidR="00F337E4" w:rsidRPr="00E138DE">
        <w:rPr>
          <w:rFonts w:ascii="Simplified Arabic" w:hAnsi="Simplified Arabic" w:cs="Simplified Arabic"/>
          <w:sz w:val="28"/>
          <w:szCs w:val="28"/>
          <w:rtl/>
        </w:rPr>
        <w:t>.</w:t>
      </w:r>
      <w:r w:rsidRPr="00E138DE">
        <w:rPr>
          <w:rFonts w:ascii="Simplified Arabic" w:hAnsi="Simplified Arabic" w:cs="Simplified Arabic"/>
          <w:sz w:val="28"/>
          <w:szCs w:val="28"/>
          <w:rtl/>
        </w:rPr>
        <w:t xml:space="preserve"> </w:t>
      </w:r>
    </w:p>
    <w:p w:rsidR="009E6D93" w:rsidRPr="00E138DE" w:rsidRDefault="009E6D93" w:rsidP="009E6D93">
      <w:pPr>
        <w:pStyle w:val="a8"/>
        <w:numPr>
          <w:ilvl w:val="0"/>
          <w:numId w:val="7"/>
        </w:numPr>
        <w:tabs>
          <w:tab w:val="left" w:pos="1358"/>
        </w:tabs>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تنمية وتطوير قدرات وخبرات أعضاء هيئة التدريس.</w:t>
      </w:r>
    </w:p>
    <w:p w:rsidR="009E6D93" w:rsidRPr="00E138DE" w:rsidRDefault="009E6D93" w:rsidP="009E6D93">
      <w:pPr>
        <w:pStyle w:val="a8"/>
        <w:numPr>
          <w:ilvl w:val="0"/>
          <w:numId w:val="7"/>
        </w:numPr>
        <w:tabs>
          <w:tab w:val="left" w:pos="1358"/>
        </w:tabs>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استقطاب أعضاء هيئة التدريس المتميزين.</w:t>
      </w:r>
    </w:p>
    <w:p w:rsidR="009E6D93" w:rsidRPr="00E138DE" w:rsidRDefault="009E6D93" w:rsidP="00C34038">
      <w:pPr>
        <w:shd w:val="clear" w:color="auto" w:fill="D99594" w:themeFill="accent2" w:themeFillTint="99"/>
        <w:tabs>
          <w:tab w:val="left" w:pos="1358"/>
        </w:tabs>
        <w:bidi/>
        <w:spacing w:line="360" w:lineRule="auto"/>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w:t>
      </w:r>
      <w:r w:rsidR="00C34038">
        <w:rPr>
          <w:rFonts w:ascii="Simplified Arabic" w:hAnsi="Simplified Arabic" w:cs="Simplified Arabic" w:hint="cs"/>
          <w:b/>
          <w:bCs/>
          <w:sz w:val="28"/>
          <w:szCs w:val="28"/>
          <w:rtl/>
        </w:rPr>
        <w:t>0</w:t>
      </w:r>
      <w:r w:rsidRPr="00E138DE">
        <w:rPr>
          <w:rFonts w:ascii="Simplified Arabic" w:hAnsi="Simplified Arabic" w:cs="Simplified Arabic"/>
          <w:b/>
          <w:bCs/>
          <w:sz w:val="28"/>
          <w:szCs w:val="28"/>
          <w:rtl/>
        </w:rPr>
        <w:t xml:space="preserve">.4 المحور </w:t>
      </w:r>
      <w:r w:rsidR="00F337E4" w:rsidRPr="00E138DE">
        <w:rPr>
          <w:rFonts w:ascii="Simplified Arabic" w:hAnsi="Simplified Arabic" w:cs="Simplified Arabic"/>
          <w:b/>
          <w:bCs/>
          <w:sz w:val="28"/>
          <w:szCs w:val="28"/>
          <w:rtl/>
        </w:rPr>
        <w:t>الرابع:</w:t>
      </w:r>
      <w:r w:rsidRPr="00E138DE">
        <w:rPr>
          <w:rFonts w:ascii="Simplified Arabic" w:hAnsi="Simplified Arabic" w:cs="Simplified Arabic"/>
          <w:b/>
          <w:bCs/>
          <w:sz w:val="28"/>
          <w:szCs w:val="28"/>
          <w:rtl/>
        </w:rPr>
        <w:t xml:space="preserve"> الموظفون وعمليات التوظيف</w:t>
      </w:r>
    </w:p>
    <w:p w:rsidR="009E6D93" w:rsidRPr="00E138DE" w:rsidRDefault="009E6D93" w:rsidP="009E6D93">
      <w:pPr>
        <w:tabs>
          <w:tab w:val="left" w:pos="1358"/>
        </w:tabs>
        <w:bidi/>
        <w:spacing w:line="240" w:lineRule="auto"/>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 الرابعة</w:t>
      </w:r>
    </w:p>
    <w:p w:rsidR="009E6D93" w:rsidRPr="00E138DE" w:rsidRDefault="009E6D93" w:rsidP="009E6D93">
      <w:pPr>
        <w:shd w:val="clear" w:color="auto" w:fill="D99594" w:themeFill="accent2" w:themeFillTint="99"/>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 xml:space="preserve">تطوير وتنمية </w:t>
      </w:r>
      <w:r w:rsidR="00F337E4" w:rsidRPr="00E138DE">
        <w:rPr>
          <w:rFonts w:ascii="Simplified Arabic" w:hAnsi="Simplified Arabic" w:cs="Simplified Arabic"/>
          <w:b/>
          <w:bCs/>
          <w:sz w:val="28"/>
          <w:szCs w:val="28"/>
          <w:rtl/>
        </w:rPr>
        <w:t>مهارات وقدرات</w:t>
      </w:r>
      <w:r w:rsidRPr="00E138DE">
        <w:rPr>
          <w:rFonts w:ascii="Simplified Arabic" w:hAnsi="Simplified Arabic" w:cs="Simplified Arabic"/>
          <w:b/>
          <w:bCs/>
          <w:sz w:val="28"/>
          <w:szCs w:val="28"/>
          <w:rtl/>
        </w:rPr>
        <w:t xml:space="preserve"> الكوادر الإدارية المساعدة.</w:t>
      </w:r>
    </w:p>
    <w:p w:rsidR="009E6D93" w:rsidRPr="00E138DE" w:rsidRDefault="009E6D93" w:rsidP="009E6D93">
      <w:pPr>
        <w:tabs>
          <w:tab w:val="left" w:pos="1358"/>
        </w:tabs>
        <w:bidi/>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lastRenderedPageBreak/>
        <w:t>الأهداف الاستراتيجية للغاية الرابعة</w:t>
      </w:r>
    </w:p>
    <w:p w:rsidR="009E6D93" w:rsidRPr="00E138DE" w:rsidRDefault="009E6D93" w:rsidP="009E6D93">
      <w:pPr>
        <w:pStyle w:val="a8"/>
        <w:numPr>
          <w:ilvl w:val="0"/>
          <w:numId w:val="8"/>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استقطاب المتميزين من الإداريين والكوادر الفنية.</w:t>
      </w:r>
    </w:p>
    <w:p w:rsidR="009E6D93" w:rsidRPr="00E138DE" w:rsidRDefault="009E6D93" w:rsidP="009E6D93">
      <w:pPr>
        <w:pStyle w:val="a8"/>
        <w:numPr>
          <w:ilvl w:val="0"/>
          <w:numId w:val="8"/>
        </w:numPr>
        <w:tabs>
          <w:tab w:val="left" w:pos="1358"/>
        </w:tabs>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تنمية وتطوير قدرات وخبرات الإداريين والفنيين.</w:t>
      </w:r>
    </w:p>
    <w:p w:rsidR="009E6D93" w:rsidRPr="00E138DE" w:rsidRDefault="009E6D93" w:rsidP="00916500">
      <w:pPr>
        <w:shd w:val="clear" w:color="auto" w:fill="8DB3E2" w:themeFill="text2" w:themeFillTint="66"/>
        <w:tabs>
          <w:tab w:val="left" w:pos="1358"/>
        </w:tabs>
        <w:bidi/>
        <w:spacing w:line="360" w:lineRule="auto"/>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w:t>
      </w:r>
      <w:r w:rsidR="00916500">
        <w:rPr>
          <w:rFonts w:ascii="Simplified Arabic" w:hAnsi="Simplified Arabic" w:cs="Simplified Arabic" w:hint="cs"/>
          <w:b/>
          <w:bCs/>
          <w:sz w:val="28"/>
          <w:szCs w:val="28"/>
          <w:rtl/>
        </w:rPr>
        <w:t>0</w:t>
      </w:r>
      <w:r w:rsidRPr="00E138DE">
        <w:rPr>
          <w:rFonts w:ascii="Simplified Arabic" w:hAnsi="Simplified Arabic" w:cs="Simplified Arabic"/>
          <w:b/>
          <w:bCs/>
          <w:sz w:val="28"/>
          <w:szCs w:val="28"/>
          <w:rtl/>
        </w:rPr>
        <w:t xml:space="preserve">.5 المحور </w:t>
      </w:r>
      <w:r w:rsidR="00F337E4" w:rsidRPr="00E138DE">
        <w:rPr>
          <w:rFonts w:ascii="Simplified Arabic" w:hAnsi="Simplified Arabic" w:cs="Simplified Arabic"/>
          <w:b/>
          <w:bCs/>
          <w:sz w:val="28"/>
          <w:szCs w:val="28"/>
          <w:rtl/>
        </w:rPr>
        <w:t>الخامس:</w:t>
      </w:r>
      <w:r w:rsidRPr="00E138DE">
        <w:rPr>
          <w:rFonts w:ascii="Simplified Arabic" w:hAnsi="Simplified Arabic" w:cs="Simplified Arabic"/>
          <w:b/>
          <w:bCs/>
          <w:sz w:val="28"/>
          <w:szCs w:val="28"/>
          <w:rtl/>
        </w:rPr>
        <w:t xml:space="preserve"> التعليم والتعلم ومصادره</w:t>
      </w:r>
    </w:p>
    <w:p w:rsidR="009E6D93" w:rsidRPr="00E138DE" w:rsidRDefault="009E6D93" w:rsidP="009E6D93">
      <w:pPr>
        <w:tabs>
          <w:tab w:val="left" w:pos="1358"/>
        </w:tabs>
        <w:bidi/>
        <w:spacing w:line="360" w:lineRule="auto"/>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 الخامسة</w:t>
      </w:r>
    </w:p>
    <w:p w:rsidR="009E6D93" w:rsidRPr="00E138DE" w:rsidRDefault="009E6D93" w:rsidP="00A70937">
      <w:pPr>
        <w:shd w:val="clear" w:color="auto" w:fill="8DB3E2" w:themeFill="text2" w:themeFillTint="66"/>
        <w:tabs>
          <w:tab w:val="left" w:pos="1358"/>
        </w:tabs>
        <w:bidi/>
        <w:spacing w:line="360" w:lineRule="auto"/>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 xml:space="preserve">تعزيز وتحسين جودة البرامج الأكاديمية والمناهج </w:t>
      </w:r>
      <w:r w:rsidR="00A70937" w:rsidRPr="00E138DE">
        <w:rPr>
          <w:rFonts w:ascii="Simplified Arabic" w:hAnsi="Simplified Arabic" w:cs="Simplified Arabic"/>
          <w:b/>
          <w:bCs/>
          <w:sz w:val="28"/>
          <w:szCs w:val="28"/>
          <w:rtl/>
        </w:rPr>
        <w:t xml:space="preserve">الدراسية من خلال توفير </w:t>
      </w:r>
      <w:r w:rsidRPr="00E138DE">
        <w:rPr>
          <w:rFonts w:ascii="Simplified Arabic" w:hAnsi="Simplified Arabic" w:cs="Simplified Arabic"/>
          <w:b/>
          <w:bCs/>
          <w:sz w:val="28"/>
          <w:szCs w:val="28"/>
          <w:rtl/>
        </w:rPr>
        <w:t>المناخ التعليمي</w:t>
      </w:r>
      <w:r w:rsidR="00A70937" w:rsidRPr="00E138DE">
        <w:rPr>
          <w:rFonts w:ascii="Simplified Arabic" w:hAnsi="Simplified Arabic" w:cs="Simplified Arabic"/>
          <w:b/>
          <w:bCs/>
          <w:sz w:val="28"/>
          <w:szCs w:val="28"/>
          <w:rtl/>
        </w:rPr>
        <w:t xml:space="preserve"> المناسب</w:t>
      </w:r>
      <w:r w:rsidRPr="00E138DE">
        <w:rPr>
          <w:rFonts w:ascii="Simplified Arabic" w:hAnsi="Simplified Arabic" w:cs="Simplified Arabic"/>
          <w:b/>
          <w:bCs/>
          <w:sz w:val="28"/>
          <w:szCs w:val="28"/>
          <w:rtl/>
        </w:rPr>
        <w:t xml:space="preserve"> والوسائل </w:t>
      </w:r>
      <w:r w:rsidR="00A70937" w:rsidRPr="00E138DE">
        <w:rPr>
          <w:rFonts w:ascii="Simplified Arabic" w:hAnsi="Simplified Arabic" w:cs="Simplified Arabic"/>
          <w:b/>
          <w:bCs/>
          <w:sz w:val="28"/>
          <w:szCs w:val="28"/>
          <w:rtl/>
        </w:rPr>
        <w:t>المساندة</w:t>
      </w:r>
      <w:r w:rsidRPr="00E138DE">
        <w:rPr>
          <w:rFonts w:ascii="Simplified Arabic" w:hAnsi="Simplified Arabic" w:cs="Simplified Arabic"/>
          <w:b/>
          <w:bCs/>
          <w:sz w:val="28"/>
          <w:szCs w:val="28"/>
          <w:rtl/>
        </w:rPr>
        <w:t xml:space="preserve"> لتفعيل جودة المنظومة التعليمية.</w:t>
      </w:r>
    </w:p>
    <w:p w:rsidR="009E6D93" w:rsidRPr="00E138DE" w:rsidRDefault="009E6D93" w:rsidP="009E6D93">
      <w:pPr>
        <w:tabs>
          <w:tab w:val="left" w:pos="1358"/>
        </w:tabs>
        <w:bidi/>
        <w:spacing w:line="360" w:lineRule="auto"/>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الأهداف الاستراتيجية للغاية الخامسة</w:t>
      </w:r>
    </w:p>
    <w:p w:rsidR="009E6D93" w:rsidRPr="00E138DE" w:rsidRDefault="009E6D93" w:rsidP="00CF4B0A">
      <w:pPr>
        <w:pStyle w:val="a8"/>
        <w:numPr>
          <w:ilvl w:val="0"/>
          <w:numId w:val="9"/>
        </w:numPr>
        <w:tabs>
          <w:tab w:val="left" w:pos="1358"/>
        </w:tabs>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تطوير الخطط الدراسية للبرامج الأكاديمية المطروحة</w:t>
      </w:r>
      <w:r w:rsidR="00C948B9">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للمحافظة على حداثتها </w:t>
      </w:r>
      <w:r w:rsidR="00CF4B0A" w:rsidRPr="00E138DE">
        <w:rPr>
          <w:rFonts w:ascii="Simplified Arabic" w:hAnsi="Simplified Arabic" w:cs="Simplified Arabic"/>
          <w:sz w:val="28"/>
          <w:szCs w:val="28"/>
          <w:rtl/>
        </w:rPr>
        <w:t>ومناسبتها</w:t>
      </w:r>
      <w:r w:rsidRPr="00E138DE">
        <w:rPr>
          <w:rFonts w:ascii="Simplified Arabic" w:hAnsi="Simplified Arabic" w:cs="Simplified Arabic"/>
          <w:sz w:val="28"/>
          <w:szCs w:val="28"/>
          <w:rtl/>
        </w:rPr>
        <w:t xml:space="preserve"> مع متطلبات سوق العمل والمراجعة الدورية لها.</w:t>
      </w:r>
    </w:p>
    <w:p w:rsidR="009E6D93" w:rsidRPr="00E138DE" w:rsidRDefault="009E6D93" w:rsidP="00CF4B0A">
      <w:pPr>
        <w:pStyle w:val="a8"/>
        <w:numPr>
          <w:ilvl w:val="0"/>
          <w:numId w:val="9"/>
        </w:numPr>
        <w:tabs>
          <w:tab w:val="left" w:pos="1358"/>
        </w:tabs>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تطوير الأدوات والوسائل والمصادر التعليمية لتتواكب مع عملية تطوير الخطط الدراسية.</w:t>
      </w:r>
    </w:p>
    <w:p w:rsidR="009E6D93" w:rsidRPr="00E138DE" w:rsidRDefault="009E6D93" w:rsidP="00F337E4">
      <w:pPr>
        <w:pStyle w:val="a8"/>
        <w:numPr>
          <w:ilvl w:val="0"/>
          <w:numId w:val="9"/>
        </w:numPr>
        <w:tabs>
          <w:tab w:val="left" w:pos="1358"/>
        </w:tabs>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تحسين جودة الخدمات المقدمة للطلاب لإيجاد بيئة دراسية محفزة.</w:t>
      </w:r>
    </w:p>
    <w:p w:rsidR="009E6D93" w:rsidRDefault="009E6D93" w:rsidP="00F337E4">
      <w:pPr>
        <w:pStyle w:val="a8"/>
        <w:numPr>
          <w:ilvl w:val="0"/>
          <w:numId w:val="9"/>
        </w:numPr>
        <w:tabs>
          <w:tab w:val="left" w:pos="1358"/>
        </w:tabs>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تطوير وسائل وآليات التعليم الإلكتروني.</w:t>
      </w:r>
      <w:r w:rsidR="00AB1157">
        <w:rPr>
          <w:rFonts w:ascii="Simplified Arabic" w:hAnsi="Simplified Arabic" w:cs="Simplified Arabic" w:hint="cs"/>
          <w:sz w:val="28"/>
          <w:szCs w:val="28"/>
          <w:rtl/>
        </w:rPr>
        <w:t xml:space="preserve"> </w:t>
      </w:r>
    </w:p>
    <w:p w:rsidR="00AB1157" w:rsidRPr="00AB1157" w:rsidRDefault="00AB1157" w:rsidP="00AB1157">
      <w:pPr>
        <w:tabs>
          <w:tab w:val="left" w:pos="1358"/>
        </w:tabs>
        <w:bidi/>
        <w:spacing w:line="360" w:lineRule="auto"/>
        <w:jc w:val="both"/>
        <w:rPr>
          <w:rFonts w:ascii="Simplified Arabic" w:hAnsi="Simplified Arabic" w:cs="Simplified Arabic"/>
          <w:sz w:val="28"/>
          <w:szCs w:val="28"/>
        </w:rPr>
      </w:pPr>
    </w:p>
    <w:p w:rsidR="009E6D93" w:rsidRPr="00E138DE" w:rsidRDefault="009E6D93" w:rsidP="00771B48">
      <w:pPr>
        <w:shd w:val="clear" w:color="auto" w:fill="808080" w:themeFill="background1" w:themeFillShade="80"/>
        <w:tabs>
          <w:tab w:val="left" w:pos="1358"/>
        </w:tabs>
        <w:bidi/>
        <w:spacing w:line="360" w:lineRule="auto"/>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w:t>
      </w:r>
      <w:r w:rsidR="00771B48">
        <w:rPr>
          <w:rFonts w:ascii="Simplified Arabic" w:hAnsi="Simplified Arabic" w:cs="Simplified Arabic" w:hint="cs"/>
          <w:b/>
          <w:bCs/>
          <w:sz w:val="28"/>
          <w:szCs w:val="28"/>
          <w:rtl/>
        </w:rPr>
        <w:t>0</w:t>
      </w:r>
      <w:r w:rsidRPr="00E138DE">
        <w:rPr>
          <w:rFonts w:ascii="Simplified Arabic" w:hAnsi="Simplified Arabic" w:cs="Simplified Arabic"/>
          <w:b/>
          <w:bCs/>
          <w:sz w:val="28"/>
          <w:szCs w:val="28"/>
          <w:rtl/>
        </w:rPr>
        <w:t xml:space="preserve">.6 المحور </w:t>
      </w:r>
      <w:r w:rsidR="00F337E4" w:rsidRPr="00E138DE">
        <w:rPr>
          <w:rFonts w:ascii="Simplified Arabic" w:hAnsi="Simplified Arabic" w:cs="Simplified Arabic"/>
          <w:b/>
          <w:bCs/>
          <w:sz w:val="28"/>
          <w:szCs w:val="28"/>
          <w:rtl/>
        </w:rPr>
        <w:t>السادس:</w:t>
      </w:r>
      <w:r w:rsidRPr="00E138DE">
        <w:rPr>
          <w:rFonts w:ascii="Simplified Arabic" w:hAnsi="Simplified Arabic" w:cs="Simplified Arabic"/>
          <w:b/>
          <w:bCs/>
          <w:sz w:val="28"/>
          <w:szCs w:val="28"/>
          <w:rtl/>
        </w:rPr>
        <w:t xml:space="preserve"> المرافق والتجهيزات</w:t>
      </w:r>
    </w:p>
    <w:p w:rsidR="009E6D93" w:rsidRPr="00E138DE" w:rsidRDefault="009E6D93" w:rsidP="009E6D93">
      <w:pPr>
        <w:tabs>
          <w:tab w:val="left" w:pos="1358"/>
        </w:tabs>
        <w:bidi/>
        <w:spacing w:line="360" w:lineRule="auto"/>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 السادسة</w:t>
      </w:r>
    </w:p>
    <w:p w:rsidR="009E6D93" w:rsidRPr="00E138DE" w:rsidRDefault="009E6D93" w:rsidP="009E6D93">
      <w:pPr>
        <w:shd w:val="clear" w:color="auto" w:fill="808080" w:themeFill="background1" w:themeFillShade="80"/>
        <w:tabs>
          <w:tab w:val="left" w:pos="1358"/>
        </w:tabs>
        <w:bidi/>
        <w:spacing w:line="360" w:lineRule="auto"/>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lastRenderedPageBreak/>
        <w:t>الاستمرار في تطوير البنية التحتية والمرافق والتجهيزات لضمان استمرارية ملاءمتها لبيئة التعلم والحفاظ عليها وإدامتها.</w:t>
      </w:r>
    </w:p>
    <w:p w:rsidR="009E6D93" w:rsidRPr="00E138DE" w:rsidRDefault="009E6D93" w:rsidP="009E6D93">
      <w:pPr>
        <w:tabs>
          <w:tab w:val="left" w:pos="1358"/>
        </w:tabs>
        <w:bidi/>
        <w:spacing w:line="360" w:lineRule="auto"/>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الأهداف الاستراتيجية للغاية السادسة</w:t>
      </w:r>
    </w:p>
    <w:p w:rsidR="009E6D93" w:rsidRPr="00E138DE" w:rsidRDefault="009E6D93" w:rsidP="009E6D93">
      <w:pPr>
        <w:pStyle w:val="a8"/>
        <w:numPr>
          <w:ilvl w:val="0"/>
          <w:numId w:val="10"/>
        </w:numPr>
        <w:tabs>
          <w:tab w:val="left" w:pos="1358"/>
        </w:tabs>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تطوير آليات ضمان جودة المرافق والتجهيزات المقدمة للطلبة وأعضاء الهيئة التدريسية والإدارية.</w:t>
      </w:r>
    </w:p>
    <w:p w:rsidR="009E6D93" w:rsidRPr="00EB6E60" w:rsidRDefault="009E6D93" w:rsidP="00EB6E60">
      <w:pPr>
        <w:pStyle w:val="a8"/>
        <w:numPr>
          <w:ilvl w:val="0"/>
          <w:numId w:val="10"/>
        </w:numPr>
        <w:tabs>
          <w:tab w:val="left" w:pos="1358"/>
        </w:tabs>
        <w:bidi/>
        <w:spacing w:line="360" w:lineRule="auto"/>
        <w:jc w:val="both"/>
        <w:rPr>
          <w:rFonts w:ascii="Simplified Arabic" w:hAnsi="Simplified Arabic" w:cs="Simplified Arabic"/>
          <w:sz w:val="28"/>
          <w:szCs w:val="28"/>
          <w:rtl/>
        </w:rPr>
      </w:pPr>
      <w:r w:rsidRPr="00E138DE">
        <w:rPr>
          <w:rFonts w:ascii="Simplified Arabic" w:hAnsi="Simplified Arabic" w:cs="Simplified Arabic"/>
          <w:sz w:val="28"/>
          <w:szCs w:val="28"/>
          <w:rtl/>
        </w:rPr>
        <w:t>تطوير آليات المحافظة على البنية التحتية لتقنية المعلومات وتطويرها.</w:t>
      </w:r>
    </w:p>
    <w:p w:rsidR="009E6D93" w:rsidRPr="00E138DE" w:rsidRDefault="009E6D93" w:rsidP="0076374D">
      <w:pPr>
        <w:shd w:val="clear" w:color="auto" w:fill="C4BC96" w:themeFill="background2" w:themeFillShade="BF"/>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w:t>
      </w:r>
      <w:r w:rsidR="0076374D">
        <w:rPr>
          <w:rFonts w:ascii="Simplified Arabic" w:hAnsi="Simplified Arabic" w:cs="Simplified Arabic" w:hint="cs"/>
          <w:b/>
          <w:bCs/>
          <w:sz w:val="28"/>
          <w:szCs w:val="28"/>
          <w:rtl/>
        </w:rPr>
        <w:t>0</w:t>
      </w:r>
      <w:r w:rsidRPr="00E138DE">
        <w:rPr>
          <w:rFonts w:ascii="Simplified Arabic" w:hAnsi="Simplified Arabic" w:cs="Simplified Arabic"/>
          <w:b/>
          <w:bCs/>
          <w:sz w:val="28"/>
          <w:szCs w:val="28"/>
          <w:rtl/>
        </w:rPr>
        <w:t>.7 المحور السابع : البحث العلمي</w:t>
      </w:r>
    </w:p>
    <w:p w:rsidR="009E6D93" w:rsidRPr="00E138DE" w:rsidRDefault="009E6D93" w:rsidP="009E6D93">
      <w:pPr>
        <w:tabs>
          <w:tab w:val="left" w:pos="1358"/>
        </w:tabs>
        <w:bidi/>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 السابعة</w:t>
      </w:r>
    </w:p>
    <w:p w:rsidR="009E6D93" w:rsidRPr="00E138DE" w:rsidRDefault="009E6D93" w:rsidP="009E6D93">
      <w:pPr>
        <w:shd w:val="clear" w:color="auto" w:fill="C4BC96" w:themeFill="background2" w:themeFillShade="BF"/>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الارتقاء بمستوى البحث العلمي وربطه بالدراسات العليا وتعزيز آليات الإبداع والابتكار.</w:t>
      </w:r>
    </w:p>
    <w:p w:rsidR="009E6D93" w:rsidRPr="00E138DE" w:rsidRDefault="009E6D93" w:rsidP="009E6D93">
      <w:pPr>
        <w:tabs>
          <w:tab w:val="left" w:pos="1358"/>
        </w:tabs>
        <w:bidi/>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الأهداف الاستراتيجية للغاية السابعة</w:t>
      </w:r>
    </w:p>
    <w:p w:rsidR="009E6D93" w:rsidRPr="00E138DE" w:rsidRDefault="009E6D93" w:rsidP="009E6D93">
      <w:pPr>
        <w:pStyle w:val="a8"/>
        <w:numPr>
          <w:ilvl w:val="0"/>
          <w:numId w:val="11"/>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وضع سياسات وآليات للارتقاء بمستوى البحث العلمي.</w:t>
      </w:r>
    </w:p>
    <w:p w:rsidR="009E6D93" w:rsidRPr="00E138DE" w:rsidRDefault="009E6D93" w:rsidP="009E6D93">
      <w:pPr>
        <w:pStyle w:val="a8"/>
        <w:numPr>
          <w:ilvl w:val="0"/>
          <w:numId w:val="11"/>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تعزيز ثقافة البحث العلمي والتأليف من خلال تطوير المهارات والقدرات البحثية لأعضاء هيئة التدريس.</w:t>
      </w:r>
    </w:p>
    <w:p w:rsidR="009E6D93" w:rsidRPr="00E138DE" w:rsidRDefault="009E6D93" w:rsidP="009E6D93">
      <w:pPr>
        <w:pStyle w:val="a8"/>
        <w:numPr>
          <w:ilvl w:val="0"/>
          <w:numId w:val="11"/>
        </w:numPr>
        <w:tabs>
          <w:tab w:val="left" w:pos="1358"/>
        </w:tabs>
        <w:bidi/>
        <w:jc w:val="both"/>
        <w:rPr>
          <w:rFonts w:ascii="Simplified Arabic" w:hAnsi="Simplified Arabic" w:cs="Simplified Arabic"/>
          <w:sz w:val="28"/>
          <w:szCs w:val="28"/>
          <w:rtl/>
        </w:rPr>
      </w:pPr>
      <w:r w:rsidRPr="00E138DE">
        <w:rPr>
          <w:rFonts w:ascii="Simplified Arabic" w:hAnsi="Simplified Arabic" w:cs="Simplified Arabic"/>
          <w:sz w:val="28"/>
          <w:szCs w:val="28"/>
          <w:rtl/>
        </w:rPr>
        <w:t>تعزيز دور البحث العلمي في تحقيق التواصل الفاعل مع القطاعات المحلية المختلفة.</w:t>
      </w:r>
    </w:p>
    <w:p w:rsidR="009E6D93" w:rsidRPr="00E138DE" w:rsidRDefault="009E6D93" w:rsidP="00F337E4">
      <w:pPr>
        <w:pStyle w:val="a8"/>
        <w:numPr>
          <w:ilvl w:val="0"/>
          <w:numId w:val="11"/>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 xml:space="preserve">رعاية الموهوبين في </w:t>
      </w:r>
      <w:r w:rsidR="00A62235" w:rsidRPr="00E138DE">
        <w:rPr>
          <w:rFonts w:ascii="Simplified Arabic" w:hAnsi="Simplified Arabic" w:cs="Simplified Arabic"/>
          <w:sz w:val="28"/>
          <w:szCs w:val="28"/>
          <w:rtl/>
        </w:rPr>
        <w:t>القسم</w:t>
      </w:r>
      <w:r w:rsidR="00F337E4" w:rsidRPr="00E138DE">
        <w:rPr>
          <w:rFonts w:ascii="Simplified Arabic" w:hAnsi="Simplified Arabic" w:cs="Simplified Arabic"/>
          <w:sz w:val="28"/>
          <w:szCs w:val="28"/>
          <w:rtl/>
        </w:rPr>
        <w:t>.</w:t>
      </w:r>
      <w:r w:rsidRPr="00E138DE">
        <w:rPr>
          <w:rFonts w:ascii="Simplified Arabic" w:hAnsi="Simplified Arabic" w:cs="Simplified Arabic"/>
          <w:sz w:val="28"/>
          <w:szCs w:val="28"/>
          <w:rtl/>
        </w:rPr>
        <w:t xml:space="preserve"> </w:t>
      </w:r>
    </w:p>
    <w:p w:rsidR="009E6D93" w:rsidRPr="00E138DE" w:rsidRDefault="009E6D93" w:rsidP="0056304B">
      <w:pPr>
        <w:shd w:val="clear" w:color="auto" w:fill="632423" w:themeFill="accent2" w:themeFillShade="80"/>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w:t>
      </w:r>
      <w:r w:rsidR="0056304B">
        <w:rPr>
          <w:rFonts w:ascii="Simplified Arabic" w:hAnsi="Simplified Arabic" w:cs="Simplified Arabic" w:hint="cs"/>
          <w:b/>
          <w:bCs/>
          <w:sz w:val="28"/>
          <w:szCs w:val="28"/>
          <w:rtl/>
        </w:rPr>
        <w:t>0</w:t>
      </w:r>
      <w:r w:rsidRPr="00E138DE">
        <w:rPr>
          <w:rFonts w:ascii="Simplified Arabic" w:hAnsi="Simplified Arabic" w:cs="Simplified Arabic"/>
          <w:b/>
          <w:bCs/>
          <w:sz w:val="28"/>
          <w:szCs w:val="28"/>
          <w:rtl/>
        </w:rPr>
        <w:t>.8 المحور الثامن : خدمة المجتمع</w:t>
      </w:r>
    </w:p>
    <w:p w:rsidR="009E6D93" w:rsidRPr="00E138DE" w:rsidRDefault="009E6D93" w:rsidP="009E6D93">
      <w:pPr>
        <w:tabs>
          <w:tab w:val="left" w:pos="1358"/>
        </w:tabs>
        <w:bidi/>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 الثامنة</w:t>
      </w:r>
    </w:p>
    <w:p w:rsidR="009E6D93" w:rsidRPr="00E138DE" w:rsidRDefault="009E6D93" w:rsidP="009E6D93">
      <w:pPr>
        <w:shd w:val="clear" w:color="auto" w:fill="632423" w:themeFill="accent2" w:themeFillShade="80"/>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 xml:space="preserve">بناء جسور التعاون الفاعل بين </w:t>
      </w:r>
      <w:r w:rsidR="00A62235" w:rsidRPr="00E138DE">
        <w:rPr>
          <w:rFonts w:ascii="Simplified Arabic" w:hAnsi="Simplified Arabic" w:cs="Simplified Arabic"/>
          <w:b/>
          <w:bCs/>
          <w:sz w:val="28"/>
          <w:szCs w:val="28"/>
          <w:rtl/>
        </w:rPr>
        <w:t>القسم</w:t>
      </w:r>
      <w:r w:rsidRPr="00E138DE">
        <w:rPr>
          <w:rFonts w:ascii="Simplified Arabic" w:hAnsi="Simplified Arabic" w:cs="Simplified Arabic"/>
          <w:b/>
          <w:bCs/>
          <w:sz w:val="28"/>
          <w:szCs w:val="28"/>
          <w:rtl/>
        </w:rPr>
        <w:t xml:space="preserve"> والمجتمع المحلي.</w:t>
      </w:r>
    </w:p>
    <w:p w:rsidR="009E6D93" w:rsidRPr="00E138DE" w:rsidRDefault="009E6D93" w:rsidP="009E6D93">
      <w:pPr>
        <w:tabs>
          <w:tab w:val="left" w:pos="1358"/>
        </w:tabs>
        <w:bidi/>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الأهداف الاستراتيجية للغاية الثامنة</w:t>
      </w:r>
    </w:p>
    <w:p w:rsidR="009E6D93" w:rsidRPr="00E138DE" w:rsidRDefault="009E6D93" w:rsidP="009E6D93">
      <w:pPr>
        <w:pStyle w:val="a8"/>
        <w:numPr>
          <w:ilvl w:val="0"/>
          <w:numId w:val="12"/>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 xml:space="preserve">الارتقاء بصورة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وسمعتها من خلال زيادة التفاعل مع المجتمع المحلي.</w:t>
      </w:r>
    </w:p>
    <w:p w:rsidR="009E6D93" w:rsidRPr="00E138DE" w:rsidRDefault="009E6D93" w:rsidP="009E6D93">
      <w:pPr>
        <w:pStyle w:val="a8"/>
        <w:numPr>
          <w:ilvl w:val="0"/>
          <w:numId w:val="12"/>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بناء نظام تدريبي واستشاري يخدم المجتمع المحلي (مراكز استشارات، مراكز تخصصية).</w:t>
      </w:r>
    </w:p>
    <w:p w:rsidR="009E6D93" w:rsidRPr="00E138DE" w:rsidRDefault="009E6D93" w:rsidP="009E6D93">
      <w:pPr>
        <w:pStyle w:val="a8"/>
        <w:numPr>
          <w:ilvl w:val="0"/>
          <w:numId w:val="12"/>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lastRenderedPageBreak/>
        <w:t>بناء شراكة فاعلة مع مؤسسات المجتمع بمختلف مستوياتها.</w:t>
      </w:r>
    </w:p>
    <w:p w:rsidR="009E6D93" w:rsidRPr="00E138DE" w:rsidRDefault="009E6D93" w:rsidP="0056304B">
      <w:pPr>
        <w:shd w:val="clear" w:color="auto" w:fill="B2A1C7" w:themeFill="accent4" w:themeFillTint="99"/>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w:t>
      </w:r>
      <w:r w:rsidR="0056304B">
        <w:rPr>
          <w:rFonts w:ascii="Simplified Arabic" w:hAnsi="Simplified Arabic" w:cs="Simplified Arabic" w:hint="cs"/>
          <w:b/>
          <w:bCs/>
          <w:sz w:val="28"/>
          <w:szCs w:val="28"/>
          <w:rtl/>
        </w:rPr>
        <w:t>0</w:t>
      </w:r>
      <w:r w:rsidRPr="00E138DE">
        <w:rPr>
          <w:rFonts w:ascii="Simplified Arabic" w:hAnsi="Simplified Arabic" w:cs="Simplified Arabic"/>
          <w:b/>
          <w:bCs/>
          <w:sz w:val="28"/>
          <w:szCs w:val="28"/>
          <w:rtl/>
        </w:rPr>
        <w:t xml:space="preserve">.9 المحور </w:t>
      </w:r>
      <w:r w:rsidR="00F337E4" w:rsidRPr="00E138DE">
        <w:rPr>
          <w:rFonts w:ascii="Simplified Arabic" w:hAnsi="Simplified Arabic" w:cs="Simplified Arabic"/>
          <w:b/>
          <w:bCs/>
          <w:sz w:val="28"/>
          <w:szCs w:val="28"/>
          <w:rtl/>
        </w:rPr>
        <w:t>التاسع:</w:t>
      </w:r>
      <w:r w:rsidRPr="00E138DE">
        <w:rPr>
          <w:rFonts w:ascii="Simplified Arabic" w:hAnsi="Simplified Arabic" w:cs="Simplified Arabic"/>
          <w:b/>
          <w:bCs/>
          <w:sz w:val="28"/>
          <w:szCs w:val="28"/>
          <w:rtl/>
        </w:rPr>
        <w:t xml:space="preserve"> إدارة ضمان الجودة</w:t>
      </w:r>
    </w:p>
    <w:p w:rsidR="009E6D93" w:rsidRPr="00E138DE" w:rsidRDefault="009E6D93" w:rsidP="009E6D93">
      <w:pPr>
        <w:tabs>
          <w:tab w:val="left" w:pos="1358"/>
        </w:tabs>
        <w:bidi/>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 التاسعة</w:t>
      </w:r>
    </w:p>
    <w:p w:rsidR="005A6F2E" w:rsidRPr="00E138DE" w:rsidRDefault="009E6D93" w:rsidP="00EB6E60">
      <w:pPr>
        <w:shd w:val="clear" w:color="auto" w:fill="B2A1C7" w:themeFill="accent4" w:themeFillTint="99"/>
        <w:tabs>
          <w:tab w:val="left" w:pos="1358"/>
        </w:tabs>
        <w:bidi/>
        <w:jc w:val="center"/>
        <w:rPr>
          <w:rFonts w:ascii="Simplified Arabic" w:hAnsi="Simplified Arabic" w:cs="Simplified Arabic"/>
          <w:b/>
          <w:bCs/>
          <w:sz w:val="28"/>
          <w:szCs w:val="28"/>
        </w:rPr>
      </w:pPr>
      <w:r w:rsidRPr="00E138DE">
        <w:rPr>
          <w:rFonts w:ascii="Simplified Arabic" w:hAnsi="Simplified Arabic" w:cs="Simplified Arabic"/>
          <w:b/>
          <w:bCs/>
          <w:sz w:val="28"/>
          <w:szCs w:val="28"/>
          <w:rtl/>
        </w:rPr>
        <w:t>تطبيق الجودة والاعتماد الأكاديمي وضمانها بما يتوافق مع معاي</w:t>
      </w:r>
      <w:r w:rsidR="00EB6E60">
        <w:rPr>
          <w:rFonts w:ascii="Simplified Arabic" w:hAnsi="Simplified Arabic" w:cs="Simplified Arabic"/>
          <w:b/>
          <w:bCs/>
          <w:sz w:val="28"/>
          <w:szCs w:val="28"/>
          <w:rtl/>
        </w:rPr>
        <w:t>ير ومتطلبات الاعتماد الأكاديمي.</w:t>
      </w:r>
    </w:p>
    <w:p w:rsidR="009E6D93" w:rsidRPr="00E138DE" w:rsidRDefault="009E6D93" w:rsidP="009E6D93">
      <w:pPr>
        <w:tabs>
          <w:tab w:val="left" w:pos="1358"/>
        </w:tabs>
        <w:bidi/>
        <w:jc w:val="both"/>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الأهداف الاستراتيجية للغاية التاسعة</w:t>
      </w:r>
    </w:p>
    <w:p w:rsidR="009E6D93" w:rsidRPr="00E138DE" w:rsidRDefault="009E6D93" w:rsidP="009E6D93">
      <w:pPr>
        <w:pStyle w:val="a8"/>
        <w:numPr>
          <w:ilvl w:val="0"/>
          <w:numId w:val="13"/>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الاستمرار في تطوير وتنمية مهارات أعضاء هيئة التدريس في مجال الاعتماد الأكاديمي وضمان الجودة.</w:t>
      </w:r>
    </w:p>
    <w:p w:rsidR="009E6D93" w:rsidRPr="00E138DE" w:rsidRDefault="009E6D93" w:rsidP="009E6D93">
      <w:pPr>
        <w:pStyle w:val="a8"/>
        <w:numPr>
          <w:ilvl w:val="0"/>
          <w:numId w:val="13"/>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 xml:space="preserve">الاستمرار في تحسين آليات التقييم الذاتي لضمان الجودة في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w:t>
      </w:r>
    </w:p>
    <w:p w:rsidR="009E6D93" w:rsidRPr="00E138DE" w:rsidRDefault="009E6D93" w:rsidP="009E6D93">
      <w:pPr>
        <w:pStyle w:val="a8"/>
        <w:numPr>
          <w:ilvl w:val="0"/>
          <w:numId w:val="13"/>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تطوير النظام الخاص بتقييم أعضاء هيئة التدريس والموظفين ليتناسب مع معايير الجودة.</w:t>
      </w:r>
    </w:p>
    <w:p w:rsidR="009D3CAE" w:rsidRPr="00E138DE" w:rsidRDefault="009E6D93" w:rsidP="009E6D93">
      <w:pPr>
        <w:pStyle w:val="a8"/>
        <w:numPr>
          <w:ilvl w:val="0"/>
          <w:numId w:val="13"/>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تحسين آليات العمل الخاصة بتطبيق جميع معايير الاعتماد الأكاديمي وضمان الجودة.</w:t>
      </w:r>
    </w:p>
    <w:p w:rsidR="002C753C" w:rsidRDefault="009E6D93" w:rsidP="00EB6E60">
      <w:pPr>
        <w:pStyle w:val="a8"/>
        <w:numPr>
          <w:ilvl w:val="0"/>
          <w:numId w:val="13"/>
        </w:numPr>
        <w:tabs>
          <w:tab w:val="left" w:pos="1358"/>
        </w:tabs>
        <w:bidi/>
        <w:jc w:val="both"/>
        <w:rPr>
          <w:rFonts w:ascii="Simplified Arabic" w:hAnsi="Simplified Arabic" w:cs="Simplified Arabic"/>
          <w:sz w:val="28"/>
          <w:szCs w:val="28"/>
        </w:rPr>
      </w:pPr>
      <w:r w:rsidRPr="00E138DE">
        <w:rPr>
          <w:rFonts w:ascii="Simplified Arabic" w:hAnsi="Simplified Arabic" w:cs="Simplified Arabic"/>
          <w:sz w:val="28"/>
          <w:szCs w:val="28"/>
          <w:rtl/>
        </w:rPr>
        <w:t xml:space="preserve">تطوير مؤشرات تقييم الأداء على مستوى </w:t>
      </w:r>
      <w:r w:rsidR="00A62235" w:rsidRPr="00E138DE">
        <w:rPr>
          <w:rFonts w:ascii="Simplified Arabic" w:hAnsi="Simplified Arabic" w:cs="Simplified Arabic"/>
          <w:sz w:val="28"/>
          <w:szCs w:val="28"/>
          <w:rtl/>
        </w:rPr>
        <w:t>القسم</w:t>
      </w:r>
      <w:r w:rsidR="00F337E4" w:rsidRPr="00E138DE">
        <w:rPr>
          <w:rFonts w:ascii="Simplified Arabic" w:hAnsi="Simplified Arabic" w:cs="Simplified Arabic"/>
          <w:sz w:val="28"/>
          <w:szCs w:val="28"/>
          <w:rtl/>
        </w:rPr>
        <w:t>.</w:t>
      </w:r>
    </w:p>
    <w:p w:rsidR="00767ACB" w:rsidRPr="00EB6E60" w:rsidRDefault="00767ACB" w:rsidP="00767ACB">
      <w:pPr>
        <w:pStyle w:val="a8"/>
        <w:tabs>
          <w:tab w:val="left" w:pos="1358"/>
        </w:tabs>
        <w:bidi/>
        <w:jc w:val="both"/>
        <w:rPr>
          <w:rFonts w:ascii="Simplified Arabic" w:hAnsi="Simplified Arabic" w:cs="Simplified Arabic"/>
          <w:sz w:val="28"/>
          <w:szCs w:val="28"/>
        </w:rPr>
      </w:pPr>
    </w:p>
    <w:p w:rsidR="002C753C" w:rsidRDefault="002C753C" w:rsidP="002C753C">
      <w:pPr>
        <w:pStyle w:val="a5"/>
        <w:shd w:val="clear" w:color="auto" w:fill="002060"/>
        <w:bidi/>
        <w:ind w:left="360"/>
        <w:jc w:val="center"/>
        <w:rPr>
          <w:rFonts w:ascii="Simplified Arabic" w:eastAsiaTheme="majorEastAsia" w:hAnsi="Simplified Arabic" w:cs="Simplified Arabic"/>
          <w:b/>
          <w:bCs/>
          <w:sz w:val="28"/>
          <w:szCs w:val="28"/>
          <w:rtl/>
        </w:rPr>
      </w:pPr>
      <w:r>
        <w:rPr>
          <w:rFonts w:ascii="Simplified Arabic" w:eastAsiaTheme="majorEastAsia" w:hAnsi="Simplified Arabic" w:cs="Simplified Arabic" w:hint="cs"/>
          <w:b/>
          <w:bCs/>
          <w:sz w:val="28"/>
          <w:szCs w:val="28"/>
          <w:rtl/>
        </w:rPr>
        <w:t>11. الخطة التنفيذية</w:t>
      </w:r>
    </w:p>
    <w:p w:rsidR="00F337E4" w:rsidRPr="00E138DE" w:rsidRDefault="00F337E4" w:rsidP="002C753C">
      <w:pPr>
        <w:bidi/>
        <w:spacing w:line="360" w:lineRule="auto"/>
        <w:jc w:val="center"/>
        <w:rPr>
          <w:rFonts w:ascii="Simplified Arabic" w:hAnsi="Simplified Arabic" w:cs="Simplified Arabic"/>
          <w:sz w:val="28"/>
          <w:szCs w:val="28"/>
          <w:rtl/>
        </w:rPr>
      </w:pPr>
    </w:p>
    <w:p w:rsidR="00DE1A2A" w:rsidRPr="00E138DE" w:rsidRDefault="001C6E9B" w:rsidP="00505486">
      <w:pPr>
        <w:bidi/>
        <w:spacing w:line="360" w:lineRule="auto"/>
        <w:ind w:firstLine="544"/>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بعد تحديد الغايات والأهداف للخطة الاستراتيجية </w:t>
      </w:r>
      <w:r w:rsidR="00A62235" w:rsidRPr="00E138DE">
        <w:rPr>
          <w:rFonts w:ascii="Simplified Arabic" w:hAnsi="Simplified Arabic" w:cs="Simplified Arabic"/>
          <w:sz w:val="28"/>
          <w:szCs w:val="28"/>
          <w:rtl/>
        </w:rPr>
        <w:t>لقسم علم المعلومات</w:t>
      </w:r>
      <w:r w:rsidRPr="00E138DE">
        <w:rPr>
          <w:rFonts w:ascii="Simplified Arabic" w:hAnsi="Simplified Arabic" w:cs="Simplified Arabic"/>
          <w:sz w:val="28"/>
          <w:szCs w:val="28"/>
          <w:rtl/>
        </w:rPr>
        <w:t xml:space="preserve"> للأعوام </w:t>
      </w:r>
      <w:r w:rsidR="006530C2">
        <w:rPr>
          <w:rFonts w:ascii="Simplified Arabic" w:hAnsi="Simplified Arabic" w:cs="Simplified Arabic" w:hint="cs"/>
          <w:sz w:val="28"/>
          <w:szCs w:val="28"/>
          <w:rtl/>
        </w:rPr>
        <w:t>2021-2026</w:t>
      </w:r>
      <w:r w:rsidRPr="00E138DE">
        <w:rPr>
          <w:rFonts w:ascii="Simplified Arabic" w:hAnsi="Simplified Arabic" w:cs="Simplified Arabic"/>
          <w:sz w:val="28"/>
          <w:szCs w:val="28"/>
          <w:rtl/>
        </w:rPr>
        <w:t>لا بد من وضع خطة تنفيذية يتم من خلالها تحديد الإجراءات التنفيذية والجهات المسؤولة عن التنفيذ، بالإضافة إلى تحديد المدة الزمنية اللازمة لكل إجراءٍ تنفيذ، كما لا بد من وضع مؤشر أداء لكل إجراء تنفيذي ليتمكن فريق المتابعة والمراقبة من تقييم سير الخطة التنفيذية بناء</w:t>
      </w:r>
      <w:r w:rsidR="003A5C3C">
        <w:rPr>
          <w:rFonts w:ascii="Simplified Arabic" w:hAnsi="Simplified Arabic" w:cs="Simplified Arabic" w:hint="cs"/>
          <w:sz w:val="28"/>
          <w:szCs w:val="28"/>
          <w:rtl/>
        </w:rPr>
        <w:t>ً</w:t>
      </w:r>
      <w:r w:rsidRPr="00E138DE">
        <w:rPr>
          <w:rFonts w:ascii="Simplified Arabic" w:hAnsi="Simplified Arabic" w:cs="Simplified Arabic"/>
          <w:sz w:val="28"/>
          <w:szCs w:val="28"/>
          <w:rtl/>
        </w:rPr>
        <w:t xml:space="preserve"> على هذه المؤشرات والتحقق من تحقيق أهدافها الاستراتيجية المقرونة بالغايات. وعليه فقد تم وضع خطة تنفيذية تتضمن إجراءات تطويرية لتعزيز ما هو قائم في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ومنها ما هو جديد في فكرته، وعليه فإن جميع الإجراءات جاء لتعزيز وتزجي</w:t>
      </w:r>
      <w:r w:rsidR="003A5C3C">
        <w:rPr>
          <w:rFonts w:ascii="Simplified Arabic" w:hAnsi="Simplified Arabic" w:cs="Simplified Arabic" w:hint="cs"/>
          <w:sz w:val="28"/>
          <w:szCs w:val="28"/>
          <w:rtl/>
        </w:rPr>
        <w:t>ة</w:t>
      </w:r>
      <w:r w:rsidRPr="00E138DE">
        <w:rPr>
          <w:rFonts w:ascii="Simplified Arabic" w:hAnsi="Simplified Arabic" w:cs="Simplified Arabic"/>
          <w:sz w:val="28"/>
          <w:szCs w:val="28"/>
          <w:rtl/>
        </w:rPr>
        <w:t xml:space="preserve"> المبادرات القائمة، أو لمعالجة قضايا راهنة تتطلب إجراءً عاجلاً ذلك سعياً </w:t>
      </w:r>
      <w:r w:rsidRPr="00E138DE">
        <w:rPr>
          <w:rFonts w:ascii="Simplified Arabic" w:hAnsi="Simplified Arabic" w:cs="Simplified Arabic"/>
          <w:sz w:val="28"/>
          <w:szCs w:val="28"/>
          <w:rtl/>
        </w:rPr>
        <w:lastRenderedPageBreak/>
        <w:t xml:space="preserve">لتحقيق رؤية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ورسالتها.</w:t>
      </w:r>
      <w:r w:rsidRPr="00E138DE">
        <w:rPr>
          <w:rFonts w:ascii="Simplified Arabic" w:hAnsi="Simplified Arabic" w:cs="Simplified Arabic"/>
          <w:sz w:val="28"/>
          <w:szCs w:val="28"/>
        </w:rPr>
        <w:t xml:space="preserve"> </w:t>
      </w:r>
      <w:r w:rsidRPr="00E138DE">
        <w:rPr>
          <w:rFonts w:ascii="Simplified Arabic" w:hAnsi="Simplified Arabic" w:cs="Simplified Arabic"/>
          <w:sz w:val="28"/>
          <w:szCs w:val="28"/>
          <w:rtl/>
        </w:rPr>
        <w:t xml:space="preserve"> </w:t>
      </w:r>
      <w:r w:rsidR="00816711">
        <w:rPr>
          <w:rFonts w:ascii="Simplified Arabic" w:hAnsi="Simplified Arabic" w:cs="Simplified Arabic" w:hint="cs"/>
          <w:sz w:val="28"/>
          <w:szCs w:val="28"/>
          <w:rtl/>
        </w:rPr>
        <w:t>و</w:t>
      </w:r>
      <w:r w:rsidRPr="00E138DE">
        <w:rPr>
          <w:rFonts w:ascii="Simplified Arabic" w:hAnsi="Simplified Arabic" w:cs="Simplified Arabic"/>
          <w:sz w:val="28"/>
          <w:szCs w:val="28"/>
          <w:rtl/>
        </w:rPr>
        <w:t>فيما يلي الخطة التنفيذية لكل محور من محاور الخطة الاستراتيجية مقترنة بالغايات والأهداف الاستراتيجية لكل محور.</w:t>
      </w:r>
      <w:r w:rsidR="00DE1A2A">
        <w:rPr>
          <w:rFonts w:ascii="Simplified Arabic" w:hAnsi="Simplified Arabic" w:cs="Simplified Arabic" w:hint="cs"/>
          <w:sz w:val="28"/>
          <w:szCs w:val="28"/>
          <w:rtl/>
        </w:rPr>
        <w:t xml:space="preserve"> </w:t>
      </w:r>
    </w:p>
    <w:p w:rsidR="001C6E9B" w:rsidRPr="00E138DE" w:rsidRDefault="001C6E9B" w:rsidP="00766971">
      <w:pPr>
        <w:pBdr>
          <w:top w:val="single" w:sz="4" w:space="1" w:color="auto"/>
          <w:left w:val="single" w:sz="4" w:space="4" w:color="auto"/>
          <w:bottom w:val="single" w:sz="4" w:space="1" w:color="auto"/>
          <w:right w:val="single" w:sz="4" w:space="4" w:color="auto"/>
        </w:pBd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w:t>
      </w:r>
      <w:r w:rsidR="00766971">
        <w:rPr>
          <w:rFonts w:ascii="Simplified Arabic" w:hAnsi="Simplified Arabic" w:cs="Simplified Arabic" w:hint="cs"/>
          <w:b/>
          <w:bCs/>
          <w:sz w:val="28"/>
          <w:szCs w:val="28"/>
          <w:rtl/>
        </w:rPr>
        <w:t>1</w:t>
      </w:r>
      <w:r w:rsidRPr="00E138DE">
        <w:rPr>
          <w:rFonts w:ascii="Simplified Arabic" w:hAnsi="Simplified Arabic" w:cs="Simplified Arabic"/>
          <w:b/>
          <w:bCs/>
          <w:sz w:val="28"/>
          <w:szCs w:val="28"/>
          <w:rtl/>
        </w:rPr>
        <w:t>.1 المحور الاول : الإدارة والحوكمة</w:t>
      </w:r>
    </w:p>
    <w:tbl>
      <w:tblPr>
        <w:tblStyle w:val="a7"/>
        <w:bidiVisual/>
        <w:tblW w:w="0" w:type="auto"/>
        <w:tblLook w:val="04A0" w:firstRow="1" w:lastRow="0" w:firstColumn="1" w:lastColumn="0" w:noHBand="0" w:noVBand="1"/>
      </w:tblPr>
      <w:tblGrid>
        <w:gridCol w:w="638"/>
        <w:gridCol w:w="2346"/>
        <w:gridCol w:w="2202"/>
        <w:gridCol w:w="1606"/>
        <w:gridCol w:w="1485"/>
        <w:gridCol w:w="1707"/>
      </w:tblGrid>
      <w:tr w:rsidR="001C6E9B" w:rsidRPr="00E138DE" w:rsidTr="00D05A07">
        <w:tc>
          <w:tcPr>
            <w:tcW w:w="10210" w:type="dxa"/>
            <w:gridSpan w:val="6"/>
            <w:shd w:val="clear" w:color="auto" w:fill="BFBFBF" w:themeFill="background1" w:themeFillShade="BF"/>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 الأولى:</w:t>
            </w:r>
          </w:p>
          <w:p w:rsidR="001C6E9B" w:rsidRPr="00E138DE" w:rsidRDefault="001C6E9B" w:rsidP="00F337E4">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b/>
                <w:bCs/>
                <w:sz w:val="28"/>
                <w:szCs w:val="28"/>
                <w:rtl/>
              </w:rPr>
              <w:t xml:space="preserve">تطوير جميع منسوبي </w:t>
            </w:r>
            <w:r w:rsidR="00F337E4" w:rsidRPr="00E138DE">
              <w:rPr>
                <w:rFonts w:ascii="Simplified Arabic" w:hAnsi="Simplified Arabic" w:cs="Simplified Arabic"/>
                <w:b/>
                <w:bCs/>
                <w:sz w:val="28"/>
                <w:szCs w:val="28"/>
                <w:rtl/>
              </w:rPr>
              <w:t>القسم</w:t>
            </w:r>
            <w:r w:rsidRPr="00E138DE">
              <w:rPr>
                <w:rFonts w:ascii="Simplified Arabic" w:hAnsi="Simplified Arabic" w:cs="Simplified Arabic"/>
                <w:b/>
                <w:bCs/>
                <w:sz w:val="28"/>
                <w:szCs w:val="28"/>
                <w:rtl/>
              </w:rPr>
              <w:t xml:space="preserve"> (إدارياً وأكاديمياً) ورفع كفاءة الأداء المؤسسي.</w:t>
            </w:r>
          </w:p>
        </w:tc>
      </w:tr>
      <w:tr w:rsidR="001C6E9B" w:rsidRPr="00E138DE" w:rsidTr="00F337E4">
        <w:tc>
          <w:tcPr>
            <w:tcW w:w="640"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الرقم</w:t>
            </w:r>
          </w:p>
        </w:tc>
        <w:tc>
          <w:tcPr>
            <w:tcW w:w="2420"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الهدف</w:t>
            </w:r>
          </w:p>
        </w:tc>
        <w:tc>
          <w:tcPr>
            <w:tcW w:w="2265"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الإجراءات التنفيذية</w:t>
            </w:r>
          </w:p>
        </w:tc>
        <w:tc>
          <w:tcPr>
            <w:tcW w:w="1627"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جهة التنفيذ</w:t>
            </w:r>
          </w:p>
        </w:tc>
        <w:tc>
          <w:tcPr>
            <w:tcW w:w="1523"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الإطار الزمني</w:t>
            </w:r>
          </w:p>
        </w:tc>
        <w:tc>
          <w:tcPr>
            <w:tcW w:w="1735"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مؤشرات الأداء</w:t>
            </w:r>
          </w:p>
        </w:tc>
      </w:tr>
      <w:tr w:rsidR="001C6E9B" w:rsidRPr="00E138DE" w:rsidTr="00F337E4">
        <w:tc>
          <w:tcPr>
            <w:tcW w:w="640" w:type="dxa"/>
            <w:vMerge w:val="restart"/>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1.1</w:t>
            </w:r>
          </w:p>
        </w:tc>
        <w:tc>
          <w:tcPr>
            <w:tcW w:w="2420" w:type="dxa"/>
            <w:vMerge w:val="restart"/>
            <w:vAlign w:val="center"/>
          </w:tcPr>
          <w:p w:rsidR="001C6E9B" w:rsidRPr="00E138DE" w:rsidRDefault="001C6E9B" w:rsidP="00D05A07">
            <w:pPr>
              <w:tabs>
                <w:tab w:val="left" w:pos="1358"/>
              </w:tabs>
              <w:bidi/>
              <w:jc w:val="lowKashida"/>
              <w:rPr>
                <w:rFonts w:ascii="Simplified Arabic" w:hAnsi="Simplified Arabic" w:cs="Simplified Arabic"/>
                <w:sz w:val="28"/>
                <w:szCs w:val="28"/>
              </w:rPr>
            </w:pPr>
            <w:r w:rsidRPr="00E138DE">
              <w:rPr>
                <w:rFonts w:ascii="Simplified Arabic" w:hAnsi="Simplified Arabic" w:cs="Simplified Arabic"/>
                <w:sz w:val="28"/>
                <w:szCs w:val="28"/>
                <w:rtl/>
              </w:rPr>
              <w:t xml:space="preserve">تعزيز وتفعيل دور التخطيط الاستراتيجي في البرامج والأنشطة الأكاديمية والإدارية </w:t>
            </w:r>
            <w:r w:rsidR="003B1F96" w:rsidRPr="00E138DE">
              <w:rPr>
                <w:rFonts w:ascii="Simplified Arabic" w:hAnsi="Simplified Arabic" w:cs="Simplified Arabic"/>
                <w:sz w:val="28"/>
                <w:szCs w:val="28"/>
                <w:rtl/>
              </w:rPr>
              <w:t>للقسم</w:t>
            </w:r>
            <w:r w:rsidRPr="00E138DE">
              <w:rPr>
                <w:rFonts w:ascii="Simplified Arabic" w:hAnsi="Simplified Arabic" w:cs="Simplified Arabic"/>
                <w:sz w:val="28"/>
                <w:szCs w:val="28"/>
                <w:rtl/>
              </w:rPr>
              <w:t>.</w:t>
            </w:r>
          </w:p>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265" w:type="dxa"/>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تدريب وتأهيل قيادات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الإدارية والأكاديمية على التخطيط الاستراتيجي.</w:t>
            </w:r>
          </w:p>
        </w:tc>
        <w:tc>
          <w:tcPr>
            <w:tcW w:w="1627" w:type="dxa"/>
            <w:vAlign w:val="center"/>
          </w:tcPr>
          <w:p w:rsidR="001C6E9B" w:rsidRPr="00E138DE" w:rsidRDefault="00853394" w:rsidP="00C43A04">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w:t>
            </w:r>
            <w:r w:rsidR="00C43A04">
              <w:rPr>
                <w:rFonts w:ascii="Simplified Arabic" w:hAnsi="Simplified Arabic" w:cs="Simplified Arabic"/>
                <w:sz w:val="28"/>
                <w:szCs w:val="28"/>
                <w:rtl/>
              </w:rPr>
              <w:t xml:space="preserve"> ا</w:t>
            </w:r>
            <w:r w:rsidR="00C43A04">
              <w:rPr>
                <w:rFonts w:ascii="Simplified Arabic" w:hAnsi="Simplified Arabic" w:cs="Simplified Arabic" w:hint="cs"/>
                <w:sz w:val="28"/>
                <w:szCs w:val="28"/>
                <w:rtl/>
              </w:rPr>
              <w:t>لتخطيط</w:t>
            </w:r>
            <w:r w:rsidR="00C43A04">
              <w:rPr>
                <w:rFonts w:ascii="Simplified Arabic" w:hAnsi="Simplified Arabic" w:cs="Simplified Arabic"/>
                <w:sz w:val="28"/>
                <w:szCs w:val="28"/>
                <w:rtl/>
              </w:rPr>
              <w:t xml:space="preserve"> الاستراتيجي</w:t>
            </w:r>
            <w:r w:rsidR="00C43A04">
              <w:rPr>
                <w:rFonts w:ascii="Simplified Arabic" w:hAnsi="Simplified Arabic" w:cs="Simplified Arabic" w:hint="cs"/>
                <w:sz w:val="28"/>
                <w:szCs w:val="28"/>
                <w:rtl/>
              </w:rPr>
              <w:t xml:space="preserve"> بالقسم</w:t>
            </w:r>
          </w:p>
        </w:tc>
        <w:tc>
          <w:tcPr>
            <w:tcW w:w="1523" w:type="dxa"/>
            <w:vAlign w:val="center"/>
          </w:tcPr>
          <w:p w:rsidR="001C6E9B" w:rsidRPr="00E138DE" w:rsidRDefault="001C6E9B" w:rsidP="005E429B">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20</w:t>
            </w:r>
            <w:r w:rsidR="005E429B">
              <w:rPr>
                <w:rFonts w:ascii="Simplified Arabic" w:hAnsi="Simplified Arabic" w:cs="Simplified Arabic" w:hint="cs"/>
                <w:sz w:val="28"/>
                <w:szCs w:val="28"/>
                <w:rtl/>
              </w:rPr>
              <w:t>21</w:t>
            </w:r>
            <w:r w:rsidRPr="00E138DE">
              <w:rPr>
                <w:rFonts w:ascii="Simplified Arabic" w:hAnsi="Simplified Arabic" w:cs="Simplified Arabic"/>
                <w:sz w:val="28"/>
                <w:szCs w:val="28"/>
                <w:rtl/>
              </w:rPr>
              <w:t xml:space="preserve"> -202</w:t>
            </w:r>
            <w:r w:rsidR="005E429B">
              <w:rPr>
                <w:rFonts w:ascii="Simplified Arabic" w:hAnsi="Simplified Arabic" w:cs="Simplified Arabic" w:hint="cs"/>
                <w:sz w:val="28"/>
                <w:szCs w:val="28"/>
                <w:rtl/>
              </w:rPr>
              <w:t>6</w:t>
            </w:r>
          </w:p>
        </w:tc>
        <w:tc>
          <w:tcPr>
            <w:tcW w:w="1735" w:type="dxa"/>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المشاركين في ورش التدريب الاستراتيجي ولا تقل عن ورشتين سنويا.</w:t>
            </w:r>
          </w:p>
        </w:tc>
      </w:tr>
      <w:tr w:rsidR="001C6E9B" w:rsidRPr="00E138DE" w:rsidTr="00F337E4">
        <w:tc>
          <w:tcPr>
            <w:tcW w:w="640"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420" w:type="dxa"/>
            <w:vMerge/>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265" w:type="dxa"/>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1627" w:type="dxa"/>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1523" w:type="dxa"/>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1735" w:type="dxa"/>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r>
      <w:tr w:rsidR="001C6E9B" w:rsidRPr="00E138DE" w:rsidTr="00F337E4">
        <w:tc>
          <w:tcPr>
            <w:tcW w:w="640"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420" w:type="dxa"/>
            <w:vMerge/>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265" w:type="dxa"/>
            <w:vAlign w:val="center"/>
          </w:tcPr>
          <w:p w:rsidR="001C6E9B" w:rsidRPr="00E138DE" w:rsidRDefault="001C6E9B"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تطوير آلية لمتابعة الخط</w:t>
            </w:r>
            <w:r w:rsidR="00F337E4" w:rsidRPr="00E138DE">
              <w:rPr>
                <w:rFonts w:ascii="Simplified Arabic" w:hAnsi="Simplified Arabic" w:cs="Simplified Arabic"/>
                <w:sz w:val="28"/>
                <w:szCs w:val="28"/>
                <w:rtl/>
              </w:rPr>
              <w:t xml:space="preserve">ة </w:t>
            </w:r>
            <w:r w:rsidRPr="00E138DE">
              <w:rPr>
                <w:rFonts w:ascii="Simplified Arabic" w:hAnsi="Simplified Arabic" w:cs="Simplified Arabic"/>
                <w:sz w:val="28"/>
                <w:szCs w:val="28"/>
                <w:rtl/>
              </w:rPr>
              <w:t xml:space="preserve">الاستراتيجية </w:t>
            </w:r>
            <w:r w:rsidR="00F337E4" w:rsidRPr="00E138DE">
              <w:rPr>
                <w:rFonts w:ascii="Simplified Arabic" w:hAnsi="Simplified Arabic" w:cs="Simplified Arabic"/>
                <w:sz w:val="28"/>
                <w:szCs w:val="28"/>
                <w:rtl/>
              </w:rPr>
              <w:t>للقسم</w:t>
            </w:r>
          </w:p>
        </w:tc>
        <w:tc>
          <w:tcPr>
            <w:tcW w:w="1627" w:type="dxa"/>
            <w:vAlign w:val="center"/>
          </w:tcPr>
          <w:p w:rsidR="001C6E9B" w:rsidRPr="00E138DE" w:rsidRDefault="00853394" w:rsidP="00E70CDB">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w:t>
            </w:r>
            <w:r w:rsidR="001C6E9B" w:rsidRPr="00E138DE">
              <w:rPr>
                <w:rFonts w:ascii="Simplified Arabic" w:hAnsi="Simplified Arabic" w:cs="Simplified Arabic"/>
                <w:sz w:val="28"/>
                <w:szCs w:val="28"/>
                <w:rtl/>
              </w:rPr>
              <w:t xml:space="preserve"> ال</w:t>
            </w:r>
            <w:r w:rsidR="00E70CDB">
              <w:rPr>
                <w:rFonts w:ascii="Simplified Arabic" w:hAnsi="Simplified Arabic" w:cs="Simplified Arabic" w:hint="cs"/>
                <w:sz w:val="28"/>
                <w:szCs w:val="28"/>
                <w:rtl/>
              </w:rPr>
              <w:t>تخطيط</w:t>
            </w:r>
            <w:r w:rsidR="00E70CDB">
              <w:rPr>
                <w:rFonts w:ascii="Simplified Arabic" w:hAnsi="Simplified Arabic" w:cs="Simplified Arabic"/>
                <w:sz w:val="28"/>
                <w:szCs w:val="28"/>
                <w:rtl/>
              </w:rPr>
              <w:t xml:space="preserve"> الاستراتيجي</w:t>
            </w:r>
            <w:r w:rsidR="00E70CDB">
              <w:rPr>
                <w:rFonts w:ascii="Simplified Arabic" w:hAnsi="Simplified Arabic" w:cs="Simplified Arabic" w:hint="cs"/>
                <w:sz w:val="28"/>
                <w:szCs w:val="28"/>
                <w:rtl/>
              </w:rPr>
              <w:t xml:space="preserve"> بالقسم</w:t>
            </w:r>
          </w:p>
        </w:tc>
        <w:tc>
          <w:tcPr>
            <w:tcW w:w="1523" w:type="dxa"/>
            <w:vAlign w:val="center"/>
          </w:tcPr>
          <w:p w:rsidR="001C6E9B" w:rsidRPr="00E138DE" w:rsidRDefault="001C6E9B" w:rsidP="005E429B">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20</w:t>
            </w:r>
            <w:r w:rsidR="005E429B">
              <w:rPr>
                <w:rFonts w:ascii="Simplified Arabic" w:hAnsi="Simplified Arabic" w:cs="Simplified Arabic" w:hint="cs"/>
                <w:sz w:val="28"/>
                <w:szCs w:val="28"/>
                <w:rtl/>
              </w:rPr>
              <w:t>21</w:t>
            </w:r>
            <w:r w:rsidRPr="00E138DE">
              <w:rPr>
                <w:rFonts w:ascii="Simplified Arabic" w:hAnsi="Simplified Arabic" w:cs="Simplified Arabic"/>
                <w:sz w:val="28"/>
                <w:szCs w:val="28"/>
                <w:rtl/>
              </w:rPr>
              <w:t>-20</w:t>
            </w:r>
            <w:r w:rsidR="005E429B">
              <w:rPr>
                <w:rFonts w:ascii="Simplified Arabic" w:hAnsi="Simplified Arabic" w:cs="Simplified Arabic" w:hint="cs"/>
                <w:sz w:val="28"/>
                <w:szCs w:val="28"/>
                <w:rtl/>
              </w:rPr>
              <w:t>22</w:t>
            </w:r>
          </w:p>
        </w:tc>
        <w:tc>
          <w:tcPr>
            <w:tcW w:w="1735" w:type="dxa"/>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تقرير متابعة الخطة الاستراتيجية.</w:t>
            </w:r>
          </w:p>
        </w:tc>
      </w:tr>
      <w:tr w:rsidR="00F337E4" w:rsidRPr="00E138DE" w:rsidTr="000C6217">
        <w:trPr>
          <w:trHeight w:val="1124"/>
        </w:trPr>
        <w:tc>
          <w:tcPr>
            <w:tcW w:w="640" w:type="dxa"/>
            <w:vMerge w:val="restart"/>
            <w:shd w:val="clear" w:color="auto" w:fill="D9D9D9" w:themeFill="background1" w:themeFillShade="D9"/>
            <w:vAlign w:val="center"/>
          </w:tcPr>
          <w:p w:rsidR="00F337E4" w:rsidRPr="00E138DE" w:rsidRDefault="00F337E4" w:rsidP="00F337E4">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1.2</w:t>
            </w:r>
          </w:p>
        </w:tc>
        <w:tc>
          <w:tcPr>
            <w:tcW w:w="2420" w:type="dxa"/>
            <w:vMerge w:val="restart"/>
            <w:shd w:val="clear" w:color="auto" w:fill="D9D9D9" w:themeFill="background1" w:themeFillShade="D9"/>
            <w:vAlign w:val="center"/>
          </w:tcPr>
          <w:p w:rsidR="00F337E4" w:rsidRPr="00E138DE" w:rsidRDefault="00F337E4" w:rsidP="00F337E4">
            <w:pPr>
              <w:tabs>
                <w:tab w:val="left" w:pos="1358"/>
              </w:tabs>
              <w:bidi/>
              <w:jc w:val="lowKashida"/>
              <w:rPr>
                <w:rFonts w:ascii="Simplified Arabic" w:hAnsi="Simplified Arabic" w:cs="Simplified Arabic"/>
                <w:sz w:val="28"/>
                <w:szCs w:val="28"/>
              </w:rPr>
            </w:pPr>
            <w:r w:rsidRPr="00E138DE">
              <w:rPr>
                <w:rFonts w:ascii="Simplified Arabic" w:hAnsi="Simplified Arabic" w:cs="Simplified Arabic"/>
                <w:sz w:val="28"/>
                <w:szCs w:val="28"/>
                <w:rtl/>
              </w:rPr>
              <w:t>تطوير نظام إدارة المعلومات ليساعد في اتخاذ القرارات الاستراتيجية.</w:t>
            </w:r>
          </w:p>
          <w:p w:rsidR="00F337E4" w:rsidRPr="00E138DE" w:rsidRDefault="00F337E4" w:rsidP="00F337E4">
            <w:pPr>
              <w:tabs>
                <w:tab w:val="left" w:pos="1358"/>
              </w:tabs>
              <w:bidi/>
              <w:jc w:val="lowKashida"/>
              <w:rPr>
                <w:rFonts w:ascii="Simplified Arabic" w:hAnsi="Simplified Arabic" w:cs="Simplified Arabic"/>
                <w:sz w:val="28"/>
                <w:szCs w:val="28"/>
              </w:rPr>
            </w:pPr>
          </w:p>
        </w:tc>
        <w:tc>
          <w:tcPr>
            <w:tcW w:w="2265" w:type="dxa"/>
            <w:shd w:val="clear" w:color="auto" w:fill="D9D9D9" w:themeFill="background1" w:themeFillShade="D9"/>
            <w:vAlign w:val="center"/>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الاستمرار في تطوير الأنظمة الموجودة لاستخدامها في دعم القرارات الاستراتيجية.</w:t>
            </w:r>
          </w:p>
        </w:tc>
        <w:tc>
          <w:tcPr>
            <w:tcW w:w="1627" w:type="dxa"/>
            <w:shd w:val="clear" w:color="auto" w:fill="D9D9D9" w:themeFill="background1" w:themeFillShade="D9"/>
            <w:vAlign w:val="center"/>
          </w:tcPr>
          <w:p w:rsidR="00F337E4" w:rsidRPr="00E138DE" w:rsidRDefault="00F337E4" w:rsidP="00EF2C7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لجنة تطوير</w:t>
            </w:r>
            <w:r w:rsidR="00EF2C77">
              <w:rPr>
                <w:rFonts w:ascii="Simplified Arabic" w:hAnsi="Simplified Arabic" w:cs="Simplified Arabic" w:hint="cs"/>
                <w:sz w:val="28"/>
                <w:szCs w:val="28"/>
                <w:rtl/>
              </w:rPr>
              <w:t xml:space="preserve"> معامل</w:t>
            </w:r>
            <w:r w:rsidRPr="00E138DE">
              <w:rPr>
                <w:rFonts w:ascii="Simplified Arabic" w:hAnsi="Simplified Arabic" w:cs="Simplified Arabic"/>
                <w:sz w:val="28"/>
                <w:szCs w:val="28"/>
                <w:rtl/>
              </w:rPr>
              <w:t xml:space="preserve"> </w:t>
            </w:r>
            <w:r w:rsidR="00EF2C77">
              <w:rPr>
                <w:rFonts w:ascii="Simplified Arabic" w:hAnsi="Simplified Arabic" w:cs="Simplified Arabic" w:hint="cs"/>
                <w:sz w:val="28"/>
                <w:szCs w:val="28"/>
                <w:rtl/>
              </w:rPr>
              <w:t>ا</w:t>
            </w:r>
            <w:r w:rsidRPr="00E138DE">
              <w:rPr>
                <w:rFonts w:ascii="Simplified Arabic" w:hAnsi="Simplified Arabic" w:cs="Simplified Arabic"/>
                <w:sz w:val="28"/>
                <w:szCs w:val="28"/>
                <w:rtl/>
              </w:rPr>
              <w:t>لقسم</w:t>
            </w:r>
            <w:r w:rsidR="00EF2C77">
              <w:rPr>
                <w:rFonts w:ascii="Simplified Arabic" w:hAnsi="Simplified Arabic" w:cs="Simplified Arabic" w:hint="cs"/>
                <w:sz w:val="28"/>
                <w:szCs w:val="28"/>
                <w:rtl/>
              </w:rPr>
              <w:t xml:space="preserve"> ولجنة تقنية المعلومات </w:t>
            </w:r>
          </w:p>
        </w:tc>
        <w:tc>
          <w:tcPr>
            <w:tcW w:w="1523" w:type="dxa"/>
            <w:shd w:val="clear" w:color="auto" w:fill="D9D9D9" w:themeFill="background1" w:themeFillShade="D9"/>
          </w:tcPr>
          <w:p w:rsidR="00F337E4" w:rsidRPr="00E138DE" w:rsidRDefault="001F476C" w:rsidP="001F476C">
            <w:pPr>
              <w:jc w:val="center"/>
              <w:rPr>
                <w:rFonts w:ascii="Simplified Arabic" w:hAnsi="Simplified Arabic" w:cs="Simplified Arabic"/>
                <w:sz w:val="28"/>
                <w:szCs w:val="28"/>
                <w:rtl/>
              </w:rPr>
            </w:pPr>
            <w:r>
              <w:rPr>
                <w:rFonts w:ascii="Simplified Arabic" w:hAnsi="Simplified Arabic" w:cs="Simplified Arabic" w:hint="cs"/>
                <w:sz w:val="28"/>
                <w:szCs w:val="28"/>
                <w:rtl/>
              </w:rPr>
              <w:t>2021</w:t>
            </w:r>
            <w:r w:rsidR="00F337E4" w:rsidRPr="00E138DE">
              <w:rPr>
                <w:rFonts w:ascii="Simplified Arabic" w:hAnsi="Simplified Arabic" w:cs="Simplified Arabic"/>
                <w:sz w:val="28"/>
                <w:szCs w:val="28"/>
                <w:rtl/>
              </w:rPr>
              <w:t>-20</w:t>
            </w:r>
            <w:r>
              <w:rPr>
                <w:rFonts w:ascii="Simplified Arabic" w:hAnsi="Simplified Arabic" w:cs="Simplified Arabic" w:hint="cs"/>
                <w:sz w:val="28"/>
                <w:szCs w:val="28"/>
                <w:rtl/>
              </w:rPr>
              <w:t>26</w:t>
            </w:r>
          </w:p>
        </w:tc>
        <w:tc>
          <w:tcPr>
            <w:tcW w:w="1735" w:type="dxa"/>
            <w:shd w:val="clear" w:color="auto" w:fill="D9D9D9" w:themeFill="background1" w:themeFillShade="D9"/>
            <w:vAlign w:val="center"/>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مدى توفر أنظمة المعلومات وفاعليتها</w:t>
            </w:r>
          </w:p>
        </w:tc>
      </w:tr>
      <w:tr w:rsidR="00F337E4" w:rsidRPr="00E138DE" w:rsidTr="000C6217">
        <w:tc>
          <w:tcPr>
            <w:tcW w:w="640" w:type="dxa"/>
            <w:vMerge/>
            <w:shd w:val="clear" w:color="auto" w:fill="D9D9D9" w:themeFill="background1" w:themeFillShade="D9"/>
            <w:vAlign w:val="center"/>
          </w:tcPr>
          <w:p w:rsidR="00F337E4" w:rsidRPr="00E138DE" w:rsidRDefault="00F337E4" w:rsidP="00F337E4">
            <w:pPr>
              <w:tabs>
                <w:tab w:val="left" w:pos="1358"/>
              </w:tabs>
              <w:bidi/>
              <w:jc w:val="center"/>
              <w:rPr>
                <w:rFonts w:ascii="Simplified Arabic" w:hAnsi="Simplified Arabic" w:cs="Simplified Arabic"/>
                <w:sz w:val="28"/>
                <w:szCs w:val="28"/>
                <w:rtl/>
              </w:rPr>
            </w:pPr>
          </w:p>
        </w:tc>
        <w:tc>
          <w:tcPr>
            <w:tcW w:w="2420" w:type="dxa"/>
            <w:vMerge/>
            <w:shd w:val="clear" w:color="auto" w:fill="D9D9D9" w:themeFill="background1" w:themeFillShade="D9"/>
            <w:vAlign w:val="center"/>
          </w:tcPr>
          <w:p w:rsidR="00F337E4" w:rsidRPr="00E138DE" w:rsidRDefault="00F337E4" w:rsidP="00F337E4">
            <w:pPr>
              <w:tabs>
                <w:tab w:val="left" w:pos="1358"/>
              </w:tabs>
              <w:bidi/>
              <w:jc w:val="lowKashida"/>
              <w:rPr>
                <w:rFonts w:ascii="Simplified Arabic" w:hAnsi="Simplified Arabic" w:cs="Simplified Arabic"/>
                <w:sz w:val="28"/>
                <w:szCs w:val="28"/>
                <w:rtl/>
              </w:rPr>
            </w:pPr>
          </w:p>
        </w:tc>
        <w:tc>
          <w:tcPr>
            <w:tcW w:w="2265" w:type="dxa"/>
            <w:shd w:val="clear" w:color="auto" w:fill="D9D9D9" w:themeFill="background1" w:themeFillShade="D9"/>
            <w:vAlign w:val="center"/>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الاستمرار في تطوير أعضاء الهيئتين الأكاديمية والإدارية في مجال استخدام تقنيات الحاسب الآلي والأنظمة.</w:t>
            </w:r>
          </w:p>
        </w:tc>
        <w:tc>
          <w:tcPr>
            <w:tcW w:w="1627" w:type="dxa"/>
            <w:shd w:val="clear" w:color="auto" w:fill="D9D9D9" w:themeFill="background1" w:themeFillShade="D9"/>
            <w:vAlign w:val="center"/>
          </w:tcPr>
          <w:p w:rsidR="00F337E4" w:rsidRPr="00E138DE" w:rsidRDefault="00F337E4" w:rsidP="007E3275">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عمادة تطوير المهارات</w:t>
            </w:r>
          </w:p>
        </w:tc>
        <w:tc>
          <w:tcPr>
            <w:tcW w:w="1523" w:type="dxa"/>
            <w:shd w:val="clear" w:color="auto" w:fill="D9D9D9" w:themeFill="background1" w:themeFillShade="D9"/>
          </w:tcPr>
          <w:p w:rsidR="00F337E4" w:rsidRPr="00E138DE" w:rsidRDefault="00F337E4" w:rsidP="00A05ED6">
            <w:pPr>
              <w:jc w:val="center"/>
              <w:rPr>
                <w:rFonts w:ascii="Simplified Arabic" w:hAnsi="Simplified Arabic" w:cs="Simplified Arabic"/>
                <w:sz w:val="28"/>
                <w:szCs w:val="28"/>
                <w:rtl/>
              </w:rPr>
            </w:pPr>
            <w:r w:rsidRPr="00E138DE">
              <w:rPr>
                <w:rFonts w:ascii="Simplified Arabic" w:hAnsi="Simplified Arabic" w:cs="Simplified Arabic"/>
                <w:sz w:val="28"/>
                <w:szCs w:val="28"/>
                <w:rtl/>
              </w:rPr>
              <w:t>20</w:t>
            </w:r>
            <w:r w:rsidR="00A05ED6">
              <w:rPr>
                <w:rFonts w:ascii="Simplified Arabic" w:hAnsi="Simplified Arabic" w:cs="Simplified Arabic" w:hint="cs"/>
                <w:sz w:val="28"/>
                <w:szCs w:val="28"/>
                <w:rtl/>
              </w:rPr>
              <w:t>21</w:t>
            </w:r>
            <w:r w:rsidRPr="00E138DE">
              <w:rPr>
                <w:rFonts w:ascii="Simplified Arabic" w:hAnsi="Simplified Arabic" w:cs="Simplified Arabic"/>
                <w:sz w:val="28"/>
                <w:szCs w:val="28"/>
                <w:rtl/>
              </w:rPr>
              <w:t xml:space="preserve"> -202</w:t>
            </w:r>
            <w:r w:rsidR="00A05ED6">
              <w:rPr>
                <w:rFonts w:ascii="Simplified Arabic" w:hAnsi="Simplified Arabic" w:cs="Simplified Arabic" w:hint="cs"/>
                <w:sz w:val="28"/>
                <w:szCs w:val="28"/>
                <w:rtl/>
              </w:rPr>
              <w:t>6</w:t>
            </w:r>
          </w:p>
        </w:tc>
        <w:tc>
          <w:tcPr>
            <w:tcW w:w="1735" w:type="dxa"/>
            <w:shd w:val="clear" w:color="auto" w:fill="D9D9D9" w:themeFill="background1" w:themeFillShade="D9"/>
            <w:vAlign w:val="center"/>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أعضاء الهيئة التدريسية والإدارية الملتحقين في دورات الحاسب الآلي ولا تقل عن دورتين سنويا.</w:t>
            </w:r>
          </w:p>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*تقييم أداء أعضاء هيئة التدريس بعد الدورات التدريبية.</w:t>
            </w:r>
          </w:p>
        </w:tc>
      </w:tr>
      <w:tr w:rsidR="00F337E4" w:rsidRPr="00E138DE" w:rsidTr="00F337E4">
        <w:tc>
          <w:tcPr>
            <w:tcW w:w="640" w:type="dxa"/>
            <w:vMerge w:val="restart"/>
            <w:vAlign w:val="center"/>
          </w:tcPr>
          <w:p w:rsidR="00F337E4" w:rsidRPr="00E138DE" w:rsidRDefault="00F337E4" w:rsidP="00F337E4">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Pr>
              <w:lastRenderedPageBreak/>
              <w:t>1.3</w:t>
            </w:r>
          </w:p>
        </w:tc>
        <w:tc>
          <w:tcPr>
            <w:tcW w:w="2420" w:type="dxa"/>
            <w:vMerge w:val="restart"/>
            <w:vAlign w:val="center"/>
          </w:tcPr>
          <w:p w:rsidR="00F337E4" w:rsidRPr="00E138DE" w:rsidRDefault="00F337E4" w:rsidP="00F337E4">
            <w:pPr>
              <w:tabs>
                <w:tab w:val="left" w:pos="1358"/>
              </w:tabs>
              <w:bidi/>
              <w:jc w:val="lowKashida"/>
              <w:rPr>
                <w:rFonts w:ascii="Simplified Arabic" w:hAnsi="Simplified Arabic" w:cs="Simplified Arabic"/>
                <w:sz w:val="28"/>
                <w:szCs w:val="28"/>
              </w:rPr>
            </w:pPr>
            <w:r w:rsidRPr="00E138DE">
              <w:rPr>
                <w:rFonts w:ascii="Simplified Arabic" w:hAnsi="Simplified Arabic" w:cs="Simplified Arabic"/>
                <w:sz w:val="28"/>
                <w:szCs w:val="28"/>
                <w:rtl/>
              </w:rPr>
              <w:t>تطوير وتنمية المهارات القيادية لأعضاء هيئة التدريس بالقسم.</w:t>
            </w:r>
          </w:p>
          <w:p w:rsidR="00F337E4" w:rsidRPr="00E138DE" w:rsidRDefault="00F337E4" w:rsidP="00F337E4">
            <w:pPr>
              <w:tabs>
                <w:tab w:val="left" w:pos="1358"/>
              </w:tabs>
              <w:bidi/>
              <w:jc w:val="lowKashida"/>
              <w:rPr>
                <w:rFonts w:ascii="Simplified Arabic" w:hAnsi="Simplified Arabic" w:cs="Simplified Arabic"/>
                <w:sz w:val="28"/>
                <w:szCs w:val="28"/>
                <w:rtl/>
              </w:rPr>
            </w:pPr>
          </w:p>
        </w:tc>
        <w:tc>
          <w:tcPr>
            <w:tcW w:w="2265" w:type="dxa"/>
          </w:tcPr>
          <w:p w:rsidR="00F337E4" w:rsidRPr="00E138DE" w:rsidRDefault="00F337E4" w:rsidP="00F337E4">
            <w:pPr>
              <w:tabs>
                <w:tab w:val="left" w:pos="1358"/>
              </w:tabs>
              <w:bidi/>
              <w:jc w:val="lowKashida"/>
              <w:rPr>
                <w:rFonts w:ascii="Simplified Arabic" w:hAnsi="Simplified Arabic" w:cs="Simplified Arabic"/>
                <w:sz w:val="28"/>
                <w:szCs w:val="28"/>
              </w:rPr>
            </w:pPr>
            <w:r w:rsidRPr="00E138DE">
              <w:rPr>
                <w:rFonts w:ascii="Simplified Arabic" w:hAnsi="Simplified Arabic" w:cs="Simplified Arabic"/>
                <w:sz w:val="28"/>
                <w:szCs w:val="28"/>
                <w:rtl/>
              </w:rPr>
              <w:t>عقد دورات في القيادة لأعضاء هيئة التدريس بالقسم.</w:t>
            </w:r>
          </w:p>
          <w:p w:rsidR="00F337E4" w:rsidRPr="00E138DE" w:rsidRDefault="00F337E4" w:rsidP="00F337E4">
            <w:pPr>
              <w:tabs>
                <w:tab w:val="left" w:pos="1358"/>
              </w:tabs>
              <w:bidi/>
              <w:jc w:val="lowKashida"/>
              <w:rPr>
                <w:rFonts w:ascii="Simplified Arabic" w:hAnsi="Simplified Arabic" w:cs="Simplified Arabic"/>
                <w:sz w:val="28"/>
                <w:szCs w:val="28"/>
                <w:rtl/>
              </w:rPr>
            </w:pPr>
          </w:p>
        </w:tc>
        <w:tc>
          <w:tcPr>
            <w:tcW w:w="1627" w:type="dxa"/>
          </w:tcPr>
          <w:p w:rsidR="00F337E4" w:rsidRPr="00E138DE" w:rsidRDefault="00F337E4" w:rsidP="009E51C5">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عمادة تطوير المهارات و</w:t>
            </w:r>
            <w:r w:rsidR="009E51C5">
              <w:rPr>
                <w:rFonts w:ascii="Simplified Arabic" w:hAnsi="Simplified Arabic" w:cs="Simplified Arabic" w:hint="cs"/>
                <w:sz w:val="28"/>
                <w:szCs w:val="28"/>
                <w:rtl/>
              </w:rPr>
              <w:t>لجنة</w:t>
            </w:r>
            <w:r w:rsidR="009E51C5">
              <w:rPr>
                <w:rFonts w:ascii="Simplified Arabic" w:hAnsi="Simplified Arabic" w:cs="Simplified Arabic"/>
                <w:sz w:val="28"/>
                <w:szCs w:val="28"/>
                <w:rtl/>
              </w:rPr>
              <w:t xml:space="preserve"> ا</w:t>
            </w:r>
            <w:r w:rsidR="009E51C5">
              <w:rPr>
                <w:rFonts w:ascii="Simplified Arabic" w:hAnsi="Simplified Arabic" w:cs="Simplified Arabic" w:hint="cs"/>
                <w:sz w:val="28"/>
                <w:szCs w:val="28"/>
                <w:rtl/>
              </w:rPr>
              <w:t>لتخطيط</w:t>
            </w:r>
            <w:r w:rsidR="009E51C5">
              <w:rPr>
                <w:rFonts w:ascii="Simplified Arabic" w:hAnsi="Simplified Arabic" w:cs="Simplified Arabic"/>
                <w:sz w:val="28"/>
                <w:szCs w:val="28"/>
                <w:rtl/>
              </w:rPr>
              <w:t xml:space="preserve"> الاستراتيجي</w:t>
            </w:r>
            <w:r w:rsidRPr="00E138DE">
              <w:rPr>
                <w:rFonts w:ascii="Simplified Arabic" w:hAnsi="Simplified Arabic" w:cs="Simplified Arabic"/>
                <w:sz w:val="28"/>
                <w:szCs w:val="28"/>
                <w:rtl/>
              </w:rPr>
              <w:t>.</w:t>
            </w:r>
          </w:p>
        </w:tc>
        <w:tc>
          <w:tcPr>
            <w:tcW w:w="1523" w:type="dxa"/>
            <w:vAlign w:val="center"/>
          </w:tcPr>
          <w:p w:rsidR="00F337E4" w:rsidRPr="00E138DE" w:rsidRDefault="002F0568" w:rsidP="00F337E4">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2022-2023</w:t>
            </w:r>
          </w:p>
        </w:tc>
        <w:tc>
          <w:tcPr>
            <w:tcW w:w="1735" w:type="dxa"/>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المشاركين في الدورات التدريبية ولا تقل عن دورتين سنويا.</w:t>
            </w:r>
          </w:p>
        </w:tc>
      </w:tr>
      <w:tr w:rsidR="00F337E4" w:rsidRPr="00E138DE" w:rsidTr="000C6217">
        <w:tc>
          <w:tcPr>
            <w:tcW w:w="640" w:type="dxa"/>
            <w:vMerge/>
            <w:vAlign w:val="center"/>
          </w:tcPr>
          <w:p w:rsidR="00F337E4" w:rsidRPr="00E138DE" w:rsidRDefault="00F337E4" w:rsidP="00F337E4">
            <w:pPr>
              <w:tabs>
                <w:tab w:val="left" w:pos="1358"/>
              </w:tabs>
              <w:bidi/>
              <w:jc w:val="center"/>
              <w:rPr>
                <w:rFonts w:ascii="Simplified Arabic" w:hAnsi="Simplified Arabic" w:cs="Simplified Arabic"/>
                <w:sz w:val="28"/>
                <w:szCs w:val="28"/>
              </w:rPr>
            </w:pPr>
          </w:p>
        </w:tc>
        <w:tc>
          <w:tcPr>
            <w:tcW w:w="2420" w:type="dxa"/>
            <w:vMerge/>
          </w:tcPr>
          <w:p w:rsidR="00F337E4" w:rsidRPr="00E138DE" w:rsidRDefault="00F337E4" w:rsidP="00F337E4">
            <w:pPr>
              <w:tabs>
                <w:tab w:val="left" w:pos="1358"/>
              </w:tabs>
              <w:bidi/>
              <w:jc w:val="lowKashida"/>
              <w:rPr>
                <w:rFonts w:ascii="Simplified Arabic" w:hAnsi="Simplified Arabic" w:cs="Simplified Arabic"/>
                <w:sz w:val="28"/>
                <w:szCs w:val="28"/>
                <w:rtl/>
              </w:rPr>
            </w:pPr>
          </w:p>
        </w:tc>
        <w:tc>
          <w:tcPr>
            <w:tcW w:w="2265" w:type="dxa"/>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تفعيل نظام يحفز ويشجع على المبادرة على كافة المستويات الإدارية والأكاديمية.</w:t>
            </w:r>
          </w:p>
        </w:tc>
        <w:tc>
          <w:tcPr>
            <w:tcW w:w="1627" w:type="dxa"/>
          </w:tcPr>
          <w:p w:rsidR="00F337E4" w:rsidRPr="00E138DE" w:rsidRDefault="002F0568" w:rsidP="009E51C5">
            <w:pPr>
              <w:tabs>
                <w:tab w:val="left" w:pos="1358"/>
              </w:tabs>
              <w:bidi/>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رئاسة القسم، </w:t>
            </w:r>
            <w:r>
              <w:rPr>
                <w:rFonts w:ascii="Simplified Arabic" w:hAnsi="Simplified Arabic" w:cs="Simplified Arabic" w:hint="cs"/>
                <w:sz w:val="28"/>
                <w:szCs w:val="28"/>
                <w:rtl/>
              </w:rPr>
              <w:t>ولجنة</w:t>
            </w:r>
            <w:r w:rsidR="009E51C5">
              <w:rPr>
                <w:rFonts w:ascii="Simplified Arabic" w:hAnsi="Simplified Arabic" w:cs="Simplified Arabic"/>
                <w:sz w:val="28"/>
                <w:szCs w:val="28"/>
                <w:rtl/>
              </w:rPr>
              <w:t xml:space="preserve"> ال</w:t>
            </w:r>
            <w:r w:rsidR="009E51C5">
              <w:rPr>
                <w:rFonts w:ascii="Simplified Arabic" w:hAnsi="Simplified Arabic" w:cs="Simplified Arabic" w:hint="cs"/>
                <w:sz w:val="28"/>
                <w:szCs w:val="28"/>
                <w:rtl/>
              </w:rPr>
              <w:t>تخطيط</w:t>
            </w:r>
            <w:r w:rsidR="00F337E4" w:rsidRPr="00E138DE">
              <w:rPr>
                <w:rFonts w:ascii="Simplified Arabic" w:hAnsi="Simplified Arabic" w:cs="Simplified Arabic"/>
                <w:sz w:val="28"/>
                <w:szCs w:val="28"/>
                <w:rtl/>
              </w:rPr>
              <w:t xml:space="preserve"> الاستراتيجي </w:t>
            </w:r>
          </w:p>
        </w:tc>
        <w:tc>
          <w:tcPr>
            <w:tcW w:w="1523" w:type="dxa"/>
          </w:tcPr>
          <w:p w:rsidR="00F337E4" w:rsidRPr="00E138DE" w:rsidRDefault="00F337E4" w:rsidP="00AF6D9F">
            <w:pPr>
              <w:jc w:val="center"/>
              <w:rPr>
                <w:rFonts w:ascii="Simplified Arabic" w:hAnsi="Simplified Arabic" w:cs="Simplified Arabic"/>
                <w:sz w:val="28"/>
                <w:szCs w:val="28"/>
                <w:rtl/>
              </w:rPr>
            </w:pPr>
            <w:r w:rsidRPr="00E138DE">
              <w:rPr>
                <w:rFonts w:ascii="Simplified Arabic" w:hAnsi="Simplified Arabic" w:cs="Simplified Arabic"/>
                <w:sz w:val="28"/>
                <w:szCs w:val="28"/>
                <w:rtl/>
              </w:rPr>
              <w:t>20</w:t>
            </w:r>
            <w:r w:rsidR="00AF6D9F">
              <w:rPr>
                <w:rFonts w:ascii="Simplified Arabic" w:hAnsi="Simplified Arabic" w:cs="Simplified Arabic" w:hint="cs"/>
                <w:sz w:val="28"/>
                <w:szCs w:val="28"/>
                <w:rtl/>
              </w:rPr>
              <w:t>21</w:t>
            </w:r>
            <w:r w:rsidRPr="00E138DE">
              <w:rPr>
                <w:rFonts w:ascii="Simplified Arabic" w:hAnsi="Simplified Arabic" w:cs="Simplified Arabic"/>
                <w:sz w:val="28"/>
                <w:szCs w:val="28"/>
                <w:rtl/>
              </w:rPr>
              <w:t xml:space="preserve"> -202</w:t>
            </w:r>
            <w:r w:rsidR="00AF6D9F">
              <w:rPr>
                <w:rFonts w:ascii="Simplified Arabic" w:hAnsi="Simplified Arabic" w:cs="Simplified Arabic" w:hint="cs"/>
                <w:sz w:val="28"/>
                <w:szCs w:val="28"/>
                <w:rtl/>
              </w:rPr>
              <w:t>6</w:t>
            </w:r>
          </w:p>
        </w:tc>
        <w:tc>
          <w:tcPr>
            <w:tcW w:w="1735" w:type="dxa"/>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الحوافر المقدمة .</w:t>
            </w:r>
          </w:p>
        </w:tc>
      </w:tr>
      <w:tr w:rsidR="00F337E4" w:rsidRPr="00E138DE" w:rsidTr="00F337E4">
        <w:tc>
          <w:tcPr>
            <w:tcW w:w="640" w:type="dxa"/>
            <w:vMerge w:val="restart"/>
            <w:shd w:val="clear" w:color="auto" w:fill="D9D9D9" w:themeFill="background1" w:themeFillShade="D9"/>
            <w:vAlign w:val="center"/>
          </w:tcPr>
          <w:p w:rsidR="00F337E4" w:rsidRPr="00E138DE" w:rsidRDefault="00F337E4" w:rsidP="00F337E4">
            <w:pPr>
              <w:tabs>
                <w:tab w:val="left" w:pos="1358"/>
              </w:tabs>
              <w:bidi/>
              <w:jc w:val="center"/>
              <w:rPr>
                <w:rFonts w:ascii="Simplified Arabic" w:hAnsi="Simplified Arabic" w:cs="Simplified Arabic"/>
                <w:sz w:val="28"/>
                <w:szCs w:val="28"/>
              </w:rPr>
            </w:pPr>
            <w:r w:rsidRPr="00E138DE">
              <w:rPr>
                <w:rFonts w:ascii="Simplified Arabic" w:hAnsi="Simplified Arabic" w:cs="Simplified Arabic"/>
                <w:sz w:val="28"/>
                <w:szCs w:val="28"/>
                <w:rtl/>
              </w:rPr>
              <w:t>1.4</w:t>
            </w:r>
          </w:p>
        </w:tc>
        <w:tc>
          <w:tcPr>
            <w:tcW w:w="2420" w:type="dxa"/>
            <w:vMerge w:val="restart"/>
            <w:shd w:val="clear" w:color="auto" w:fill="D9D9D9" w:themeFill="background1" w:themeFillShade="D9"/>
            <w:vAlign w:val="center"/>
          </w:tcPr>
          <w:p w:rsidR="00F337E4" w:rsidRPr="00E138DE" w:rsidRDefault="00F337E4" w:rsidP="00F337E4">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تطوير ورفع كفاءة الوحدات الإدارية المختلفة في القسم</w:t>
            </w:r>
          </w:p>
        </w:tc>
        <w:tc>
          <w:tcPr>
            <w:tcW w:w="2265" w:type="dxa"/>
            <w:shd w:val="clear" w:color="auto" w:fill="D9D9D9" w:themeFill="background1" w:themeFillShade="D9"/>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مراجعة الصلاحيات داخل القسم وإعادة هيكلتها. </w:t>
            </w:r>
          </w:p>
        </w:tc>
        <w:tc>
          <w:tcPr>
            <w:tcW w:w="1627" w:type="dxa"/>
            <w:shd w:val="clear" w:color="auto" w:fill="D9D9D9" w:themeFill="background1" w:themeFillShade="D9"/>
          </w:tcPr>
          <w:p w:rsidR="00F337E4" w:rsidRPr="00E138DE" w:rsidRDefault="00AF6D9F" w:rsidP="008F531E">
            <w:pPr>
              <w:tabs>
                <w:tab w:val="left" w:pos="1358"/>
              </w:tabs>
              <w:bidi/>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رئاسة القسم، </w:t>
            </w:r>
            <w:r>
              <w:rPr>
                <w:rFonts w:ascii="Simplified Arabic" w:hAnsi="Simplified Arabic" w:cs="Simplified Arabic" w:hint="cs"/>
                <w:sz w:val="28"/>
                <w:szCs w:val="28"/>
                <w:rtl/>
              </w:rPr>
              <w:t>لجنة</w:t>
            </w:r>
            <w:r w:rsidR="008F531E">
              <w:rPr>
                <w:rFonts w:ascii="Simplified Arabic" w:hAnsi="Simplified Arabic" w:cs="Simplified Arabic"/>
                <w:sz w:val="28"/>
                <w:szCs w:val="28"/>
                <w:rtl/>
              </w:rPr>
              <w:t xml:space="preserve"> ال</w:t>
            </w:r>
            <w:r w:rsidR="008F531E">
              <w:rPr>
                <w:rFonts w:ascii="Simplified Arabic" w:hAnsi="Simplified Arabic" w:cs="Simplified Arabic" w:hint="cs"/>
                <w:sz w:val="28"/>
                <w:szCs w:val="28"/>
                <w:rtl/>
              </w:rPr>
              <w:t>تخطيط</w:t>
            </w:r>
            <w:r w:rsidR="00F337E4" w:rsidRPr="00E138DE">
              <w:rPr>
                <w:rFonts w:ascii="Simplified Arabic" w:hAnsi="Simplified Arabic" w:cs="Simplified Arabic"/>
                <w:sz w:val="28"/>
                <w:szCs w:val="28"/>
                <w:rtl/>
              </w:rPr>
              <w:t xml:space="preserve"> الاستراتيجي </w:t>
            </w:r>
            <w:r>
              <w:rPr>
                <w:rFonts w:ascii="Simplified Arabic" w:hAnsi="Simplified Arabic" w:cs="Simplified Arabic" w:hint="cs"/>
                <w:sz w:val="28"/>
                <w:szCs w:val="28"/>
                <w:rtl/>
              </w:rPr>
              <w:t>.</w:t>
            </w:r>
          </w:p>
        </w:tc>
        <w:tc>
          <w:tcPr>
            <w:tcW w:w="1523" w:type="dxa"/>
            <w:shd w:val="clear" w:color="auto" w:fill="D9D9D9" w:themeFill="background1" w:themeFillShade="D9"/>
            <w:vAlign w:val="center"/>
          </w:tcPr>
          <w:p w:rsidR="00F337E4" w:rsidRPr="00E138DE" w:rsidRDefault="00F337E4" w:rsidP="00EB2EF1">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20</w:t>
            </w:r>
            <w:r w:rsidR="00EB2EF1">
              <w:rPr>
                <w:rFonts w:ascii="Simplified Arabic" w:hAnsi="Simplified Arabic" w:cs="Simplified Arabic" w:hint="cs"/>
                <w:sz w:val="28"/>
                <w:szCs w:val="28"/>
                <w:rtl/>
              </w:rPr>
              <w:t>22</w:t>
            </w:r>
            <w:r w:rsidRPr="00E138DE">
              <w:rPr>
                <w:rFonts w:ascii="Simplified Arabic" w:hAnsi="Simplified Arabic" w:cs="Simplified Arabic"/>
                <w:sz w:val="28"/>
                <w:szCs w:val="28"/>
                <w:rtl/>
              </w:rPr>
              <w:t>-20</w:t>
            </w:r>
            <w:r w:rsidR="00EB2EF1">
              <w:rPr>
                <w:rFonts w:ascii="Simplified Arabic" w:hAnsi="Simplified Arabic" w:cs="Simplified Arabic" w:hint="cs"/>
                <w:sz w:val="28"/>
                <w:szCs w:val="28"/>
                <w:rtl/>
              </w:rPr>
              <w:t>23</w:t>
            </w:r>
          </w:p>
        </w:tc>
        <w:tc>
          <w:tcPr>
            <w:tcW w:w="1735" w:type="dxa"/>
            <w:shd w:val="clear" w:color="auto" w:fill="D9D9D9" w:themeFill="background1" w:themeFillShade="D9"/>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دراسة توضح صلاحيات الوضع الراهن والصلاحيات المستقبلية.</w:t>
            </w:r>
          </w:p>
        </w:tc>
      </w:tr>
      <w:tr w:rsidR="00F337E4" w:rsidRPr="00E138DE" w:rsidTr="000C6217">
        <w:tc>
          <w:tcPr>
            <w:tcW w:w="640" w:type="dxa"/>
            <w:vMerge/>
            <w:shd w:val="clear" w:color="auto" w:fill="D9D9D9" w:themeFill="background1" w:themeFillShade="D9"/>
            <w:vAlign w:val="center"/>
          </w:tcPr>
          <w:p w:rsidR="00F337E4" w:rsidRPr="00E138DE" w:rsidRDefault="00F337E4" w:rsidP="00F337E4">
            <w:pPr>
              <w:tabs>
                <w:tab w:val="left" w:pos="1358"/>
              </w:tabs>
              <w:bidi/>
              <w:jc w:val="center"/>
              <w:rPr>
                <w:rFonts w:ascii="Simplified Arabic" w:hAnsi="Simplified Arabic" w:cs="Simplified Arabic"/>
                <w:sz w:val="28"/>
                <w:szCs w:val="28"/>
                <w:rtl/>
              </w:rPr>
            </w:pPr>
          </w:p>
        </w:tc>
        <w:tc>
          <w:tcPr>
            <w:tcW w:w="2420" w:type="dxa"/>
            <w:vMerge/>
            <w:shd w:val="clear" w:color="auto" w:fill="D9D9D9" w:themeFill="background1" w:themeFillShade="D9"/>
          </w:tcPr>
          <w:p w:rsidR="00F337E4" w:rsidRPr="00E138DE" w:rsidRDefault="00F337E4" w:rsidP="00F337E4">
            <w:pPr>
              <w:tabs>
                <w:tab w:val="left" w:pos="1358"/>
              </w:tabs>
              <w:bidi/>
              <w:rPr>
                <w:rFonts w:ascii="Simplified Arabic" w:hAnsi="Simplified Arabic" w:cs="Simplified Arabic"/>
                <w:sz w:val="28"/>
                <w:szCs w:val="28"/>
                <w:rtl/>
              </w:rPr>
            </w:pPr>
          </w:p>
        </w:tc>
        <w:tc>
          <w:tcPr>
            <w:tcW w:w="2265" w:type="dxa"/>
            <w:shd w:val="clear" w:color="auto" w:fill="D9D9D9" w:themeFill="background1" w:themeFillShade="D9"/>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مراجعة الوصف الوظيفي لجميع العاملين في القسم وتحديثها.</w:t>
            </w:r>
          </w:p>
        </w:tc>
        <w:tc>
          <w:tcPr>
            <w:tcW w:w="1627" w:type="dxa"/>
            <w:shd w:val="clear" w:color="auto" w:fill="D9D9D9" w:themeFill="background1" w:themeFillShade="D9"/>
          </w:tcPr>
          <w:p w:rsidR="00F337E4" w:rsidRPr="00E138DE" w:rsidRDefault="004E1BF8" w:rsidP="00F337E4">
            <w:pPr>
              <w:tabs>
                <w:tab w:val="left" w:pos="1358"/>
              </w:tabs>
              <w:bidi/>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رئاسة القسم، </w:t>
            </w:r>
            <w:r>
              <w:rPr>
                <w:rFonts w:ascii="Simplified Arabic" w:hAnsi="Simplified Arabic" w:cs="Simplified Arabic" w:hint="cs"/>
                <w:sz w:val="28"/>
                <w:szCs w:val="28"/>
                <w:rtl/>
              </w:rPr>
              <w:t>لجنة</w:t>
            </w:r>
            <w:r w:rsidR="008F531E">
              <w:rPr>
                <w:rFonts w:ascii="Simplified Arabic" w:hAnsi="Simplified Arabic" w:cs="Simplified Arabic"/>
                <w:sz w:val="28"/>
                <w:szCs w:val="28"/>
                <w:rtl/>
              </w:rPr>
              <w:t xml:space="preserve"> ال</w:t>
            </w:r>
            <w:r w:rsidR="008F531E">
              <w:rPr>
                <w:rFonts w:ascii="Simplified Arabic" w:hAnsi="Simplified Arabic" w:cs="Simplified Arabic" w:hint="cs"/>
                <w:sz w:val="28"/>
                <w:szCs w:val="28"/>
                <w:rtl/>
              </w:rPr>
              <w:t>تخطيط</w:t>
            </w:r>
            <w:r w:rsidR="008F531E">
              <w:rPr>
                <w:rFonts w:ascii="Simplified Arabic" w:hAnsi="Simplified Arabic" w:cs="Simplified Arabic"/>
                <w:sz w:val="28"/>
                <w:szCs w:val="28"/>
                <w:rtl/>
              </w:rPr>
              <w:t xml:space="preserve"> الاستراتيجي</w:t>
            </w:r>
            <w:r w:rsidR="00F337E4" w:rsidRPr="00E138DE">
              <w:rPr>
                <w:rFonts w:ascii="Simplified Arabic" w:hAnsi="Simplified Arabic" w:cs="Simplified Arabic"/>
                <w:sz w:val="28"/>
                <w:szCs w:val="28"/>
                <w:rtl/>
              </w:rPr>
              <w:t>.</w:t>
            </w:r>
          </w:p>
        </w:tc>
        <w:tc>
          <w:tcPr>
            <w:tcW w:w="1523" w:type="dxa"/>
            <w:shd w:val="clear" w:color="auto" w:fill="D9D9D9" w:themeFill="background1" w:themeFillShade="D9"/>
          </w:tcPr>
          <w:p w:rsidR="00F337E4" w:rsidRPr="00E138DE" w:rsidRDefault="00F337E4" w:rsidP="00E43776">
            <w:pPr>
              <w:jc w:val="center"/>
              <w:rPr>
                <w:rFonts w:ascii="Simplified Arabic" w:hAnsi="Simplified Arabic" w:cs="Simplified Arabic"/>
                <w:sz w:val="28"/>
                <w:szCs w:val="28"/>
                <w:rtl/>
              </w:rPr>
            </w:pPr>
            <w:r w:rsidRPr="00E138DE">
              <w:rPr>
                <w:rFonts w:ascii="Simplified Arabic" w:hAnsi="Simplified Arabic" w:cs="Simplified Arabic"/>
                <w:sz w:val="28"/>
                <w:szCs w:val="28"/>
                <w:rtl/>
              </w:rPr>
              <w:t>20</w:t>
            </w:r>
            <w:r w:rsidR="00E43776">
              <w:rPr>
                <w:rFonts w:ascii="Simplified Arabic" w:hAnsi="Simplified Arabic" w:cs="Simplified Arabic" w:hint="cs"/>
                <w:sz w:val="28"/>
                <w:szCs w:val="28"/>
                <w:rtl/>
              </w:rPr>
              <w:t>22-2023</w:t>
            </w:r>
          </w:p>
        </w:tc>
        <w:tc>
          <w:tcPr>
            <w:tcW w:w="1735" w:type="dxa"/>
            <w:shd w:val="clear" w:color="auto" w:fill="D9D9D9" w:themeFill="background1" w:themeFillShade="D9"/>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وجود وصف وظيفي محدّث إخطار هذا التوصيف لمنسوبي القسم.</w:t>
            </w:r>
          </w:p>
        </w:tc>
      </w:tr>
      <w:tr w:rsidR="001C6E9B" w:rsidRPr="00E138DE" w:rsidTr="00F337E4">
        <w:tc>
          <w:tcPr>
            <w:tcW w:w="640" w:type="dxa"/>
            <w:vMerge w:val="restart"/>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1.5</w:t>
            </w:r>
          </w:p>
        </w:tc>
        <w:tc>
          <w:tcPr>
            <w:tcW w:w="2420" w:type="dxa"/>
            <w:vMerge w:val="restart"/>
            <w:vAlign w:val="center"/>
          </w:tcPr>
          <w:p w:rsidR="001C6E9B" w:rsidRPr="00E138DE" w:rsidRDefault="001C6E9B" w:rsidP="00D05A07">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تعزيز الشفافية وتطوير قيم المشاركة والمساءلة.</w:t>
            </w:r>
          </w:p>
        </w:tc>
        <w:tc>
          <w:tcPr>
            <w:tcW w:w="2265"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تطوير خطة تقييم ومراجعة أداء لجميع الوحدات الأكاديمية والإدارية.</w:t>
            </w:r>
          </w:p>
        </w:tc>
        <w:tc>
          <w:tcPr>
            <w:tcW w:w="1627" w:type="dxa"/>
          </w:tcPr>
          <w:p w:rsidR="001C6E9B" w:rsidRPr="00E138DE" w:rsidRDefault="001C6E9B" w:rsidP="005547D5">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رئاسة </w:t>
            </w:r>
            <w:r w:rsidR="00A62235" w:rsidRPr="00E138DE">
              <w:rPr>
                <w:rFonts w:ascii="Simplified Arabic" w:hAnsi="Simplified Arabic" w:cs="Simplified Arabic"/>
                <w:sz w:val="28"/>
                <w:szCs w:val="28"/>
                <w:rtl/>
              </w:rPr>
              <w:t>القسم</w:t>
            </w:r>
            <w:r w:rsidR="005479B7">
              <w:rPr>
                <w:rFonts w:ascii="Simplified Arabic" w:hAnsi="Simplified Arabic" w:cs="Simplified Arabic"/>
                <w:sz w:val="28"/>
                <w:szCs w:val="28"/>
                <w:rtl/>
              </w:rPr>
              <w:t xml:space="preserve">، </w:t>
            </w:r>
            <w:r w:rsidR="005479B7">
              <w:rPr>
                <w:rFonts w:ascii="Simplified Arabic" w:hAnsi="Simplified Arabic" w:cs="Simplified Arabic" w:hint="cs"/>
                <w:sz w:val="28"/>
                <w:szCs w:val="28"/>
                <w:rtl/>
              </w:rPr>
              <w:t>لجنة</w:t>
            </w:r>
            <w:r w:rsidR="003D3EDF">
              <w:rPr>
                <w:rFonts w:ascii="Simplified Arabic" w:hAnsi="Simplified Arabic" w:cs="Simplified Arabic"/>
                <w:sz w:val="28"/>
                <w:szCs w:val="28"/>
                <w:rtl/>
              </w:rPr>
              <w:t xml:space="preserve"> ا</w:t>
            </w:r>
            <w:r w:rsidR="003D3EDF">
              <w:rPr>
                <w:rFonts w:ascii="Simplified Arabic" w:hAnsi="Simplified Arabic" w:cs="Simplified Arabic" w:hint="cs"/>
                <w:sz w:val="28"/>
                <w:szCs w:val="28"/>
                <w:rtl/>
              </w:rPr>
              <w:t>لتخطيط</w:t>
            </w:r>
            <w:r w:rsidR="0061793F">
              <w:rPr>
                <w:rFonts w:ascii="Simplified Arabic" w:hAnsi="Simplified Arabic" w:cs="Simplified Arabic" w:hint="cs"/>
                <w:sz w:val="28"/>
                <w:szCs w:val="28"/>
                <w:rtl/>
              </w:rPr>
              <w:t xml:space="preserve"> </w:t>
            </w:r>
            <w:r w:rsidR="003D3EDF">
              <w:rPr>
                <w:rFonts w:ascii="Simplified Arabic" w:hAnsi="Simplified Arabic" w:cs="Simplified Arabic"/>
                <w:sz w:val="28"/>
                <w:szCs w:val="28"/>
                <w:rtl/>
              </w:rPr>
              <w:t>الاستراتيجي</w:t>
            </w:r>
            <w:r w:rsidRPr="00E138DE">
              <w:rPr>
                <w:rFonts w:ascii="Simplified Arabic" w:hAnsi="Simplified Arabic" w:cs="Simplified Arabic"/>
                <w:sz w:val="28"/>
                <w:szCs w:val="28"/>
                <w:rtl/>
              </w:rPr>
              <w:t xml:space="preserve"> </w:t>
            </w:r>
          </w:p>
        </w:tc>
        <w:tc>
          <w:tcPr>
            <w:tcW w:w="1523" w:type="dxa"/>
            <w:vAlign w:val="center"/>
          </w:tcPr>
          <w:p w:rsidR="001C6E9B" w:rsidRPr="00E138DE" w:rsidRDefault="00A02045" w:rsidP="00F337E4">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2022-2023</w:t>
            </w:r>
          </w:p>
        </w:tc>
        <w:tc>
          <w:tcPr>
            <w:tcW w:w="1735"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*التقارير الدورية الخاصة بأداء جميع الوحدات الأكاديمية والإدارية.</w:t>
            </w:r>
          </w:p>
          <w:p w:rsidR="001C6E9B" w:rsidRPr="00E138DE" w:rsidRDefault="001C6E9B" w:rsidP="00D05A07">
            <w:pPr>
              <w:tabs>
                <w:tab w:val="left" w:pos="1358"/>
              </w:tabs>
              <w:bidi/>
              <w:jc w:val="lowKashida"/>
              <w:rPr>
                <w:rFonts w:ascii="Simplified Arabic" w:hAnsi="Simplified Arabic" w:cs="Simplified Arabic"/>
                <w:sz w:val="28"/>
                <w:szCs w:val="28"/>
              </w:rPr>
            </w:pPr>
            <w:r w:rsidRPr="00E138DE">
              <w:rPr>
                <w:rFonts w:ascii="Simplified Arabic" w:hAnsi="Simplified Arabic" w:cs="Simplified Arabic"/>
                <w:sz w:val="28"/>
                <w:szCs w:val="28"/>
                <w:rtl/>
              </w:rPr>
              <w:lastRenderedPageBreak/>
              <w:t>*إخطار الجهة المعنية بالتقييم.</w:t>
            </w:r>
          </w:p>
        </w:tc>
      </w:tr>
      <w:tr w:rsidR="001C6E9B" w:rsidRPr="00E138DE" w:rsidTr="00F337E4">
        <w:tc>
          <w:tcPr>
            <w:tcW w:w="640"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420" w:type="dxa"/>
            <w:vMerge/>
          </w:tcPr>
          <w:p w:rsidR="001C6E9B" w:rsidRPr="00E138DE" w:rsidRDefault="001C6E9B" w:rsidP="00D05A07">
            <w:pPr>
              <w:tabs>
                <w:tab w:val="left" w:pos="1358"/>
              </w:tabs>
              <w:bidi/>
              <w:rPr>
                <w:rFonts w:ascii="Simplified Arabic" w:hAnsi="Simplified Arabic" w:cs="Simplified Arabic"/>
                <w:sz w:val="28"/>
                <w:szCs w:val="28"/>
                <w:rtl/>
              </w:rPr>
            </w:pPr>
          </w:p>
        </w:tc>
        <w:tc>
          <w:tcPr>
            <w:tcW w:w="2265"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تطوير نظام تقييم أعضاء الهيئة التدريسية والإدارية بشكل موضوعي.</w:t>
            </w:r>
          </w:p>
        </w:tc>
        <w:tc>
          <w:tcPr>
            <w:tcW w:w="1627" w:type="dxa"/>
          </w:tcPr>
          <w:p w:rsidR="001C6E9B" w:rsidRPr="00E138DE" w:rsidRDefault="005479B7" w:rsidP="00D05A07">
            <w:pPr>
              <w:tabs>
                <w:tab w:val="left" w:pos="1358"/>
              </w:tabs>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رئاسة القسم </w:t>
            </w:r>
            <w:r>
              <w:rPr>
                <w:rFonts w:ascii="Simplified Arabic" w:hAnsi="Simplified Arabic" w:cs="Simplified Arabic"/>
                <w:sz w:val="28"/>
                <w:szCs w:val="28"/>
                <w:rtl/>
              </w:rPr>
              <w:t>و</w:t>
            </w:r>
            <w:r>
              <w:rPr>
                <w:rFonts w:ascii="Simplified Arabic" w:hAnsi="Simplified Arabic" w:cs="Simplified Arabic" w:hint="cs"/>
                <w:sz w:val="28"/>
                <w:szCs w:val="28"/>
                <w:rtl/>
              </w:rPr>
              <w:t>لجنة</w:t>
            </w:r>
            <w:r w:rsidR="00092A29">
              <w:rPr>
                <w:rFonts w:ascii="Simplified Arabic" w:hAnsi="Simplified Arabic" w:cs="Simplified Arabic"/>
                <w:sz w:val="28"/>
                <w:szCs w:val="28"/>
                <w:rtl/>
              </w:rPr>
              <w:t xml:space="preserve"> ال</w:t>
            </w:r>
            <w:r w:rsidR="00092A29">
              <w:rPr>
                <w:rFonts w:ascii="Simplified Arabic" w:hAnsi="Simplified Arabic" w:cs="Simplified Arabic" w:hint="cs"/>
                <w:sz w:val="28"/>
                <w:szCs w:val="28"/>
                <w:rtl/>
              </w:rPr>
              <w:t>تخطيط</w:t>
            </w:r>
            <w:r w:rsidR="00092A29">
              <w:rPr>
                <w:rFonts w:ascii="Simplified Arabic" w:hAnsi="Simplified Arabic" w:cs="Simplified Arabic"/>
                <w:sz w:val="28"/>
                <w:szCs w:val="28"/>
                <w:rtl/>
              </w:rPr>
              <w:t xml:space="preserve"> الاستراتيجي</w:t>
            </w:r>
            <w:r w:rsidR="00F337E4" w:rsidRPr="00E138DE">
              <w:rPr>
                <w:rFonts w:ascii="Simplified Arabic" w:hAnsi="Simplified Arabic" w:cs="Simplified Arabic"/>
                <w:sz w:val="28"/>
                <w:szCs w:val="28"/>
                <w:rtl/>
              </w:rPr>
              <w:t xml:space="preserve">. </w:t>
            </w:r>
          </w:p>
        </w:tc>
        <w:tc>
          <w:tcPr>
            <w:tcW w:w="1523" w:type="dxa"/>
            <w:vAlign w:val="center"/>
          </w:tcPr>
          <w:p w:rsidR="001C6E9B" w:rsidRPr="00E138DE" w:rsidRDefault="00A02045" w:rsidP="00D05A07">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2022-2023</w:t>
            </w:r>
          </w:p>
        </w:tc>
        <w:tc>
          <w:tcPr>
            <w:tcW w:w="1735"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تقارير دورية لتقييم أعضاء هيئة التدريس والكوادر الإدارية (مرة كل عام).</w:t>
            </w:r>
          </w:p>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*إشراك الأفراد والمقيمين بنتائج التقييم السنوي.</w:t>
            </w:r>
          </w:p>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*إخطار المقيمين بمعايير التقييم مسبقاً.  </w:t>
            </w:r>
          </w:p>
        </w:tc>
      </w:tr>
      <w:tr w:rsidR="001C6E9B" w:rsidRPr="00E138DE" w:rsidTr="00F337E4">
        <w:tc>
          <w:tcPr>
            <w:tcW w:w="640"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420" w:type="dxa"/>
            <w:vMerge/>
          </w:tcPr>
          <w:p w:rsidR="001C6E9B" w:rsidRPr="00E138DE" w:rsidRDefault="001C6E9B" w:rsidP="00D05A07">
            <w:pPr>
              <w:tabs>
                <w:tab w:val="left" w:pos="1358"/>
              </w:tabs>
              <w:bidi/>
              <w:rPr>
                <w:rFonts w:ascii="Simplified Arabic" w:hAnsi="Simplified Arabic" w:cs="Simplified Arabic"/>
                <w:sz w:val="28"/>
                <w:szCs w:val="28"/>
                <w:rtl/>
              </w:rPr>
            </w:pPr>
          </w:p>
        </w:tc>
        <w:tc>
          <w:tcPr>
            <w:tcW w:w="2265"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وضع آلية لتقييم الخدمات المقدمة في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ومدى رضا المستفيدين منها. </w:t>
            </w:r>
          </w:p>
        </w:tc>
        <w:tc>
          <w:tcPr>
            <w:tcW w:w="1627" w:type="dxa"/>
          </w:tcPr>
          <w:p w:rsidR="001C6E9B" w:rsidRPr="00E138DE" w:rsidRDefault="003D77D3" w:rsidP="00D05A07">
            <w:pPr>
              <w:tabs>
                <w:tab w:val="left" w:pos="1358"/>
              </w:tabs>
              <w:bidi/>
              <w:jc w:val="lowKashida"/>
              <w:rPr>
                <w:rFonts w:ascii="Simplified Arabic" w:hAnsi="Simplified Arabic" w:cs="Simplified Arabic"/>
                <w:sz w:val="28"/>
                <w:szCs w:val="28"/>
                <w:rtl/>
              </w:rPr>
            </w:pPr>
            <w:r>
              <w:rPr>
                <w:rFonts w:ascii="Simplified Arabic" w:hAnsi="Simplified Arabic" w:cs="Simplified Arabic" w:hint="cs"/>
                <w:sz w:val="28"/>
                <w:szCs w:val="28"/>
                <w:rtl/>
              </w:rPr>
              <w:t>رئاس</w:t>
            </w:r>
            <w:r w:rsidR="004A3299">
              <w:rPr>
                <w:rFonts w:ascii="Simplified Arabic" w:hAnsi="Simplified Arabic" w:cs="Simplified Arabic" w:hint="cs"/>
                <w:sz w:val="28"/>
                <w:szCs w:val="28"/>
                <w:rtl/>
              </w:rPr>
              <w:t>ة القسم ولجنة التخطيط الاستراتيجي</w:t>
            </w:r>
            <w:r w:rsidR="001C6E9B" w:rsidRPr="00E138DE">
              <w:rPr>
                <w:rFonts w:ascii="Simplified Arabic" w:hAnsi="Simplified Arabic" w:cs="Simplified Arabic"/>
                <w:sz w:val="28"/>
                <w:szCs w:val="28"/>
                <w:rtl/>
              </w:rPr>
              <w:t>.</w:t>
            </w:r>
          </w:p>
        </w:tc>
        <w:tc>
          <w:tcPr>
            <w:tcW w:w="1523" w:type="dxa"/>
            <w:vAlign w:val="center"/>
          </w:tcPr>
          <w:p w:rsidR="001C6E9B" w:rsidRPr="00E138DE" w:rsidRDefault="001E249A" w:rsidP="00D05A07">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2022-2023</w:t>
            </w:r>
          </w:p>
        </w:tc>
        <w:tc>
          <w:tcPr>
            <w:tcW w:w="1735"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التقارير الصادرة بشكل دوري عن مستوى الخدمات.</w:t>
            </w:r>
          </w:p>
        </w:tc>
      </w:tr>
      <w:tr w:rsidR="001C6E9B" w:rsidRPr="00E138DE" w:rsidTr="00F337E4">
        <w:tc>
          <w:tcPr>
            <w:tcW w:w="640"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420" w:type="dxa"/>
            <w:vMerge/>
          </w:tcPr>
          <w:p w:rsidR="001C6E9B" w:rsidRPr="00E138DE" w:rsidRDefault="001C6E9B" w:rsidP="00D05A07">
            <w:pPr>
              <w:tabs>
                <w:tab w:val="left" w:pos="1358"/>
              </w:tabs>
              <w:bidi/>
              <w:rPr>
                <w:rFonts w:ascii="Simplified Arabic" w:hAnsi="Simplified Arabic" w:cs="Simplified Arabic"/>
                <w:sz w:val="28"/>
                <w:szCs w:val="28"/>
                <w:rtl/>
              </w:rPr>
            </w:pPr>
          </w:p>
        </w:tc>
        <w:tc>
          <w:tcPr>
            <w:tcW w:w="2265"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تنظيم اللقاءات الدورية مع أعضاء الهيئة التدريسية والأكاديمية في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w:t>
            </w:r>
            <w:r w:rsidR="00F337E4" w:rsidRPr="00E138DE">
              <w:rPr>
                <w:rFonts w:ascii="Simplified Arabic" w:hAnsi="Simplified Arabic" w:cs="Simplified Arabic"/>
                <w:sz w:val="28"/>
                <w:szCs w:val="28"/>
                <w:rtl/>
              </w:rPr>
              <w:t>واطلاعهم</w:t>
            </w:r>
            <w:r w:rsidRPr="00E138DE">
              <w:rPr>
                <w:rFonts w:ascii="Simplified Arabic" w:hAnsi="Simplified Arabic" w:cs="Simplified Arabic"/>
                <w:sz w:val="28"/>
                <w:szCs w:val="28"/>
                <w:rtl/>
              </w:rPr>
              <w:t xml:space="preserve"> على خططها وبرامجها للحصول على تغذية راجعة منهم.</w:t>
            </w:r>
          </w:p>
        </w:tc>
        <w:tc>
          <w:tcPr>
            <w:tcW w:w="1627" w:type="dxa"/>
          </w:tcPr>
          <w:p w:rsidR="001C6E9B" w:rsidRPr="00E138DE" w:rsidRDefault="00AC3D5C" w:rsidP="00AC3D5C">
            <w:pPr>
              <w:tabs>
                <w:tab w:val="left" w:pos="1358"/>
              </w:tabs>
              <w:bidi/>
              <w:jc w:val="lowKashida"/>
              <w:rPr>
                <w:rFonts w:ascii="Simplified Arabic" w:hAnsi="Simplified Arabic" w:cs="Simplified Arabic"/>
                <w:sz w:val="28"/>
                <w:szCs w:val="28"/>
                <w:rtl/>
              </w:rPr>
            </w:pPr>
            <w:r>
              <w:rPr>
                <w:rFonts w:ascii="Simplified Arabic" w:hAnsi="Simplified Arabic" w:cs="Simplified Arabic" w:hint="cs"/>
                <w:sz w:val="28"/>
                <w:szCs w:val="28"/>
                <w:rtl/>
              </w:rPr>
              <w:t>رئاسة القسم و</w:t>
            </w:r>
            <w:r w:rsidR="009A5AA3">
              <w:rPr>
                <w:rFonts w:ascii="Simplified Arabic" w:hAnsi="Simplified Arabic" w:cs="Simplified Arabic" w:hint="cs"/>
                <w:sz w:val="28"/>
                <w:szCs w:val="28"/>
                <w:rtl/>
              </w:rPr>
              <w:t>لجنة</w:t>
            </w:r>
            <w:r w:rsidR="006E5F93">
              <w:rPr>
                <w:rFonts w:ascii="Simplified Arabic" w:hAnsi="Simplified Arabic" w:cs="Simplified Arabic"/>
                <w:sz w:val="28"/>
                <w:szCs w:val="28"/>
                <w:rtl/>
              </w:rPr>
              <w:t xml:space="preserve"> ال</w:t>
            </w:r>
            <w:r w:rsidR="006E5F93">
              <w:rPr>
                <w:rFonts w:ascii="Simplified Arabic" w:hAnsi="Simplified Arabic" w:cs="Simplified Arabic" w:hint="cs"/>
                <w:sz w:val="28"/>
                <w:szCs w:val="28"/>
                <w:rtl/>
              </w:rPr>
              <w:t>تخطيط</w:t>
            </w:r>
            <w:r w:rsidR="006E5F93">
              <w:rPr>
                <w:rFonts w:ascii="Simplified Arabic" w:hAnsi="Simplified Arabic" w:cs="Simplified Arabic"/>
                <w:sz w:val="28"/>
                <w:szCs w:val="28"/>
                <w:rtl/>
              </w:rPr>
              <w:t xml:space="preserve"> الاستراتيجي</w:t>
            </w:r>
            <w:r w:rsidR="001C6E9B" w:rsidRPr="00E138DE">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tc>
        <w:tc>
          <w:tcPr>
            <w:tcW w:w="1523" w:type="dxa"/>
            <w:vAlign w:val="center"/>
          </w:tcPr>
          <w:p w:rsidR="001C6E9B" w:rsidRPr="00E138DE" w:rsidRDefault="003F71DB" w:rsidP="003F71DB">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1735"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اللقاءات التي تمت مع أعضاء الهيئة التدريسية والإدارية ولا تقل عن 4 لقاءات سنوية.</w:t>
            </w:r>
          </w:p>
        </w:tc>
      </w:tr>
      <w:tr w:rsidR="001C6E9B" w:rsidRPr="00E138DE" w:rsidTr="00F337E4">
        <w:tc>
          <w:tcPr>
            <w:tcW w:w="640"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420" w:type="dxa"/>
            <w:vMerge/>
          </w:tcPr>
          <w:p w:rsidR="001C6E9B" w:rsidRPr="00E138DE" w:rsidRDefault="001C6E9B" w:rsidP="00D05A07">
            <w:pPr>
              <w:tabs>
                <w:tab w:val="left" w:pos="1358"/>
              </w:tabs>
              <w:bidi/>
              <w:rPr>
                <w:rFonts w:ascii="Simplified Arabic" w:hAnsi="Simplified Arabic" w:cs="Simplified Arabic"/>
                <w:sz w:val="28"/>
                <w:szCs w:val="28"/>
                <w:rtl/>
              </w:rPr>
            </w:pPr>
          </w:p>
        </w:tc>
        <w:tc>
          <w:tcPr>
            <w:tcW w:w="2265"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تفعيل وسائل الاتصال المرنة بين رئاسة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وجميع العاملين.</w:t>
            </w:r>
          </w:p>
        </w:tc>
        <w:tc>
          <w:tcPr>
            <w:tcW w:w="1627" w:type="dxa"/>
          </w:tcPr>
          <w:p w:rsidR="001C6E9B" w:rsidRPr="00E138DE" w:rsidRDefault="001C6E9B" w:rsidP="00D8065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مكتب </w:t>
            </w:r>
            <w:r w:rsidR="00F337E4" w:rsidRPr="00E138DE">
              <w:rPr>
                <w:rFonts w:ascii="Simplified Arabic" w:hAnsi="Simplified Arabic" w:cs="Simplified Arabic"/>
                <w:sz w:val="28"/>
                <w:szCs w:val="28"/>
                <w:rtl/>
              </w:rPr>
              <w:t xml:space="preserve">رئيس </w:t>
            </w:r>
            <w:r w:rsidR="00A62235" w:rsidRPr="00E138DE">
              <w:rPr>
                <w:rFonts w:ascii="Simplified Arabic" w:hAnsi="Simplified Arabic" w:cs="Simplified Arabic"/>
                <w:sz w:val="28"/>
                <w:szCs w:val="28"/>
                <w:rtl/>
              </w:rPr>
              <w:t>القسم</w:t>
            </w:r>
            <w:r w:rsidR="003F71DB">
              <w:rPr>
                <w:rFonts w:ascii="Simplified Arabic" w:hAnsi="Simplified Arabic" w:cs="Simplified Arabic"/>
                <w:sz w:val="28"/>
                <w:szCs w:val="28"/>
                <w:rtl/>
              </w:rPr>
              <w:t>،</w:t>
            </w:r>
            <w:r w:rsidR="003F71DB">
              <w:rPr>
                <w:rFonts w:ascii="Simplified Arabic" w:hAnsi="Simplified Arabic" w:cs="Simplified Arabic" w:hint="cs"/>
                <w:sz w:val="28"/>
                <w:szCs w:val="28"/>
                <w:rtl/>
              </w:rPr>
              <w:t xml:space="preserve"> لجنة</w:t>
            </w:r>
            <w:r w:rsidR="00D80657">
              <w:rPr>
                <w:rFonts w:ascii="Simplified Arabic" w:hAnsi="Simplified Arabic" w:cs="Simplified Arabic"/>
                <w:sz w:val="28"/>
                <w:szCs w:val="28"/>
                <w:rtl/>
              </w:rPr>
              <w:t xml:space="preserve"> ال</w:t>
            </w:r>
            <w:r w:rsidR="00D80657">
              <w:rPr>
                <w:rFonts w:ascii="Simplified Arabic" w:hAnsi="Simplified Arabic" w:cs="Simplified Arabic" w:hint="cs"/>
                <w:sz w:val="28"/>
                <w:szCs w:val="28"/>
                <w:rtl/>
              </w:rPr>
              <w:t>تخطيط</w:t>
            </w:r>
            <w:r w:rsidR="00F337E4" w:rsidRPr="00E138DE">
              <w:rPr>
                <w:rFonts w:ascii="Simplified Arabic" w:hAnsi="Simplified Arabic" w:cs="Simplified Arabic"/>
                <w:sz w:val="28"/>
                <w:szCs w:val="28"/>
                <w:rtl/>
              </w:rPr>
              <w:t xml:space="preserve"> الاستراتيجي</w:t>
            </w:r>
            <w:r w:rsidRPr="00E138DE">
              <w:rPr>
                <w:rFonts w:ascii="Simplified Arabic" w:hAnsi="Simplified Arabic" w:cs="Simplified Arabic"/>
                <w:sz w:val="28"/>
                <w:szCs w:val="28"/>
                <w:rtl/>
              </w:rPr>
              <w:t>.</w:t>
            </w:r>
          </w:p>
        </w:tc>
        <w:tc>
          <w:tcPr>
            <w:tcW w:w="1523" w:type="dxa"/>
            <w:vAlign w:val="center"/>
          </w:tcPr>
          <w:p w:rsidR="001C6E9B" w:rsidRPr="00E138DE" w:rsidRDefault="00F42F45" w:rsidP="00F42F45">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2022-2026</w:t>
            </w:r>
          </w:p>
        </w:tc>
        <w:tc>
          <w:tcPr>
            <w:tcW w:w="1735"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مستوى رضا العاملين عن سهولة الاتصال والتواصل مع </w:t>
            </w:r>
            <w:r w:rsidRPr="00E138DE">
              <w:rPr>
                <w:rFonts w:ascii="Simplified Arabic" w:hAnsi="Simplified Arabic" w:cs="Simplified Arabic"/>
                <w:sz w:val="28"/>
                <w:szCs w:val="28"/>
                <w:rtl/>
              </w:rPr>
              <w:lastRenderedPageBreak/>
              <w:t xml:space="preserve">رئاسة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ولا يقل عن 85%.</w:t>
            </w:r>
          </w:p>
        </w:tc>
      </w:tr>
      <w:tr w:rsidR="001C6E9B" w:rsidRPr="00E138DE" w:rsidTr="00F337E4">
        <w:tc>
          <w:tcPr>
            <w:tcW w:w="640" w:type="dxa"/>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420" w:type="dxa"/>
          </w:tcPr>
          <w:p w:rsidR="001C6E9B" w:rsidRPr="00E138DE" w:rsidRDefault="001C6E9B" w:rsidP="00D05A07">
            <w:pPr>
              <w:tabs>
                <w:tab w:val="left" w:pos="1358"/>
              </w:tabs>
              <w:bidi/>
              <w:rPr>
                <w:rFonts w:ascii="Simplified Arabic" w:hAnsi="Simplified Arabic" w:cs="Simplified Arabic"/>
                <w:sz w:val="28"/>
                <w:szCs w:val="28"/>
                <w:rtl/>
              </w:rPr>
            </w:pPr>
          </w:p>
        </w:tc>
        <w:tc>
          <w:tcPr>
            <w:tcW w:w="2265"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المحافظة على التنفيذ الموحد لجميع القوانين والتشريعات المتعلقة بإجراءات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وهيئة التدريس والطلبة بموضوعية وشفافية.</w:t>
            </w:r>
          </w:p>
        </w:tc>
        <w:tc>
          <w:tcPr>
            <w:tcW w:w="1627" w:type="dxa"/>
            <w:vAlign w:val="center"/>
          </w:tcPr>
          <w:p w:rsidR="001C6E9B" w:rsidRPr="00E138DE" w:rsidRDefault="001C6E9B" w:rsidP="009D4426">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 xml:space="preserve">مكتب </w:t>
            </w:r>
            <w:r w:rsidR="009D4426">
              <w:rPr>
                <w:rFonts w:ascii="Simplified Arabic" w:hAnsi="Simplified Arabic" w:cs="Simplified Arabic" w:hint="cs"/>
                <w:sz w:val="28"/>
                <w:szCs w:val="28"/>
                <w:rtl/>
              </w:rPr>
              <w:t xml:space="preserve">رئيس </w:t>
            </w:r>
            <w:r w:rsidR="00A62235" w:rsidRPr="00E138DE">
              <w:rPr>
                <w:rFonts w:ascii="Simplified Arabic" w:hAnsi="Simplified Arabic" w:cs="Simplified Arabic"/>
                <w:sz w:val="28"/>
                <w:szCs w:val="28"/>
                <w:rtl/>
              </w:rPr>
              <w:t>القسم</w:t>
            </w:r>
          </w:p>
        </w:tc>
        <w:tc>
          <w:tcPr>
            <w:tcW w:w="1523" w:type="dxa"/>
            <w:vAlign w:val="center"/>
          </w:tcPr>
          <w:p w:rsidR="001C6E9B" w:rsidRPr="00E138DE" w:rsidRDefault="00812EC2" w:rsidP="00812EC2">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2022-2026</w:t>
            </w:r>
          </w:p>
        </w:tc>
        <w:tc>
          <w:tcPr>
            <w:tcW w:w="1735" w:type="dxa"/>
            <w:vAlign w:val="center"/>
          </w:tcPr>
          <w:p w:rsidR="001C6E9B" w:rsidRPr="00E138DE" w:rsidRDefault="001C6E9B" w:rsidP="00D05A07">
            <w:pPr>
              <w:tabs>
                <w:tab w:val="left" w:pos="1358"/>
              </w:tabs>
              <w:bidi/>
              <w:jc w:val="center"/>
              <w:rPr>
                <w:rFonts w:ascii="Simplified Arabic" w:hAnsi="Simplified Arabic" w:cs="Simplified Arabic"/>
                <w:sz w:val="28"/>
                <w:szCs w:val="28"/>
              </w:rPr>
            </w:pPr>
            <w:r w:rsidRPr="00E138DE">
              <w:rPr>
                <w:rFonts w:ascii="Simplified Arabic" w:hAnsi="Simplified Arabic" w:cs="Simplified Arabic"/>
                <w:sz w:val="28"/>
                <w:szCs w:val="28"/>
                <w:rtl/>
              </w:rPr>
              <w:t>مستوى رضا المنسوبين عن مدى شفافية تطبيق القوانين والتشريعات وعدالتها على الجميع.</w:t>
            </w:r>
          </w:p>
        </w:tc>
      </w:tr>
    </w:tbl>
    <w:p w:rsidR="001C6E9B" w:rsidRPr="00E138DE" w:rsidRDefault="001C6E9B" w:rsidP="001C6E9B">
      <w:pPr>
        <w:bidi/>
        <w:spacing w:line="360" w:lineRule="auto"/>
        <w:jc w:val="both"/>
        <w:rPr>
          <w:rFonts w:ascii="Simplified Arabic" w:hAnsi="Simplified Arabic" w:cs="Simplified Arabic"/>
          <w:sz w:val="28"/>
          <w:szCs w:val="28"/>
          <w:rtl/>
        </w:rPr>
      </w:pPr>
    </w:p>
    <w:p w:rsidR="001C6E9B" w:rsidRPr="00E138DE" w:rsidRDefault="001C6E9B" w:rsidP="00766971">
      <w:pPr>
        <w:pBdr>
          <w:top w:val="single" w:sz="4" w:space="1" w:color="auto"/>
          <w:left w:val="single" w:sz="4" w:space="4" w:color="auto"/>
          <w:bottom w:val="single" w:sz="4" w:space="1" w:color="auto"/>
          <w:right w:val="single" w:sz="4" w:space="4" w:color="auto"/>
        </w:pBd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w:t>
      </w:r>
      <w:r w:rsidR="00766971">
        <w:rPr>
          <w:rFonts w:ascii="Simplified Arabic" w:hAnsi="Simplified Arabic" w:cs="Simplified Arabic" w:hint="cs"/>
          <w:b/>
          <w:bCs/>
          <w:sz w:val="28"/>
          <w:szCs w:val="28"/>
          <w:rtl/>
        </w:rPr>
        <w:t>1</w:t>
      </w:r>
      <w:r w:rsidRPr="00E138DE">
        <w:rPr>
          <w:rFonts w:ascii="Simplified Arabic" w:hAnsi="Simplified Arabic" w:cs="Simplified Arabic"/>
          <w:b/>
          <w:bCs/>
          <w:sz w:val="28"/>
          <w:szCs w:val="28"/>
          <w:rtl/>
        </w:rPr>
        <w:t xml:space="preserve">.2 المحور </w:t>
      </w:r>
      <w:r w:rsidR="00F337E4" w:rsidRPr="00E138DE">
        <w:rPr>
          <w:rFonts w:ascii="Simplified Arabic" w:hAnsi="Simplified Arabic" w:cs="Simplified Arabic"/>
          <w:b/>
          <w:bCs/>
          <w:sz w:val="28"/>
          <w:szCs w:val="28"/>
          <w:rtl/>
        </w:rPr>
        <w:t>الثاني:</w:t>
      </w:r>
      <w:r w:rsidRPr="00E138DE">
        <w:rPr>
          <w:rFonts w:ascii="Simplified Arabic" w:hAnsi="Simplified Arabic" w:cs="Simplified Arabic"/>
          <w:b/>
          <w:bCs/>
          <w:sz w:val="28"/>
          <w:szCs w:val="28"/>
          <w:rtl/>
        </w:rPr>
        <w:t xml:space="preserve"> </w:t>
      </w:r>
      <w:r w:rsidR="00F85A56" w:rsidRPr="00E138DE">
        <w:rPr>
          <w:rFonts w:ascii="Simplified Arabic" w:hAnsi="Simplified Arabic" w:cs="Simplified Arabic"/>
          <w:b/>
          <w:bCs/>
          <w:sz w:val="28"/>
          <w:szCs w:val="28"/>
          <w:rtl/>
        </w:rPr>
        <w:t xml:space="preserve">شؤون </w:t>
      </w:r>
      <w:r w:rsidRPr="00E138DE">
        <w:rPr>
          <w:rFonts w:ascii="Simplified Arabic" w:hAnsi="Simplified Arabic" w:cs="Simplified Arabic"/>
          <w:b/>
          <w:bCs/>
          <w:sz w:val="28"/>
          <w:szCs w:val="28"/>
          <w:rtl/>
        </w:rPr>
        <w:t>الطلبة</w:t>
      </w:r>
    </w:p>
    <w:tbl>
      <w:tblPr>
        <w:tblStyle w:val="a7"/>
        <w:bidiVisual/>
        <w:tblW w:w="0" w:type="auto"/>
        <w:tblLook w:val="04A0" w:firstRow="1" w:lastRow="0" w:firstColumn="1" w:lastColumn="0" w:noHBand="0" w:noVBand="1"/>
      </w:tblPr>
      <w:tblGrid>
        <w:gridCol w:w="639"/>
        <w:gridCol w:w="2358"/>
        <w:gridCol w:w="2221"/>
        <w:gridCol w:w="1745"/>
        <w:gridCol w:w="1331"/>
        <w:gridCol w:w="1690"/>
      </w:tblGrid>
      <w:tr w:rsidR="001C6E9B" w:rsidRPr="00E138DE" w:rsidTr="007C5F07">
        <w:tc>
          <w:tcPr>
            <w:tcW w:w="9984" w:type="dxa"/>
            <w:gridSpan w:val="6"/>
            <w:shd w:val="clear" w:color="auto" w:fill="BFBFBF" w:themeFill="background1" w:themeFillShade="BF"/>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 الثانية:</w:t>
            </w:r>
          </w:p>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 xml:space="preserve">الارتقاء بمستوى مدخلات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من الطلبة وتحسين الخدمات والأنشطة الطلابية المقدمة له</w:t>
            </w:r>
          </w:p>
        </w:tc>
      </w:tr>
      <w:tr w:rsidR="001C6E9B" w:rsidRPr="00E138DE" w:rsidTr="007C5F07">
        <w:tc>
          <w:tcPr>
            <w:tcW w:w="639"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الرقم</w:t>
            </w:r>
          </w:p>
        </w:tc>
        <w:tc>
          <w:tcPr>
            <w:tcW w:w="2358"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الهدف</w:t>
            </w:r>
          </w:p>
        </w:tc>
        <w:tc>
          <w:tcPr>
            <w:tcW w:w="2221"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الإجراءات التنفيذية</w:t>
            </w:r>
          </w:p>
        </w:tc>
        <w:tc>
          <w:tcPr>
            <w:tcW w:w="1745"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جهة التنفيذ</w:t>
            </w:r>
          </w:p>
        </w:tc>
        <w:tc>
          <w:tcPr>
            <w:tcW w:w="1331"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الإطار الزمني</w:t>
            </w:r>
          </w:p>
        </w:tc>
        <w:tc>
          <w:tcPr>
            <w:tcW w:w="1690"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مؤشرات الأداء</w:t>
            </w:r>
          </w:p>
        </w:tc>
      </w:tr>
      <w:tr w:rsidR="001C6E9B" w:rsidRPr="00E138DE" w:rsidTr="007C5F07">
        <w:tc>
          <w:tcPr>
            <w:tcW w:w="639" w:type="dxa"/>
            <w:vMerge w:val="restart"/>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2.1</w:t>
            </w:r>
          </w:p>
        </w:tc>
        <w:tc>
          <w:tcPr>
            <w:tcW w:w="2358" w:type="dxa"/>
            <w:vMerge w:val="restart"/>
            <w:vAlign w:val="center"/>
          </w:tcPr>
          <w:p w:rsidR="001C6E9B" w:rsidRPr="00E138DE" w:rsidRDefault="001C6E9B" w:rsidP="00D05A07">
            <w:pPr>
              <w:tabs>
                <w:tab w:val="left" w:pos="1358"/>
              </w:tabs>
              <w:bidi/>
              <w:rPr>
                <w:rFonts w:ascii="Simplified Arabic" w:hAnsi="Simplified Arabic" w:cs="Simplified Arabic"/>
                <w:sz w:val="28"/>
                <w:szCs w:val="28"/>
              </w:rPr>
            </w:pPr>
            <w:r w:rsidRPr="00E138DE">
              <w:rPr>
                <w:rFonts w:ascii="Simplified Arabic" w:hAnsi="Simplified Arabic" w:cs="Simplified Arabic"/>
                <w:sz w:val="28"/>
                <w:szCs w:val="28"/>
                <w:rtl/>
              </w:rPr>
              <w:t>استقطاب الطلبة المتميزين من كافة شرائح المجتمع.</w:t>
            </w:r>
          </w:p>
          <w:p w:rsidR="001C6E9B" w:rsidRPr="00E138DE" w:rsidRDefault="001C6E9B" w:rsidP="00D05A07">
            <w:pPr>
              <w:tabs>
                <w:tab w:val="left" w:pos="1358"/>
              </w:tabs>
              <w:bidi/>
              <w:rPr>
                <w:rFonts w:ascii="Simplified Arabic" w:hAnsi="Simplified Arabic" w:cs="Simplified Arabic"/>
                <w:sz w:val="28"/>
                <w:szCs w:val="28"/>
                <w:rtl/>
              </w:rPr>
            </w:pPr>
          </w:p>
        </w:tc>
        <w:tc>
          <w:tcPr>
            <w:tcW w:w="2221" w:type="dxa"/>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تطوير آلية لاستقطاب الطلبة المتميزين وإدامتهم</w:t>
            </w:r>
          </w:p>
        </w:tc>
        <w:tc>
          <w:tcPr>
            <w:tcW w:w="1745" w:type="dxa"/>
            <w:vAlign w:val="center"/>
          </w:tcPr>
          <w:p w:rsidR="001C6E9B" w:rsidRPr="00E138DE" w:rsidRDefault="00225866" w:rsidP="00D05A07">
            <w:pPr>
              <w:tabs>
                <w:tab w:val="left" w:pos="1358"/>
              </w:tabs>
              <w:bidi/>
              <w:jc w:val="lowKashida"/>
              <w:rPr>
                <w:rFonts w:ascii="Simplified Arabic" w:hAnsi="Simplified Arabic" w:cs="Simplified Arabic"/>
                <w:sz w:val="28"/>
                <w:szCs w:val="28"/>
                <w:rtl/>
              </w:rPr>
            </w:pPr>
            <w:r>
              <w:rPr>
                <w:rFonts w:ascii="Simplified Arabic" w:hAnsi="Simplified Arabic" w:cs="Simplified Arabic" w:hint="cs"/>
                <w:sz w:val="28"/>
                <w:szCs w:val="28"/>
                <w:rtl/>
              </w:rPr>
              <w:t>لجنة الخطط الدراسية و</w:t>
            </w:r>
            <w:r w:rsidR="001C6E9B" w:rsidRPr="00E138DE">
              <w:rPr>
                <w:rFonts w:ascii="Simplified Arabic" w:hAnsi="Simplified Arabic" w:cs="Simplified Arabic"/>
                <w:sz w:val="28"/>
                <w:szCs w:val="28"/>
                <w:rtl/>
              </w:rPr>
              <w:t>عمادة القبول والتسجيل</w:t>
            </w:r>
            <w:r>
              <w:rPr>
                <w:rFonts w:ascii="Simplified Arabic" w:hAnsi="Simplified Arabic" w:cs="Simplified Arabic" w:hint="cs"/>
                <w:sz w:val="28"/>
                <w:szCs w:val="28"/>
                <w:rtl/>
              </w:rPr>
              <w:t>.</w:t>
            </w:r>
          </w:p>
        </w:tc>
        <w:tc>
          <w:tcPr>
            <w:tcW w:w="1331" w:type="dxa"/>
            <w:vAlign w:val="center"/>
          </w:tcPr>
          <w:p w:rsidR="001C6E9B" w:rsidRPr="00E138DE" w:rsidRDefault="00225866" w:rsidP="00225866">
            <w:pPr>
              <w:tabs>
                <w:tab w:val="left" w:pos="1358"/>
              </w:tabs>
              <w:bidi/>
              <w:jc w:val="lowKashida"/>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1690" w:type="dxa"/>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الطلبة الحاصلين على نسبة 90% فأكثر مقارنة مع إجمالي عدد الطلبة.</w:t>
            </w:r>
          </w:p>
        </w:tc>
      </w:tr>
      <w:tr w:rsidR="007C5F07" w:rsidRPr="00E138DE" w:rsidTr="007C5F07">
        <w:tc>
          <w:tcPr>
            <w:tcW w:w="639" w:type="dxa"/>
            <w:vMerge/>
            <w:vAlign w:val="center"/>
          </w:tcPr>
          <w:p w:rsidR="007C5F07" w:rsidRPr="00E138DE" w:rsidRDefault="007C5F07" w:rsidP="00DF4056">
            <w:pPr>
              <w:tabs>
                <w:tab w:val="left" w:pos="1358"/>
              </w:tabs>
              <w:bidi/>
              <w:jc w:val="center"/>
              <w:rPr>
                <w:rFonts w:ascii="Simplified Arabic" w:hAnsi="Simplified Arabic" w:cs="Simplified Arabic"/>
                <w:sz w:val="28"/>
                <w:szCs w:val="28"/>
                <w:rtl/>
              </w:rPr>
            </w:pPr>
          </w:p>
        </w:tc>
        <w:tc>
          <w:tcPr>
            <w:tcW w:w="2358" w:type="dxa"/>
            <w:vMerge/>
            <w:vAlign w:val="center"/>
          </w:tcPr>
          <w:p w:rsidR="007C5F07" w:rsidRPr="00E138DE" w:rsidRDefault="007C5F07" w:rsidP="00DF4056">
            <w:pPr>
              <w:tabs>
                <w:tab w:val="left" w:pos="1358"/>
              </w:tabs>
              <w:bidi/>
              <w:jc w:val="lowKashida"/>
              <w:rPr>
                <w:rFonts w:ascii="Simplified Arabic" w:hAnsi="Simplified Arabic" w:cs="Simplified Arabic"/>
                <w:sz w:val="28"/>
                <w:szCs w:val="28"/>
                <w:rtl/>
              </w:rPr>
            </w:pPr>
          </w:p>
        </w:tc>
        <w:tc>
          <w:tcPr>
            <w:tcW w:w="2221" w:type="dxa"/>
            <w:vAlign w:val="center"/>
          </w:tcPr>
          <w:p w:rsidR="007C5F07" w:rsidRPr="00E138DE" w:rsidRDefault="007C5F07"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تنظيم برامج دورية لاستضافة الطلبة المتميزين داخل الحرم الجامعي.</w:t>
            </w:r>
          </w:p>
        </w:tc>
        <w:tc>
          <w:tcPr>
            <w:tcW w:w="1745" w:type="dxa"/>
            <w:vAlign w:val="center"/>
          </w:tcPr>
          <w:p w:rsidR="007C5F07" w:rsidRPr="00E138DE" w:rsidRDefault="007C5F07"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شؤون الطلاب وعمادة القبول والتسجيل والقسم</w:t>
            </w:r>
          </w:p>
        </w:tc>
        <w:tc>
          <w:tcPr>
            <w:tcW w:w="1331" w:type="dxa"/>
          </w:tcPr>
          <w:p w:rsidR="007C5F07" w:rsidRPr="00E138DE" w:rsidRDefault="007C5F07" w:rsidP="007C5F07">
            <w:pPr>
              <w:jc w:val="center"/>
              <w:rPr>
                <w:rFonts w:ascii="Simplified Arabic" w:hAnsi="Simplified Arabic" w:cs="Simplified Arabic"/>
                <w:sz w:val="28"/>
                <w:szCs w:val="28"/>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1690" w:type="dxa"/>
            <w:vAlign w:val="center"/>
          </w:tcPr>
          <w:p w:rsidR="007C5F07" w:rsidRPr="00E138DE" w:rsidRDefault="007C5F07"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البرامج المنفذة وعدد الطلبة المشاركين ولا تقل عن 4 برامج سنوية.</w:t>
            </w:r>
          </w:p>
        </w:tc>
      </w:tr>
      <w:tr w:rsidR="007C5F07" w:rsidRPr="00E138DE" w:rsidTr="007C5F07">
        <w:tc>
          <w:tcPr>
            <w:tcW w:w="639" w:type="dxa"/>
            <w:vMerge/>
            <w:vAlign w:val="center"/>
          </w:tcPr>
          <w:p w:rsidR="007C5F07" w:rsidRPr="00E138DE" w:rsidRDefault="007C5F07" w:rsidP="00DF4056">
            <w:pPr>
              <w:tabs>
                <w:tab w:val="left" w:pos="1358"/>
              </w:tabs>
              <w:bidi/>
              <w:jc w:val="center"/>
              <w:rPr>
                <w:rFonts w:ascii="Simplified Arabic" w:hAnsi="Simplified Arabic" w:cs="Simplified Arabic"/>
                <w:sz w:val="28"/>
                <w:szCs w:val="28"/>
                <w:rtl/>
              </w:rPr>
            </w:pPr>
          </w:p>
        </w:tc>
        <w:tc>
          <w:tcPr>
            <w:tcW w:w="2358" w:type="dxa"/>
            <w:vMerge/>
            <w:vAlign w:val="center"/>
          </w:tcPr>
          <w:p w:rsidR="007C5F07" w:rsidRPr="00E138DE" w:rsidRDefault="007C5F07" w:rsidP="00DF4056">
            <w:pPr>
              <w:tabs>
                <w:tab w:val="left" w:pos="1358"/>
              </w:tabs>
              <w:bidi/>
              <w:jc w:val="lowKashida"/>
              <w:rPr>
                <w:rFonts w:ascii="Simplified Arabic" w:hAnsi="Simplified Arabic" w:cs="Simplified Arabic"/>
                <w:sz w:val="28"/>
                <w:szCs w:val="28"/>
                <w:rtl/>
              </w:rPr>
            </w:pPr>
          </w:p>
        </w:tc>
        <w:tc>
          <w:tcPr>
            <w:tcW w:w="2221" w:type="dxa"/>
            <w:vAlign w:val="center"/>
          </w:tcPr>
          <w:p w:rsidR="007C5F07" w:rsidRPr="00E138DE" w:rsidRDefault="007C5F07"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إنشاء شراكات استراتيجية مع الأقسام النظيرة في الجامعات المحلية والعربية والأجنبية لتبادل الطلبة.</w:t>
            </w:r>
          </w:p>
        </w:tc>
        <w:tc>
          <w:tcPr>
            <w:tcW w:w="1745" w:type="dxa"/>
            <w:vAlign w:val="center"/>
          </w:tcPr>
          <w:p w:rsidR="007C5F07" w:rsidRPr="00E138DE" w:rsidRDefault="007C7C36" w:rsidP="007C7C36">
            <w:pPr>
              <w:tabs>
                <w:tab w:val="left" w:pos="1358"/>
              </w:tabs>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لجنة </w:t>
            </w:r>
            <w:r w:rsidR="007C5F07" w:rsidRPr="00E138DE">
              <w:rPr>
                <w:rFonts w:ascii="Simplified Arabic" w:hAnsi="Simplified Arabic" w:cs="Simplified Arabic"/>
                <w:sz w:val="28"/>
                <w:szCs w:val="28"/>
                <w:rtl/>
              </w:rPr>
              <w:t>العلاقات العامة</w:t>
            </w:r>
            <w:r>
              <w:rPr>
                <w:rFonts w:ascii="Simplified Arabic" w:hAnsi="Simplified Arabic" w:cs="Simplified Arabic" w:hint="cs"/>
                <w:sz w:val="28"/>
                <w:szCs w:val="28"/>
                <w:rtl/>
              </w:rPr>
              <w:t xml:space="preserve"> والإعلام والشراكة بالقسم</w:t>
            </w:r>
            <w:r>
              <w:rPr>
                <w:rFonts w:ascii="Simplified Arabic" w:hAnsi="Simplified Arabic" w:cs="Simplified Arabic"/>
                <w:sz w:val="28"/>
                <w:szCs w:val="28"/>
                <w:rtl/>
              </w:rPr>
              <w:t xml:space="preserve"> وعمادة القبول والتسجيل</w:t>
            </w:r>
            <w:r>
              <w:rPr>
                <w:rFonts w:ascii="Simplified Arabic" w:hAnsi="Simplified Arabic" w:cs="Simplified Arabic" w:hint="cs"/>
                <w:sz w:val="28"/>
                <w:szCs w:val="28"/>
                <w:rtl/>
              </w:rPr>
              <w:t>.</w:t>
            </w:r>
          </w:p>
        </w:tc>
        <w:tc>
          <w:tcPr>
            <w:tcW w:w="1331" w:type="dxa"/>
            <w:vAlign w:val="center"/>
          </w:tcPr>
          <w:p w:rsidR="007C5F07" w:rsidRPr="00E138DE" w:rsidRDefault="00AE0C33" w:rsidP="00AE0C33">
            <w:pPr>
              <w:jc w:val="center"/>
              <w:rPr>
                <w:rFonts w:ascii="Simplified Arabic" w:hAnsi="Simplified Arabic" w:cs="Simplified Arabic"/>
                <w:sz w:val="28"/>
                <w:szCs w:val="28"/>
                <w:rtl/>
              </w:rPr>
            </w:pPr>
            <w:r>
              <w:rPr>
                <w:rFonts w:ascii="Simplified Arabic" w:hAnsi="Simplified Arabic" w:cs="Simplified Arabic" w:hint="cs"/>
                <w:sz w:val="28"/>
                <w:szCs w:val="28"/>
                <w:rtl/>
              </w:rPr>
              <w:t>2022-2026</w:t>
            </w:r>
          </w:p>
        </w:tc>
        <w:tc>
          <w:tcPr>
            <w:tcW w:w="1690" w:type="dxa"/>
            <w:vAlign w:val="center"/>
          </w:tcPr>
          <w:p w:rsidR="007C5F07" w:rsidRPr="00E138DE" w:rsidRDefault="007C5F07"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الطلبة المستفيدين من عملية التبادل.</w:t>
            </w:r>
          </w:p>
          <w:p w:rsidR="007C5F07" w:rsidRPr="00E138DE" w:rsidRDefault="007C5F07"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الاتفاقيات الفاعلة.</w:t>
            </w:r>
          </w:p>
        </w:tc>
      </w:tr>
      <w:tr w:rsidR="007C5F07" w:rsidRPr="00E138DE" w:rsidTr="007C5F07">
        <w:tc>
          <w:tcPr>
            <w:tcW w:w="639" w:type="dxa"/>
            <w:vMerge/>
            <w:vAlign w:val="center"/>
          </w:tcPr>
          <w:p w:rsidR="007C5F07" w:rsidRPr="00E138DE" w:rsidRDefault="007C5F07" w:rsidP="00D05A07">
            <w:pPr>
              <w:tabs>
                <w:tab w:val="left" w:pos="1358"/>
              </w:tabs>
              <w:bidi/>
              <w:jc w:val="center"/>
              <w:rPr>
                <w:rFonts w:ascii="Simplified Arabic" w:hAnsi="Simplified Arabic" w:cs="Simplified Arabic"/>
                <w:sz w:val="28"/>
                <w:szCs w:val="28"/>
                <w:rtl/>
              </w:rPr>
            </w:pPr>
          </w:p>
        </w:tc>
        <w:tc>
          <w:tcPr>
            <w:tcW w:w="2358" w:type="dxa"/>
            <w:vMerge/>
            <w:vAlign w:val="center"/>
          </w:tcPr>
          <w:p w:rsidR="007C5F07" w:rsidRPr="00E138DE" w:rsidRDefault="007C5F07" w:rsidP="00D05A07">
            <w:pPr>
              <w:tabs>
                <w:tab w:val="left" w:pos="1358"/>
              </w:tabs>
              <w:bidi/>
              <w:jc w:val="lowKashida"/>
              <w:rPr>
                <w:rFonts w:ascii="Simplified Arabic" w:hAnsi="Simplified Arabic" w:cs="Simplified Arabic"/>
                <w:sz w:val="28"/>
                <w:szCs w:val="28"/>
                <w:rtl/>
              </w:rPr>
            </w:pPr>
          </w:p>
        </w:tc>
        <w:tc>
          <w:tcPr>
            <w:tcW w:w="2221" w:type="dxa"/>
            <w:shd w:val="clear" w:color="auto" w:fill="D9D9D9" w:themeFill="background1" w:themeFillShade="D9"/>
            <w:vAlign w:val="center"/>
          </w:tcPr>
          <w:p w:rsidR="007C5F07" w:rsidRPr="00E138DE" w:rsidRDefault="007C5F07" w:rsidP="001C7733">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تطوير نظام الارشاد الأكاديمي داخل القسم وتعزيزه دوره.</w:t>
            </w:r>
          </w:p>
        </w:tc>
        <w:tc>
          <w:tcPr>
            <w:tcW w:w="1745" w:type="dxa"/>
            <w:shd w:val="clear" w:color="auto" w:fill="D9D9D9" w:themeFill="background1" w:themeFillShade="D9"/>
            <w:vAlign w:val="center"/>
          </w:tcPr>
          <w:p w:rsidR="007C5F07" w:rsidRPr="00E138DE" w:rsidRDefault="00744E9F" w:rsidP="00744E9F">
            <w:pPr>
              <w:tabs>
                <w:tab w:val="left" w:pos="1358"/>
              </w:tabs>
              <w:bidi/>
              <w:jc w:val="lowKashida"/>
              <w:rPr>
                <w:rFonts w:ascii="Simplified Arabic" w:hAnsi="Simplified Arabic" w:cs="Simplified Arabic"/>
                <w:sz w:val="28"/>
                <w:szCs w:val="28"/>
                <w:rtl/>
              </w:rPr>
            </w:pPr>
            <w:r>
              <w:rPr>
                <w:rFonts w:ascii="Simplified Arabic" w:hAnsi="Simplified Arabic" w:cs="Simplified Arabic" w:hint="cs"/>
                <w:sz w:val="28"/>
                <w:szCs w:val="28"/>
                <w:rtl/>
              </w:rPr>
              <w:t>لجنة الإرشاد الأكاديمي بالقسم</w:t>
            </w:r>
          </w:p>
        </w:tc>
        <w:tc>
          <w:tcPr>
            <w:tcW w:w="1331" w:type="dxa"/>
            <w:shd w:val="clear" w:color="auto" w:fill="D9D9D9" w:themeFill="background1" w:themeFillShade="D9"/>
            <w:vAlign w:val="center"/>
          </w:tcPr>
          <w:p w:rsidR="007C5F07" w:rsidRPr="00E138DE" w:rsidRDefault="00E726F3" w:rsidP="00DF4056">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2022</w:t>
            </w:r>
          </w:p>
        </w:tc>
        <w:tc>
          <w:tcPr>
            <w:tcW w:w="1690" w:type="dxa"/>
            <w:shd w:val="clear" w:color="auto" w:fill="D9D9D9" w:themeFill="background1" w:themeFillShade="D9"/>
            <w:vAlign w:val="center"/>
          </w:tcPr>
          <w:p w:rsidR="007C5F07" w:rsidRPr="00E138DE" w:rsidRDefault="007C5F07"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*دليل نظام الارشاد الأكاديمي بنسخة محدثة.</w:t>
            </w:r>
          </w:p>
          <w:p w:rsidR="007C5F07" w:rsidRPr="00E138DE" w:rsidRDefault="007C5F07"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المستفيدين من هذه الخدمات.</w:t>
            </w:r>
          </w:p>
        </w:tc>
      </w:tr>
      <w:tr w:rsidR="007C5F07" w:rsidRPr="00E138DE" w:rsidTr="007C5F07">
        <w:trPr>
          <w:trHeight w:val="1124"/>
        </w:trPr>
        <w:tc>
          <w:tcPr>
            <w:tcW w:w="639" w:type="dxa"/>
            <w:vMerge w:val="restart"/>
            <w:shd w:val="clear" w:color="auto" w:fill="D9D9D9" w:themeFill="background1" w:themeFillShade="D9"/>
            <w:vAlign w:val="center"/>
          </w:tcPr>
          <w:p w:rsidR="007C5F07" w:rsidRPr="00E138DE" w:rsidRDefault="007C5F07"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2.2</w:t>
            </w:r>
          </w:p>
        </w:tc>
        <w:tc>
          <w:tcPr>
            <w:tcW w:w="2358" w:type="dxa"/>
            <w:vMerge w:val="restart"/>
            <w:shd w:val="clear" w:color="auto" w:fill="D9D9D9" w:themeFill="background1" w:themeFillShade="D9"/>
            <w:vAlign w:val="center"/>
          </w:tcPr>
          <w:p w:rsidR="007C5F07" w:rsidRPr="00E138DE" w:rsidRDefault="007C5F07" w:rsidP="00D05A07">
            <w:pPr>
              <w:tabs>
                <w:tab w:val="left" w:pos="1358"/>
              </w:tabs>
              <w:bidi/>
              <w:rPr>
                <w:rFonts w:ascii="Simplified Arabic" w:hAnsi="Simplified Arabic" w:cs="Simplified Arabic"/>
                <w:sz w:val="28"/>
                <w:szCs w:val="28"/>
              </w:rPr>
            </w:pPr>
            <w:r w:rsidRPr="00E138DE">
              <w:rPr>
                <w:rFonts w:ascii="Simplified Arabic" w:hAnsi="Simplified Arabic" w:cs="Simplified Arabic"/>
                <w:sz w:val="28"/>
                <w:szCs w:val="28"/>
                <w:rtl/>
              </w:rPr>
              <w:t>الارتقاء بمستوى الارشاد الأكاديمي والاجتماعي والنفسي للطلبة.</w:t>
            </w:r>
          </w:p>
        </w:tc>
        <w:tc>
          <w:tcPr>
            <w:tcW w:w="2221" w:type="dxa"/>
            <w:shd w:val="clear" w:color="auto" w:fill="D9D9D9" w:themeFill="background1" w:themeFillShade="D9"/>
            <w:vAlign w:val="center"/>
          </w:tcPr>
          <w:p w:rsidR="007C5F07" w:rsidRPr="00E138DE" w:rsidRDefault="007C5F07"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استقطاب متخصصين متميزين في الإرشاد النفسي والاجتماعي للطلبة.</w:t>
            </w:r>
          </w:p>
        </w:tc>
        <w:tc>
          <w:tcPr>
            <w:tcW w:w="1745" w:type="dxa"/>
            <w:shd w:val="clear" w:color="auto" w:fill="D9D9D9" w:themeFill="background1" w:themeFillShade="D9"/>
            <w:vAlign w:val="center"/>
          </w:tcPr>
          <w:p w:rsidR="007C5F07" w:rsidRPr="00E138DE" w:rsidRDefault="00875466" w:rsidP="00D05A07">
            <w:pPr>
              <w:tabs>
                <w:tab w:val="left" w:pos="1358"/>
              </w:tabs>
              <w:bidi/>
              <w:jc w:val="lowKashida"/>
              <w:rPr>
                <w:rFonts w:ascii="Simplified Arabic" w:hAnsi="Simplified Arabic" w:cs="Simplified Arabic"/>
                <w:sz w:val="28"/>
                <w:szCs w:val="28"/>
                <w:rtl/>
              </w:rPr>
            </w:pPr>
            <w:r>
              <w:rPr>
                <w:rFonts w:ascii="Simplified Arabic" w:hAnsi="Simplified Arabic" w:cs="Simplified Arabic" w:hint="cs"/>
                <w:sz w:val="28"/>
                <w:szCs w:val="28"/>
                <w:rtl/>
              </w:rPr>
              <w:t>لجنة الإرشاد الأكاديمي بالقسم</w:t>
            </w:r>
          </w:p>
        </w:tc>
        <w:tc>
          <w:tcPr>
            <w:tcW w:w="1331" w:type="dxa"/>
            <w:shd w:val="clear" w:color="auto" w:fill="D9D9D9" w:themeFill="background1" w:themeFillShade="D9"/>
            <w:vAlign w:val="center"/>
          </w:tcPr>
          <w:p w:rsidR="007C5F07" w:rsidRPr="00E138DE" w:rsidRDefault="00422C48" w:rsidP="00422C48">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1690" w:type="dxa"/>
            <w:shd w:val="clear" w:color="auto" w:fill="D9D9D9" w:themeFill="background1" w:themeFillShade="D9"/>
            <w:vAlign w:val="center"/>
          </w:tcPr>
          <w:p w:rsidR="007C5F07" w:rsidRPr="00E138DE" w:rsidRDefault="007C5F07" w:rsidP="00422C48">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عدد 2</w:t>
            </w:r>
            <w:r w:rsidR="00422C48">
              <w:rPr>
                <w:rFonts w:ascii="Simplified Arabic" w:hAnsi="Simplified Arabic" w:cs="Simplified Arabic" w:hint="cs"/>
                <w:sz w:val="28"/>
                <w:szCs w:val="28"/>
                <w:rtl/>
              </w:rPr>
              <w:t xml:space="preserve"> متخصص</w:t>
            </w:r>
            <w:r w:rsidRPr="00E138DE">
              <w:rPr>
                <w:rFonts w:ascii="Simplified Arabic" w:hAnsi="Simplified Arabic" w:cs="Simplified Arabic"/>
                <w:sz w:val="28"/>
                <w:szCs w:val="28"/>
                <w:rtl/>
              </w:rPr>
              <w:t xml:space="preserve"> على الأقل للطلاب والطالبات</w:t>
            </w:r>
          </w:p>
        </w:tc>
      </w:tr>
      <w:tr w:rsidR="007C5F07" w:rsidRPr="00E138DE" w:rsidTr="007C5F07">
        <w:tc>
          <w:tcPr>
            <w:tcW w:w="639" w:type="dxa"/>
            <w:vMerge/>
            <w:shd w:val="clear" w:color="auto" w:fill="D9D9D9" w:themeFill="background1" w:themeFillShade="D9"/>
            <w:vAlign w:val="center"/>
          </w:tcPr>
          <w:p w:rsidR="007C5F07" w:rsidRPr="00E138DE" w:rsidRDefault="007C5F07" w:rsidP="00D05A07">
            <w:pPr>
              <w:tabs>
                <w:tab w:val="left" w:pos="1358"/>
              </w:tabs>
              <w:bidi/>
              <w:jc w:val="center"/>
              <w:rPr>
                <w:rFonts w:ascii="Simplified Arabic" w:hAnsi="Simplified Arabic" w:cs="Simplified Arabic"/>
                <w:sz w:val="28"/>
                <w:szCs w:val="28"/>
                <w:rtl/>
              </w:rPr>
            </w:pPr>
          </w:p>
        </w:tc>
        <w:tc>
          <w:tcPr>
            <w:tcW w:w="2358" w:type="dxa"/>
            <w:vMerge/>
            <w:shd w:val="clear" w:color="auto" w:fill="D9D9D9" w:themeFill="background1" w:themeFillShade="D9"/>
            <w:vAlign w:val="center"/>
          </w:tcPr>
          <w:p w:rsidR="007C5F07" w:rsidRPr="00E138DE" w:rsidRDefault="007C5F07" w:rsidP="00D05A07">
            <w:pPr>
              <w:tabs>
                <w:tab w:val="left" w:pos="1358"/>
              </w:tabs>
              <w:bidi/>
              <w:jc w:val="lowKashida"/>
              <w:rPr>
                <w:rFonts w:ascii="Simplified Arabic" w:hAnsi="Simplified Arabic" w:cs="Simplified Arabic"/>
                <w:sz w:val="28"/>
                <w:szCs w:val="28"/>
                <w:rtl/>
              </w:rPr>
            </w:pPr>
          </w:p>
        </w:tc>
        <w:tc>
          <w:tcPr>
            <w:tcW w:w="2221" w:type="dxa"/>
          </w:tcPr>
          <w:p w:rsidR="007C5F07" w:rsidRPr="00E138DE" w:rsidRDefault="007C5F07"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تطوير آلية لصرف الجوائز والمكافآت للطلبة المتميزين بالأنشطة الطلابية.</w:t>
            </w:r>
          </w:p>
        </w:tc>
        <w:tc>
          <w:tcPr>
            <w:tcW w:w="1745" w:type="dxa"/>
            <w:vAlign w:val="center"/>
          </w:tcPr>
          <w:p w:rsidR="007C5F07" w:rsidRPr="00E138DE" w:rsidRDefault="007C5F07"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عمادة شؤون الطلاب والقسم</w:t>
            </w:r>
          </w:p>
        </w:tc>
        <w:tc>
          <w:tcPr>
            <w:tcW w:w="1331" w:type="dxa"/>
            <w:vAlign w:val="center"/>
          </w:tcPr>
          <w:p w:rsidR="007C5F07" w:rsidRPr="00E138DE" w:rsidRDefault="00C340B5" w:rsidP="00245C45">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2022-2026</w:t>
            </w:r>
          </w:p>
        </w:tc>
        <w:tc>
          <w:tcPr>
            <w:tcW w:w="1690" w:type="dxa"/>
          </w:tcPr>
          <w:p w:rsidR="007C5F07" w:rsidRPr="00E138DE" w:rsidRDefault="007C5F07" w:rsidP="006F6B1C">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وثيقة خاصة بآلية صرف الجوائز والمكافآت للطلبة المتميزين بالأنشطة الطلابية.</w:t>
            </w:r>
          </w:p>
        </w:tc>
      </w:tr>
      <w:tr w:rsidR="007C5F07" w:rsidRPr="00E138DE" w:rsidTr="007C5F07">
        <w:tc>
          <w:tcPr>
            <w:tcW w:w="639" w:type="dxa"/>
            <w:vMerge w:val="restart"/>
            <w:vAlign w:val="center"/>
          </w:tcPr>
          <w:p w:rsidR="007C5F07" w:rsidRPr="00E138DE" w:rsidRDefault="007C5F07"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2.3</w:t>
            </w:r>
          </w:p>
        </w:tc>
        <w:tc>
          <w:tcPr>
            <w:tcW w:w="2358" w:type="dxa"/>
            <w:vMerge w:val="restart"/>
            <w:vAlign w:val="center"/>
          </w:tcPr>
          <w:p w:rsidR="007C5F07" w:rsidRPr="00E138DE" w:rsidRDefault="007C5F07" w:rsidP="00D05A07">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تعزيز الأنشطة الطلابية.</w:t>
            </w:r>
          </w:p>
        </w:tc>
        <w:tc>
          <w:tcPr>
            <w:tcW w:w="2221" w:type="dxa"/>
          </w:tcPr>
          <w:p w:rsidR="007C5F07" w:rsidRPr="00E138DE" w:rsidRDefault="007C5F07"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برنامج لإقامة الفعاليات والأنشطة الداخلية والخارجية.</w:t>
            </w:r>
          </w:p>
        </w:tc>
        <w:tc>
          <w:tcPr>
            <w:tcW w:w="1745" w:type="dxa"/>
            <w:vAlign w:val="center"/>
          </w:tcPr>
          <w:p w:rsidR="007C5F07" w:rsidRPr="00E138DE" w:rsidRDefault="007C5F07" w:rsidP="006F6B1C">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 xml:space="preserve">عمادة شؤون الطلاب والقسم </w:t>
            </w:r>
          </w:p>
        </w:tc>
        <w:tc>
          <w:tcPr>
            <w:tcW w:w="1331" w:type="dxa"/>
            <w:vAlign w:val="center"/>
          </w:tcPr>
          <w:p w:rsidR="007C5F07" w:rsidRPr="00E138DE" w:rsidRDefault="009573E4" w:rsidP="00BA2D2F">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2022-2026</w:t>
            </w:r>
          </w:p>
        </w:tc>
        <w:tc>
          <w:tcPr>
            <w:tcW w:w="1690" w:type="dxa"/>
          </w:tcPr>
          <w:p w:rsidR="007C5F07" w:rsidRPr="00E138DE" w:rsidRDefault="007C5F07" w:rsidP="006F6B1C">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*خطة سنوية للنشاط اللامنهجي خاص بالقسم.</w:t>
            </w:r>
          </w:p>
          <w:p w:rsidR="007C5F07" w:rsidRPr="00E138DE" w:rsidRDefault="007C5F07"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*لا تقل عن أربع فعاليات داخلية سنويا..</w:t>
            </w:r>
          </w:p>
        </w:tc>
      </w:tr>
      <w:tr w:rsidR="007C5F07" w:rsidRPr="00E138DE" w:rsidTr="007C5F07">
        <w:tc>
          <w:tcPr>
            <w:tcW w:w="639" w:type="dxa"/>
            <w:vMerge/>
            <w:vAlign w:val="center"/>
          </w:tcPr>
          <w:p w:rsidR="007C5F07" w:rsidRPr="00E138DE" w:rsidRDefault="007C5F07" w:rsidP="00D05A07">
            <w:pPr>
              <w:tabs>
                <w:tab w:val="left" w:pos="1358"/>
              </w:tabs>
              <w:bidi/>
              <w:jc w:val="center"/>
              <w:rPr>
                <w:rFonts w:ascii="Simplified Arabic" w:hAnsi="Simplified Arabic" w:cs="Simplified Arabic"/>
                <w:sz w:val="28"/>
                <w:szCs w:val="28"/>
              </w:rPr>
            </w:pPr>
          </w:p>
        </w:tc>
        <w:tc>
          <w:tcPr>
            <w:tcW w:w="2358" w:type="dxa"/>
            <w:vMerge/>
          </w:tcPr>
          <w:p w:rsidR="007C5F07" w:rsidRPr="00E138DE" w:rsidRDefault="007C5F07" w:rsidP="00D05A07">
            <w:pPr>
              <w:tabs>
                <w:tab w:val="left" w:pos="1358"/>
              </w:tabs>
              <w:bidi/>
              <w:jc w:val="lowKashida"/>
              <w:rPr>
                <w:rFonts w:ascii="Simplified Arabic" w:hAnsi="Simplified Arabic" w:cs="Simplified Arabic"/>
                <w:sz w:val="28"/>
                <w:szCs w:val="28"/>
                <w:rtl/>
              </w:rPr>
            </w:pPr>
          </w:p>
        </w:tc>
        <w:tc>
          <w:tcPr>
            <w:tcW w:w="2221" w:type="dxa"/>
          </w:tcPr>
          <w:p w:rsidR="007C5F07" w:rsidRPr="00E138DE" w:rsidRDefault="007C5F07"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وضع آلية لمراقبة الأنشطة الطلابية.</w:t>
            </w:r>
          </w:p>
        </w:tc>
        <w:tc>
          <w:tcPr>
            <w:tcW w:w="1745" w:type="dxa"/>
            <w:vAlign w:val="center"/>
          </w:tcPr>
          <w:p w:rsidR="007C5F07" w:rsidRPr="00E138DE" w:rsidRDefault="007C5F07" w:rsidP="006F6B1C">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عمادة شؤون الطلاب والقسم.</w:t>
            </w:r>
          </w:p>
        </w:tc>
        <w:tc>
          <w:tcPr>
            <w:tcW w:w="1331" w:type="dxa"/>
            <w:vAlign w:val="center"/>
          </w:tcPr>
          <w:p w:rsidR="007C5F07" w:rsidRPr="00E138DE" w:rsidRDefault="0037157C" w:rsidP="0037157C">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1690" w:type="dxa"/>
          </w:tcPr>
          <w:p w:rsidR="007C5F07" w:rsidRPr="00E138DE" w:rsidRDefault="007C5F07"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*وثيقة تضمن آلية مراقبة الأنشطة الطلابية.</w:t>
            </w:r>
          </w:p>
          <w:p w:rsidR="007C5F07" w:rsidRPr="00E138DE" w:rsidRDefault="007C5F07" w:rsidP="006F6B1C">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*التقارير الدورية الخاصة بالأنشطة.</w:t>
            </w:r>
          </w:p>
        </w:tc>
      </w:tr>
    </w:tbl>
    <w:p w:rsidR="001C6E9B" w:rsidRPr="00E138DE" w:rsidRDefault="001C6E9B" w:rsidP="001C6E9B">
      <w:pPr>
        <w:bidi/>
        <w:spacing w:line="360" w:lineRule="auto"/>
        <w:jc w:val="both"/>
        <w:rPr>
          <w:rFonts w:ascii="Simplified Arabic" w:hAnsi="Simplified Arabic" w:cs="Simplified Arabic"/>
          <w:sz w:val="28"/>
          <w:szCs w:val="28"/>
          <w:rtl/>
        </w:rPr>
      </w:pPr>
    </w:p>
    <w:p w:rsidR="001C6E9B" w:rsidRPr="00E138DE" w:rsidRDefault="001C6E9B" w:rsidP="008671D2">
      <w:pPr>
        <w:pBdr>
          <w:top w:val="single" w:sz="4" w:space="1" w:color="auto"/>
          <w:left w:val="single" w:sz="4" w:space="4" w:color="auto"/>
          <w:bottom w:val="single" w:sz="4" w:space="1" w:color="auto"/>
          <w:right w:val="single" w:sz="4" w:space="4" w:color="auto"/>
        </w:pBd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w:t>
      </w:r>
      <w:r w:rsidR="008671D2">
        <w:rPr>
          <w:rFonts w:ascii="Simplified Arabic" w:hAnsi="Simplified Arabic" w:cs="Simplified Arabic" w:hint="cs"/>
          <w:b/>
          <w:bCs/>
          <w:sz w:val="28"/>
          <w:szCs w:val="28"/>
          <w:rtl/>
        </w:rPr>
        <w:t>1</w:t>
      </w:r>
      <w:r w:rsidRPr="00E138DE">
        <w:rPr>
          <w:rFonts w:ascii="Simplified Arabic" w:hAnsi="Simplified Arabic" w:cs="Simplified Arabic"/>
          <w:b/>
          <w:bCs/>
          <w:sz w:val="28"/>
          <w:szCs w:val="28"/>
          <w:rtl/>
        </w:rPr>
        <w:t xml:space="preserve">.3 المحور </w:t>
      </w:r>
      <w:r w:rsidR="00DF4056" w:rsidRPr="00E138DE">
        <w:rPr>
          <w:rFonts w:ascii="Simplified Arabic" w:hAnsi="Simplified Arabic" w:cs="Simplified Arabic"/>
          <w:b/>
          <w:bCs/>
          <w:sz w:val="28"/>
          <w:szCs w:val="28"/>
          <w:rtl/>
        </w:rPr>
        <w:t>الثالث:</w:t>
      </w:r>
      <w:r w:rsidRPr="00E138DE">
        <w:rPr>
          <w:rFonts w:ascii="Simplified Arabic" w:hAnsi="Simplified Arabic" w:cs="Simplified Arabic"/>
          <w:b/>
          <w:bCs/>
          <w:sz w:val="28"/>
          <w:szCs w:val="28"/>
          <w:rtl/>
        </w:rPr>
        <w:t xml:space="preserve"> أعضاء هيئة التدريس</w:t>
      </w:r>
    </w:p>
    <w:tbl>
      <w:tblPr>
        <w:tblStyle w:val="a7"/>
        <w:bidiVisual/>
        <w:tblW w:w="0" w:type="auto"/>
        <w:tblLook w:val="04A0" w:firstRow="1" w:lastRow="0" w:firstColumn="1" w:lastColumn="0" w:noHBand="0" w:noVBand="1"/>
      </w:tblPr>
      <w:tblGrid>
        <w:gridCol w:w="638"/>
        <w:gridCol w:w="2197"/>
        <w:gridCol w:w="2196"/>
        <w:gridCol w:w="1588"/>
        <w:gridCol w:w="1294"/>
        <w:gridCol w:w="2071"/>
      </w:tblGrid>
      <w:tr w:rsidR="001C6E9B" w:rsidRPr="00E138DE" w:rsidTr="00F67A07">
        <w:tc>
          <w:tcPr>
            <w:tcW w:w="9984" w:type="dxa"/>
            <w:gridSpan w:val="6"/>
            <w:shd w:val="clear" w:color="auto" w:fill="BFBFBF" w:themeFill="background1" w:themeFillShade="BF"/>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 الثالثة:</w:t>
            </w:r>
          </w:p>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استقطاب أعضاء هيئة تدريس متميزين في المجال العلمي والبحث</w:t>
            </w:r>
            <w:r w:rsidR="00C560A6">
              <w:rPr>
                <w:rFonts w:ascii="Simplified Arabic" w:hAnsi="Simplified Arabic" w:cs="Simplified Arabic" w:hint="cs"/>
                <w:sz w:val="28"/>
                <w:szCs w:val="28"/>
                <w:rtl/>
              </w:rPr>
              <w:t>ي</w:t>
            </w:r>
            <w:r w:rsidRPr="00E138DE">
              <w:rPr>
                <w:rFonts w:ascii="Simplified Arabic" w:hAnsi="Simplified Arabic" w:cs="Simplified Arabic"/>
                <w:sz w:val="28"/>
                <w:szCs w:val="28"/>
                <w:rtl/>
              </w:rPr>
              <w:t>.</w:t>
            </w:r>
          </w:p>
        </w:tc>
      </w:tr>
      <w:tr w:rsidR="009F6D1E" w:rsidRPr="00E138DE" w:rsidTr="00F67A07">
        <w:tc>
          <w:tcPr>
            <w:tcW w:w="638"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الرقم</w:t>
            </w:r>
          </w:p>
        </w:tc>
        <w:tc>
          <w:tcPr>
            <w:tcW w:w="2197"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الهدف</w:t>
            </w:r>
          </w:p>
        </w:tc>
        <w:tc>
          <w:tcPr>
            <w:tcW w:w="2196"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الإجراءات التنفيذية</w:t>
            </w:r>
          </w:p>
        </w:tc>
        <w:tc>
          <w:tcPr>
            <w:tcW w:w="1588"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جهة التنفيذ</w:t>
            </w:r>
          </w:p>
        </w:tc>
        <w:tc>
          <w:tcPr>
            <w:tcW w:w="1294"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الإطار الزمني</w:t>
            </w:r>
          </w:p>
        </w:tc>
        <w:tc>
          <w:tcPr>
            <w:tcW w:w="2071"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مؤشرات الأداء</w:t>
            </w:r>
          </w:p>
        </w:tc>
      </w:tr>
      <w:tr w:rsidR="009F6D1E" w:rsidRPr="00E138DE" w:rsidTr="00F67A07">
        <w:tc>
          <w:tcPr>
            <w:tcW w:w="638" w:type="dxa"/>
            <w:vMerge w:val="restart"/>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3.1</w:t>
            </w:r>
          </w:p>
        </w:tc>
        <w:tc>
          <w:tcPr>
            <w:tcW w:w="2197" w:type="dxa"/>
            <w:vMerge w:val="restart"/>
            <w:vAlign w:val="center"/>
          </w:tcPr>
          <w:p w:rsidR="001C6E9B" w:rsidRPr="00E138DE" w:rsidRDefault="001C6E9B" w:rsidP="00D05A07">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المحافظة على أعضاء هيئة التدريس الأكفاء وإدامتهم</w:t>
            </w:r>
          </w:p>
        </w:tc>
        <w:tc>
          <w:tcPr>
            <w:tcW w:w="2196" w:type="dxa"/>
            <w:vAlign w:val="center"/>
          </w:tcPr>
          <w:p w:rsidR="001C6E9B" w:rsidRPr="00E138DE" w:rsidRDefault="001C6E9B"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تطوير نظام حوافز وجوائز أعضاء هيئ</w:t>
            </w:r>
            <w:r w:rsidR="00DF4056" w:rsidRPr="00E138DE">
              <w:rPr>
                <w:rFonts w:ascii="Simplified Arabic" w:hAnsi="Simplified Arabic" w:cs="Simplified Arabic"/>
                <w:sz w:val="28"/>
                <w:szCs w:val="28"/>
                <w:rtl/>
              </w:rPr>
              <w:t>ة التدريس بطريقة تنافسية</w:t>
            </w:r>
            <w:r w:rsidRPr="00E138DE">
              <w:rPr>
                <w:rFonts w:ascii="Simplified Arabic" w:hAnsi="Simplified Arabic" w:cs="Simplified Arabic"/>
                <w:sz w:val="28"/>
                <w:szCs w:val="28"/>
                <w:rtl/>
              </w:rPr>
              <w:t>.</w:t>
            </w:r>
          </w:p>
        </w:tc>
        <w:tc>
          <w:tcPr>
            <w:tcW w:w="1588" w:type="dxa"/>
            <w:vAlign w:val="center"/>
          </w:tcPr>
          <w:p w:rsidR="001C6E9B" w:rsidRPr="00E138DE" w:rsidRDefault="00DF4056" w:rsidP="00DF4056">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عمادة شؤون أعضاء هيئة التدريس والقسم.</w:t>
            </w:r>
          </w:p>
        </w:tc>
        <w:tc>
          <w:tcPr>
            <w:tcW w:w="1294" w:type="dxa"/>
            <w:vAlign w:val="center"/>
          </w:tcPr>
          <w:p w:rsidR="001C6E9B" w:rsidRPr="00E138DE" w:rsidRDefault="00DF4056" w:rsidP="00B4136B">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20</w:t>
            </w:r>
            <w:r w:rsidR="00B4136B">
              <w:rPr>
                <w:rFonts w:ascii="Simplified Arabic" w:hAnsi="Simplified Arabic" w:cs="Simplified Arabic" w:hint="cs"/>
                <w:sz w:val="28"/>
                <w:szCs w:val="28"/>
                <w:rtl/>
              </w:rPr>
              <w:t>22-2026</w:t>
            </w:r>
          </w:p>
        </w:tc>
        <w:tc>
          <w:tcPr>
            <w:tcW w:w="2071" w:type="dxa"/>
            <w:vAlign w:val="center"/>
          </w:tcPr>
          <w:p w:rsidR="001C6E9B" w:rsidRPr="00E138DE" w:rsidRDefault="001C6E9B"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نظام حوافز مقارن</w:t>
            </w:r>
            <w:r w:rsidR="00DF4056" w:rsidRPr="00E138DE">
              <w:rPr>
                <w:rFonts w:ascii="Simplified Arabic" w:hAnsi="Simplified Arabic" w:cs="Simplified Arabic"/>
                <w:sz w:val="28"/>
                <w:szCs w:val="28"/>
                <w:rtl/>
              </w:rPr>
              <w:t>.</w:t>
            </w:r>
          </w:p>
        </w:tc>
      </w:tr>
      <w:tr w:rsidR="009F6D1E" w:rsidRPr="00E138DE" w:rsidTr="00F67A07">
        <w:tc>
          <w:tcPr>
            <w:tcW w:w="638"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197" w:type="dxa"/>
            <w:vMerge/>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196" w:type="dxa"/>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تشكيل لجنة عليا تهتم بمتابعة اقتراحات ومشاكل أعضاء هيئة التدريس داخل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w:t>
            </w:r>
          </w:p>
        </w:tc>
        <w:tc>
          <w:tcPr>
            <w:tcW w:w="1588" w:type="dxa"/>
            <w:vAlign w:val="center"/>
          </w:tcPr>
          <w:p w:rsidR="001C6E9B" w:rsidRPr="00E138DE" w:rsidRDefault="008C2E62" w:rsidP="00DF4056">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لجنة ال</w:t>
            </w:r>
            <w:r>
              <w:rPr>
                <w:rFonts w:ascii="Simplified Arabic" w:hAnsi="Simplified Arabic" w:cs="Simplified Arabic" w:hint="cs"/>
                <w:sz w:val="28"/>
                <w:szCs w:val="28"/>
                <w:rtl/>
              </w:rPr>
              <w:t>موارد البشرية</w:t>
            </w:r>
            <w:r w:rsidR="005F7434">
              <w:rPr>
                <w:rFonts w:ascii="Simplified Arabic" w:hAnsi="Simplified Arabic" w:cs="Simplified Arabic" w:hint="cs"/>
                <w:sz w:val="28"/>
                <w:szCs w:val="28"/>
                <w:rtl/>
              </w:rPr>
              <w:t xml:space="preserve"> بالقسم</w:t>
            </w:r>
          </w:p>
        </w:tc>
        <w:tc>
          <w:tcPr>
            <w:tcW w:w="1294" w:type="dxa"/>
            <w:vAlign w:val="center"/>
          </w:tcPr>
          <w:p w:rsidR="001C6E9B" w:rsidRPr="00E138DE" w:rsidRDefault="00DF4056" w:rsidP="00232EC5">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20</w:t>
            </w:r>
            <w:r w:rsidR="00232EC5">
              <w:rPr>
                <w:rFonts w:ascii="Simplified Arabic" w:hAnsi="Simplified Arabic" w:cs="Simplified Arabic" w:hint="cs"/>
                <w:sz w:val="28"/>
                <w:szCs w:val="28"/>
                <w:rtl/>
              </w:rPr>
              <w:t>22</w:t>
            </w:r>
          </w:p>
        </w:tc>
        <w:tc>
          <w:tcPr>
            <w:tcW w:w="2071" w:type="dxa"/>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*مهام اللجنة.</w:t>
            </w:r>
          </w:p>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*تقارير وتوصيات اللجنة.</w:t>
            </w:r>
          </w:p>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الحالات التي تم النظر فيها وعولجت.</w:t>
            </w:r>
          </w:p>
        </w:tc>
      </w:tr>
      <w:tr w:rsidR="009F6D1E" w:rsidRPr="00E138DE" w:rsidTr="00F67A07">
        <w:trPr>
          <w:trHeight w:val="1124"/>
        </w:trPr>
        <w:tc>
          <w:tcPr>
            <w:tcW w:w="638" w:type="dxa"/>
            <w:vMerge w:val="restart"/>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3.2</w:t>
            </w:r>
          </w:p>
        </w:tc>
        <w:tc>
          <w:tcPr>
            <w:tcW w:w="2197" w:type="dxa"/>
            <w:vMerge w:val="restart"/>
            <w:shd w:val="clear" w:color="auto" w:fill="D9D9D9" w:themeFill="background1" w:themeFillShade="D9"/>
            <w:vAlign w:val="center"/>
          </w:tcPr>
          <w:p w:rsidR="001C6E9B" w:rsidRPr="00E138DE" w:rsidRDefault="001C6E9B" w:rsidP="00D05A07">
            <w:pPr>
              <w:tabs>
                <w:tab w:val="left" w:pos="1358"/>
              </w:tabs>
              <w:bidi/>
              <w:rPr>
                <w:rFonts w:ascii="Simplified Arabic" w:hAnsi="Simplified Arabic" w:cs="Simplified Arabic"/>
                <w:sz w:val="28"/>
                <w:szCs w:val="28"/>
              </w:rPr>
            </w:pPr>
            <w:r w:rsidRPr="00E138DE">
              <w:rPr>
                <w:rFonts w:ascii="Simplified Arabic" w:hAnsi="Simplified Arabic" w:cs="Simplified Arabic"/>
                <w:sz w:val="28"/>
                <w:szCs w:val="28"/>
                <w:rtl/>
              </w:rPr>
              <w:t>تنمية وتطوير قدرات وخبرات أعضاء هيئة التدريس.</w:t>
            </w:r>
          </w:p>
        </w:tc>
        <w:tc>
          <w:tcPr>
            <w:tcW w:w="2196"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تطوير برنامج تدريب أعضاء هيئة التدريس الجدد.</w:t>
            </w:r>
          </w:p>
        </w:tc>
        <w:tc>
          <w:tcPr>
            <w:tcW w:w="1588" w:type="dxa"/>
            <w:shd w:val="clear" w:color="auto" w:fill="D9D9D9" w:themeFill="background1" w:themeFillShade="D9"/>
            <w:vAlign w:val="center"/>
          </w:tcPr>
          <w:p w:rsidR="001C6E9B" w:rsidRPr="00E138DE" w:rsidRDefault="00715623" w:rsidP="00DF4056">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w:t>
            </w:r>
            <w:r w:rsidR="00F02B6E">
              <w:rPr>
                <w:rFonts w:ascii="Simplified Arabic" w:hAnsi="Simplified Arabic" w:cs="Simplified Arabic"/>
                <w:sz w:val="28"/>
                <w:szCs w:val="28"/>
                <w:rtl/>
              </w:rPr>
              <w:t xml:space="preserve"> ال</w:t>
            </w:r>
            <w:r w:rsidR="00F02B6E">
              <w:rPr>
                <w:rFonts w:ascii="Simplified Arabic" w:hAnsi="Simplified Arabic" w:cs="Simplified Arabic" w:hint="cs"/>
                <w:sz w:val="28"/>
                <w:szCs w:val="28"/>
                <w:rtl/>
              </w:rPr>
              <w:t>تخطيط</w:t>
            </w:r>
            <w:r w:rsidR="001C6E9B" w:rsidRPr="00E138DE">
              <w:rPr>
                <w:rFonts w:ascii="Simplified Arabic" w:hAnsi="Simplified Arabic" w:cs="Simplified Arabic"/>
                <w:sz w:val="28"/>
                <w:szCs w:val="28"/>
                <w:rtl/>
              </w:rPr>
              <w:t xml:space="preserve"> </w:t>
            </w:r>
            <w:r w:rsidR="00F02B6E">
              <w:rPr>
                <w:rFonts w:ascii="Simplified Arabic" w:hAnsi="Simplified Arabic" w:cs="Simplified Arabic"/>
                <w:sz w:val="28"/>
                <w:szCs w:val="28"/>
                <w:rtl/>
              </w:rPr>
              <w:t>الاستراتيجي</w:t>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عمادة تطوير المهارات</w:t>
            </w:r>
            <w:r w:rsidR="001C6E9B" w:rsidRPr="00E138DE">
              <w:rPr>
                <w:rFonts w:ascii="Simplified Arabic" w:hAnsi="Simplified Arabic" w:cs="Simplified Arabic"/>
                <w:sz w:val="28"/>
                <w:szCs w:val="28"/>
                <w:rtl/>
              </w:rPr>
              <w:t xml:space="preserve"> </w:t>
            </w:r>
          </w:p>
        </w:tc>
        <w:tc>
          <w:tcPr>
            <w:tcW w:w="1294" w:type="dxa"/>
            <w:shd w:val="clear" w:color="auto" w:fill="D9D9D9" w:themeFill="background1" w:themeFillShade="D9"/>
            <w:vAlign w:val="center"/>
          </w:tcPr>
          <w:p w:rsidR="001C6E9B" w:rsidRPr="00E138DE" w:rsidRDefault="00DF4056" w:rsidP="00715623">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20</w:t>
            </w:r>
            <w:r w:rsidR="00715623">
              <w:rPr>
                <w:rFonts w:ascii="Simplified Arabic" w:hAnsi="Simplified Arabic" w:cs="Simplified Arabic" w:hint="cs"/>
                <w:sz w:val="28"/>
                <w:szCs w:val="28"/>
                <w:rtl/>
              </w:rPr>
              <w:t>22</w:t>
            </w:r>
          </w:p>
        </w:tc>
        <w:tc>
          <w:tcPr>
            <w:tcW w:w="2071" w:type="dxa"/>
            <w:shd w:val="clear" w:color="auto" w:fill="D9D9D9" w:themeFill="background1" w:themeFillShade="D9"/>
            <w:vAlign w:val="center"/>
          </w:tcPr>
          <w:p w:rsidR="001C6E9B" w:rsidRPr="00E138DE" w:rsidRDefault="001C6E9B"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الدورات المنجزة</w:t>
            </w:r>
            <w:r w:rsidR="00DF4056" w:rsidRPr="00E138DE">
              <w:rPr>
                <w:rFonts w:ascii="Simplified Arabic" w:hAnsi="Simplified Arabic" w:cs="Simplified Arabic"/>
                <w:sz w:val="28"/>
                <w:szCs w:val="28"/>
                <w:rtl/>
              </w:rPr>
              <w:t>.</w:t>
            </w:r>
            <w:r w:rsidRPr="00E138DE">
              <w:rPr>
                <w:rFonts w:ascii="Simplified Arabic" w:hAnsi="Simplified Arabic" w:cs="Simplified Arabic"/>
                <w:sz w:val="28"/>
                <w:szCs w:val="28"/>
                <w:rtl/>
              </w:rPr>
              <w:t xml:space="preserve"> </w:t>
            </w:r>
          </w:p>
        </w:tc>
      </w:tr>
      <w:tr w:rsidR="009F6D1E" w:rsidRPr="00E138DE" w:rsidTr="00F67A07">
        <w:tc>
          <w:tcPr>
            <w:tcW w:w="638" w:type="dxa"/>
            <w:vMerge/>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197" w:type="dxa"/>
            <w:vMerge/>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196" w:type="dxa"/>
            <w:shd w:val="clear" w:color="auto" w:fill="D9D9D9" w:themeFill="background1" w:themeFillShade="D9"/>
            <w:vAlign w:val="center"/>
          </w:tcPr>
          <w:p w:rsidR="001C6E9B" w:rsidRPr="00E138DE" w:rsidRDefault="001C6E9B"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تطوير نظام تدريبي داخلي لأعضاء هيئة التدريس القدامى والجدد يتعلق بتحسين العملية التعلي</w:t>
            </w:r>
            <w:r w:rsidR="00DF4056" w:rsidRPr="00E138DE">
              <w:rPr>
                <w:rFonts w:ascii="Simplified Arabic" w:hAnsi="Simplified Arabic" w:cs="Simplified Arabic"/>
                <w:sz w:val="28"/>
                <w:szCs w:val="28"/>
                <w:rtl/>
              </w:rPr>
              <w:t>مية وطرق التدريس والإدارة التعليمية</w:t>
            </w:r>
            <w:r w:rsidRPr="00E138DE">
              <w:rPr>
                <w:rFonts w:ascii="Simplified Arabic" w:hAnsi="Simplified Arabic" w:cs="Simplified Arabic"/>
                <w:sz w:val="28"/>
                <w:szCs w:val="28"/>
                <w:rtl/>
              </w:rPr>
              <w:t>.</w:t>
            </w:r>
          </w:p>
        </w:tc>
        <w:tc>
          <w:tcPr>
            <w:tcW w:w="1588" w:type="dxa"/>
            <w:shd w:val="clear" w:color="auto" w:fill="D9D9D9" w:themeFill="background1" w:themeFillShade="D9"/>
            <w:vAlign w:val="center"/>
          </w:tcPr>
          <w:p w:rsidR="001C6E9B" w:rsidRPr="00E138DE" w:rsidRDefault="00DF4056" w:rsidP="00714FE5">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عمادة تطوير المهارات و</w:t>
            </w:r>
            <w:r w:rsidR="00714FE5">
              <w:rPr>
                <w:rFonts w:ascii="Simplified Arabic" w:hAnsi="Simplified Arabic" w:cs="Simplified Arabic" w:hint="cs"/>
                <w:sz w:val="28"/>
                <w:szCs w:val="28"/>
                <w:rtl/>
              </w:rPr>
              <w:t>لجنة</w:t>
            </w:r>
            <w:r w:rsidR="009F6D1E">
              <w:rPr>
                <w:rFonts w:ascii="Simplified Arabic" w:hAnsi="Simplified Arabic" w:cs="Simplified Arabic"/>
                <w:sz w:val="28"/>
                <w:szCs w:val="28"/>
                <w:rtl/>
              </w:rPr>
              <w:t xml:space="preserve"> ال</w:t>
            </w:r>
            <w:r w:rsidR="009F6D1E">
              <w:rPr>
                <w:rFonts w:ascii="Simplified Arabic" w:hAnsi="Simplified Arabic" w:cs="Simplified Arabic" w:hint="cs"/>
                <w:sz w:val="28"/>
                <w:szCs w:val="28"/>
                <w:rtl/>
              </w:rPr>
              <w:t xml:space="preserve">تخطيط </w:t>
            </w:r>
            <w:r w:rsidR="009F6D1E">
              <w:rPr>
                <w:rFonts w:ascii="Simplified Arabic" w:hAnsi="Simplified Arabic" w:cs="Simplified Arabic"/>
                <w:sz w:val="28"/>
                <w:szCs w:val="28"/>
                <w:rtl/>
              </w:rPr>
              <w:t>الاستراتيجي</w:t>
            </w:r>
            <w:r w:rsidR="001C6E9B" w:rsidRPr="00E138DE">
              <w:rPr>
                <w:rFonts w:ascii="Simplified Arabic" w:hAnsi="Simplified Arabic" w:cs="Simplified Arabic"/>
                <w:sz w:val="28"/>
                <w:szCs w:val="28"/>
                <w:rtl/>
              </w:rPr>
              <w:t xml:space="preserve"> </w:t>
            </w:r>
          </w:p>
        </w:tc>
        <w:tc>
          <w:tcPr>
            <w:tcW w:w="1294" w:type="dxa"/>
            <w:shd w:val="clear" w:color="auto" w:fill="D9D9D9" w:themeFill="background1" w:themeFillShade="D9"/>
            <w:vAlign w:val="center"/>
          </w:tcPr>
          <w:p w:rsidR="001C6E9B" w:rsidRPr="00E138DE" w:rsidRDefault="00DF4056" w:rsidP="00714FE5">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20</w:t>
            </w:r>
            <w:r w:rsidR="00714FE5">
              <w:rPr>
                <w:rFonts w:ascii="Simplified Arabic" w:hAnsi="Simplified Arabic" w:cs="Simplified Arabic" w:hint="cs"/>
                <w:sz w:val="28"/>
                <w:szCs w:val="28"/>
                <w:rtl/>
              </w:rPr>
              <w:t>22</w:t>
            </w:r>
          </w:p>
        </w:tc>
        <w:tc>
          <w:tcPr>
            <w:tcW w:w="2071"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*خطة تدريبية سنوية لأعضاء هيئة ال</w:t>
            </w:r>
            <w:r w:rsidR="00DF4056" w:rsidRPr="00E138DE">
              <w:rPr>
                <w:rFonts w:ascii="Simplified Arabic" w:hAnsi="Simplified Arabic" w:cs="Simplified Arabic"/>
                <w:sz w:val="28"/>
                <w:szCs w:val="28"/>
                <w:rtl/>
              </w:rPr>
              <w:t>تدريس بالقسم</w:t>
            </w:r>
            <w:r w:rsidRPr="00E138DE">
              <w:rPr>
                <w:rFonts w:ascii="Simplified Arabic" w:hAnsi="Simplified Arabic" w:cs="Simplified Arabic"/>
                <w:sz w:val="28"/>
                <w:szCs w:val="28"/>
                <w:rtl/>
              </w:rPr>
              <w:t>.</w:t>
            </w:r>
          </w:p>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الدورات المنجزة ولا تقل عن أربع دورات سنويا.</w:t>
            </w:r>
          </w:p>
        </w:tc>
      </w:tr>
      <w:tr w:rsidR="009F6D1E" w:rsidRPr="00E138DE" w:rsidTr="00F67A07">
        <w:tc>
          <w:tcPr>
            <w:tcW w:w="638" w:type="dxa"/>
            <w:vMerge/>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197" w:type="dxa"/>
            <w:vMerge/>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196" w:type="dxa"/>
            <w:shd w:val="clear" w:color="auto" w:fill="D9D9D9" w:themeFill="background1" w:themeFillShade="D9"/>
            <w:vAlign w:val="center"/>
          </w:tcPr>
          <w:p w:rsidR="001C6E9B" w:rsidRPr="00E138DE" w:rsidRDefault="001C6E9B"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إنشاء شراكات استراتيجية بين </w:t>
            </w:r>
            <w:r w:rsidR="00DF4056" w:rsidRPr="00E138DE">
              <w:rPr>
                <w:rFonts w:ascii="Simplified Arabic" w:hAnsi="Simplified Arabic" w:cs="Simplified Arabic"/>
                <w:sz w:val="28"/>
                <w:szCs w:val="28"/>
                <w:rtl/>
              </w:rPr>
              <w:t>القسم والأقسام النظيرة المحلية وال</w:t>
            </w:r>
            <w:r w:rsidRPr="00E138DE">
              <w:rPr>
                <w:rFonts w:ascii="Simplified Arabic" w:hAnsi="Simplified Arabic" w:cs="Simplified Arabic"/>
                <w:sz w:val="28"/>
                <w:szCs w:val="28"/>
                <w:rtl/>
              </w:rPr>
              <w:t>عربية والأجنبية لتبادل أعضاء هيئة التدريس.</w:t>
            </w:r>
          </w:p>
        </w:tc>
        <w:tc>
          <w:tcPr>
            <w:tcW w:w="1588" w:type="dxa"/>
            <w:shd w:val="clear" w:color="auto" w:fill="D9D9D9" w:themeFill="background1" w:themeFillShade="D9"/>
            <w:vAlign w:val="center"/>
          </w:tcPr>
          <w:p w:rsidR="001C6E9B" w:rsidRPr="00E138DE" w:rsidRDefault="009F6D1E" w:rsidP="00D05A07">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 التخطيط الاستراتيجي</w:t>
            </w:r>
            <w:r w:rsidR="008A1D7D">
              <w:rPr>
                <w:rFonts w:ascii="Simplified Arabic" w:hAnsi="Simplified Arabic" w:cs="Simplified Arabic" w:hint="cs"/>
                <w:sz w:val="28"/>
                <w:szCs w:val="28"/>
                <w:rtl/>
              </w:rPr>
              <w:t xml:space="preserve"> ب</w:t>
            </w:r>
            <w:r w:rsidR="00DF4056" w:rsidRPr="00E138DE">
              <w:rPr>
                <w:rFonts w:ascii="Simplified Arabic" w:hAnsi="Simplified Arabic" w:cs="Simplified Arabic"/>
                <w:sz w:val="28"/>
                <w:szCs w:val="28"/>
                <w:rtl/>
              </w:rPr>
              <w:t>القسم</w:t>
            </w:r>
          </w:p>
          <w:p w:rsidR="00DF4056" w:rsidRPr="00E138DE" w:rsidRDefault="00DF4056" w:rsidP="00DF4056">
            <w:pPr>
              <w:tabs>
                <w:tab w:val="left" w:pos="1358"/>
              </w:tabs>
              <w:bidi/>
              <w:jc w:val="center"/>
              <w:rPr>
                <w:rFonts w:ascii="Simplified Arabic" w:hAnsi="Simplified Arabic" w:cs="Simplified Arabic"/>
                <w:sz w:val="28"/>
                <w:szCs w:val="28"/>
                <w:rtl/>
              </w:rPr>
            </w:pPr>
          </w:p>
        </w:tc>
        <w:tc>
          <w:tcPr>
            <w:tcW w:w="1294" w:type="dxa"/>
            <w:shd w:val="clear" w:color="auto" w:fill="D9D9D9" w:themeFill="background1" w:themeFillShade="D9"/>
            <w:vAlign w:val="center"/>
          </w:tcPr>
          <w:p w:rsidR="001C6E9B" w:rsidRPr="00E138DE" w:rsidRDefault="00714FE5" w:rsidP="00DF4056">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2023</w:t>
            </w:r>
          </w:p>
        </w:tc>
        <w:tc>
          <w:tcPr>
            <w:tcW w:w="2071"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الاتفاقيات المبرمة الفاعلة.</w:t>
            </w:r>
          </w:p>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أعضاء هيئة التدريس الذين تم تبادلهم.</w:t>
            </w:r>
          </w:p>
        </w:tc>
      </w:tr>
      <w:tr w:rsidR="009F6D1E" w:rsidRPr="00E138DE" w:rsidTr="00F67A07">
        <w:tc>
          <w:tcPr>
            <w:tcW w:w="638" w:type="dxa"/>
            <w:vMerge/>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197" w:type="dxa"/>
            <w:vMerge/>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196"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وضع آلية لانتقال الخبرات التدريسية والبحثية بين أعضاء هيئة التدريس. </w:t>
            </w:r>
          </w:p>
        </w:tc>
        <w:tc>
          <w:tcPr>
            <w:tcW w:w="1588" w:type="dxa"/>
            <w:shd w:val="clear" w:color="auto" w:fill="D9D9D9" w:themeFill="background1" w:themeFillShade="D9"/>
            <w:vAlign w:val="center"/>
          </w:tcPr>
          <w:p w:rsidR="001C6E9B" w:rsidRPr="00E138DE" w:rsidRDefault="00BD6C8E" w:rsidP="00D05A07">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 الموارد البشرية بالقسم</w:t>
            </w:r>
          </w:p>
        </w:tc>
        <w:tc>
          <w:tcPr>
            <w:tcW w:w="1294" w:type="dxa"/>
            <w:shd w:val="clear" w:color="auto" w:fill="D9D9D9" w:themeFill="background1" w:themeFillShade="D9"/>
            <w:vAlign w:val="center"/>
          </w:tcPr>
          <w:p w:rsidR="001C6E9B" w:rsidRPr="00E138DE" w:rsidRDefault="00940933" w:rsidP="00DF4056">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2022-2026</w:t>
            </w:r>
          </w:p>
        </w:tc>
        <w:tc>
          <w:tcPr>
            <w:tcW w:w="2071"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*آلية تبادل المعارف والخبرات مثل ورش العمل والندوات.</w:t>
            </w:r>
          </w:p>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*استبيان يعرض رضا أعضاء هيئة التدريس عن تبادل الخبرات لا يقل عن 80%.</w:t>
            </w:r>
          </w:p>
        </w:tc>
      </w:tr>
      <w:tr w:rsidR="009F6D1E" w:rsidRPr="00E138DE" w:rsidTr="00F67A07">
        <w:tc>
          <w:tcPr>
            <w:tcW w:w="638" w:type="dxa"/>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3.3</w:t>
            </w:r>
          </w:p>
        </w:tc>
        <w:tc>
          <w:tcPr>
            <w:tcW w:w="2197" w:type="dxa"/>
            <w:vAlign w:val="center"/>
          </w:tcPr>
          <w:p w:rsidR="001C6E9B" w:rsidRPr="00E138DE" w:rsidRDefault="001C6E9B" w:rsidP="00D05A07">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استقطاب أعضاء هيئة التدريس المتميزين.</w:t>
            </w:r>
          </w:p>
        </w:tc>
        <w:tc>
          <w:tcPr>
            <w:tcW w:w="2196"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وضع سياسات وآليات لاستقطاب أعضاء هيئة التدريس المتميزين.</w:t>
            </w:r>
          </w:p>
        </w:tc>
        <w:tc>
          <w:tcPr>
            <w:tcW w:w="1588" w:type="dxa"/>
            <w:vAlign w:val="center"/>
          </w:tcPr>
          <w:p w:rsidR="001C6E9B" w:rsidRPr="00E138DE" w:rsidRDefault="00940933" w:rsidP="00940933">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لجنة الموارد البشرية بالقسم </w:t>
            </w:r>
          </w:p>
        </w:tc>
        <w:tc>
          <w:tcPr>
            <w:tcW w:w="1294" w:type="dxa"/>
            <w:vAlign w:val="center"/>
          </w:tcPr>
          <w:p w:rsidR="001C6E9B" w:rsidRPr="00E138DE" w:rsidRDefault="00940933" w:rsidP="00DF4056">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2022-2026</w:t>
            </w:r>
          </w:p>
        </w:tc>
        <w:tc>
          <w:tcPr>
            <w:tcW w:w="2071"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أعضاء هيئة التدريس المتميزين الذين تم استقطابهم.</w:t>
            </w:r>
          </w:p>
        </w:tc>
      </w:tr>
    </w:tbl>
    <w:p w:rsidR="001C6E9B" w:rsidRDefault="001C6E9B" w:rsidP="001C6E9B">
      <w:pPr>
        <w:bidi/>
        <w:spacing w:line="360" w:lineRule="auto"/>
        <w:jc w:val="both"/>
        <w:rPr>
          <w:rFonts w:ascii="Simplified Arabic" w:hAnsi="Simplified Arabic" w:cs="Simplified Arabic"/>
          <w:sz w:val="28"/>
          <w:szCs w:val="28"/>
          <w:rtl/>
        </w:rPr>
      </w:pPr>
    </w:p>
    <w:p w:rsidR="003A7294" w:rsidRPr="00E138DE" w:rsidRDefault="003A7294" w:rsidP="003A7294">
      <w:pPr>
        <w:bidi/>
        <w:spacing w:line="360" w:lineRule="auto"/>
        <w:jc w:val="both"/>
        <w:rPr>
          <w:rFonts w:ascii="Simplified Arabic" w:hAnsi="Simplified Arabic" w:cs="Simplified Arabic"/>
          <w:sz w:val="28"/>
          <w:szCs w:val="28"/>
          <w:rtl/>
        </w:rPr>
      </w:pPr>
    </w:p>
    <w:p w:rsidR="001C6E9B" w:rsidRPr="00E138DE" w:rsidRDefault="001C6E9B" w:rsidP="001F4CF7">
      <w:pPr>
        <w:pBdr>
          <w:top w:val="single" w:sz="4" w:space="1" w:color="auto"/>
          <w:left w:val="single" w:sz="4" w:space="4" w:color="auto"/>
          <w:bottom w:val="single" w:sz="4" w:space="1" w:color="auto"/>
          <w:right w:val="single" w:sz="4" w:space="4" w:color="auto"/>
        </w:pBd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w:t>
      </w:r>
      <w:r w:rsidR="001F4CF7">
        <w:rPr>
          <w:rFonts w:ascii="Simplified Arabic" w:hAnsi="Simplified Arabic" w:cs="Simplified Arabic" w:hint="cs"/>
          <w:b/>
          <w:bCs/>
          <w:sz w:val="28"/>
          <w:szCs w:val="28"/>
          <w:rtl/>
        </w:rPr>
        <w:t>1</w:t>
      </w:r>
      <w:r w:rsidRPr="00E138DE">
        <w:rPr>
          <w:rFonts w:ascii="Simplified Arabic" w:hAnsi="Simplified Arabic" w:cs="Simplified Arabic"/>
          <w:b/>
          <w:bCs/>
          <w:sz w:val="28"/>
          <w:szCs w:val="28"/>
          <w:rtl/>
        </w:rPr>
        <w:t>.4 المحور الرابع : الموظفون وعمليات التوظيف</w:t>
      </w:r>
    </w:p>
    <w:tbl>
      <w:tblPr>
        <w:tblStyle w:val="a7"/>
        <w:bidiVisual/>
        <w:tblW w:w="0" w:type="auto"/>
        <w:tblLook w:val="04A0" w:firstRow="1" w:lastRow="0" w:firstColumn="1" w:lastColumn="0" w:noHBand="0" w:noVBand="1"/>
      </w:tblPr>
      <w:tblGrid>
        <w:gridCol w:w="638"/>
        <w:gridCol w:w="2038"/>
        <w:gridCol w:w="2350"/>
        <w:gridCol w:w="1506"/>
        <w:gridCol w:w="1382"/>
        <w:gridCol w:w="2070"/>
      </w:tblGrid>
      <w:tr w:rsidR="001C6E9B" w:rsidRPr="00E138DE" w:rsidTr="00D05A07">
        <w:tc>
          <w:tcPr>
            <w:tcW w:w="10210" w:type="dxa"/>
            <w:gridSpan w:val="6"/>
            <w:shd w:val="clear" w:color="auto" w:fill="BFBFBF" w:themeFill="background1" w:themeFillShade="BF"/>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 الرابعة:</w:t>
            </w:r>
          </w:p>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تطوير وتنمية مهارات  وقدرات الكوادر الإدارية المساعدة.</w:t>
            </w:r>
          </w:p>
        </w:tc>
      </w:tr>
      <w:tr w:rsidR="001C6E9B" w:rsidRPr="00E138DE" w:rsidTr="00DF4056">
        <w:tc>
          <w:tcPr>
            <w:tcW w:w="641"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الرقم</w:t>
            </w:r>
          </w:p>
        </w:tc>
        <w:tc>
          <w:tcPr>
            <w:tcW w:w="2097"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الهدف</w:t>
            </w:r>
          </w:p>
        </w:tc>
        <w:tc>
          <w:tcPr>
            <w:tcW w:w="2422"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الإجراءات التنفيذية</w:t>
            </w:r>
          </w:p>
        </w:tc>
        <w:tc>
          <w:tcPr>
            <w:tcW w:w="1522"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جهة التنفيذ</w:t>
            </w:r>
          </w:p>
        </w:tc>
        <w:tc>
          <w:tcPr>
            <w:tcW w:w="1406"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الإطار الزمني</w:t>
            </w:r>
          </w:p>
        </w:tc>
        <w:tc>
          <w:tcPr>
            <w:tcW w:w="2122"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مؤشرات الأداء</w:t>
            </w:r>
          </w:p>
        </w:tc>
      </w:tr>
      <w:tr w:rsidR="001C6E9B" w:rsidRPr="00E138DE" w:rsidTr="00DF4056">
        <w:tc>
          <w:tcPr>
            <w:tcW w:w="641" w:type="dxa"/>
            <w:vMerge w:val="restart"/>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4.1</w:t>
            </w:r>
          </w:p>
        </w:tc>
        <w:tc>
          <w:tcPr>
            <w:tcW w:w="2097" w:type="dxa"/>
            <w:vMerge w:val="restart"/>
            <w:vAlign w:val="center"/>
          </w:tcPr>
          <w:p w:rsidR="001C6E9B" w:rsidRPr="00E138DE" w:rsidRDefault="001C6E9B" w:rsidP="00D05A07">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استقطاب المتميزين من الإداريين والكوادر الفنية.</w:t>
            </w:r>
          </w:p>
        </w:tc>
        <w:tc>
          <w:tcPr>
            <w:tcW w:w="2422"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وضع سياسات وآليات لاستقطاب الإداريين المتميزين.</w:t>
            </w:r>
          </w:p>
        </w:tc>
        <w:tc>
          <w:tcPr>
            <w:tcW w:w="1522" w:type="dxa"/>
            <w:vAlign w:val="center"/>
          </w:tcPr>
          <w:p w:rsidR="001C6E9B" w:rsidRPr="00E138DE" w:rsidRDefault="00DF4056"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مجلس القسم</w:t>
            </w:r>
          </w:p>
        </w:tc>
        <w:tc>
          <w:tcPr>
            <w:tcW w:w="1406" w:type="dxa"/>
            <w:vAlign w:val="center"/>
          </w:tcPr>
          <w:p w:rsidR="001C6E9B" w:rsidRPr="00E138DE" w:rsidRDefault="00500A6B" w:rsidP="00500A6B">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22-2023</w:t>
            </w:r>
          </w:p>
        </w:tc>
        <w:tc>
          <w:tcPr>
            <w:tcW w:w="2122"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الموظفين المتميزين الذين تم استقطابهم.</w:t>
            </w:r>
          </w:p>
          <w:p w:rsidR="001C6E9B" w:rsidRPr="00E138DE" w:rsidRDefault="001C6E9B"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w:t>
            </w:r>
          </w:p>
        </w:tc>
      </w:tr>
      <w:tr w:rsidR="001C6E9B" w:rsidRPr="00E138DE" w:rsidTr="00DF4056">
        <w:tc>
          <w:tcPr>
            <w:tcW w:w="641"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097" w:type="dxa"/>
            <w:vMerge/>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422" w:type="dxa"/>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1522" w:type="dxa"/>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1406" w:type="dxa"/>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122" w:type="dxa"/>
          </w:tcPr>
          <w:p w:rsidR="001C6E9B" w:rsidRPr="00E138DE" w:rsidRDefault="001C6E9B" w:rsidP="00D05A07">
            <w:pPr>
              <w:tabs>
                <w:tab w:val="left" w:pos="1358"/>
              </w:tabs>
              <w:bidi/>
              <w:jc w:val="lowKashida"/>
              <w:rPr>
                <w:rFonts w:ascii="Simplified Arabic" w:hAnsi="Simplified Arabic" w:cs="Simplified Arabic"/>
                <w:sz w:val="28"/>
                <w:szCs w:val="28"/>
                <w:rtl/>
              </w:rPr>
            </w:pPr>
          </w:p>
        </w:tc>
      </w:tr>
      <w:tr w:rsidR="00DF4056" w:rsidRPr="00E138DE" w:rsidTr="000C6217">
        <w:trPr>
          <w:trHeight w:val="1124"/>
        </w:trPr>
        <w:tc>
          <w:tcPr>
            <w:tcW w:w="641" w:type="dxa"/>
            <w:vMerge w:val="restart"/>
            <w:shd w:val="clear" w:color="auto" w:fill="D9D9D9" w:themeFill="background1" w:themeFillShade="D9"/>
            <w:vAlign w:val="center"/>
          </w:tcPr>
          <w:p w:rsidR="00DF4056" w:rsidRPr="00E138DE" w:rsidRDefault="00DF4056" w:rsidP="00DF4056">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4.2</w:t>
            </w:r>
          </w:p>
        </w:tc>
        <w:tc>
          <w:tcPr>
            <w:tcW w:w="2097" w:type="dxa"/>
            <w:vMerge w:val="restart"/>
            <w:shd w:val="clear" w:color="auto" w:fill="D9D9D9" w:themeFill="background1" w:themeFillShade="D9"/>
            <w:vAlign w:val="center"/>
          </w:tcPr>
          <w:p w:rsidR="00DF4056" w:rsidRPr="00E138DE" w:rsidRDefault="00DF4056" w:rsidP="00DF4056">
            <w:pPr>
              <w:tabs>
                <w:tab w:val="left" w:pos="1358"/>
              </w:tabs>
              <w:bidi/>
              <w:rPr>
                <w:rFonts w:ascii="Simplified Arabic" w:hAnsi="Simplified Arabic" w:cs="Simplified Arabic"/>
                <w:sz w:val="28"/>
                <w:szCs w:val="28"/>
              </w:rPr>
            </w:pPr>
            <w:r w:rsidRPr="00E138DE">
              <w:rPr>
                <w:rFonts w:ascii="Simplified Arabic" w:hAnsi="Simplified Arabic" w:cs="Simplified Arabic"/>
                <w:sz w:val="28"/>
                <w:szCs w:val="28"/>
                <w:rtl/>
              </w:rPr>
              <w:t>تنمية وتطوير قدرات وخبرات الإداريين والفنيين</w:t>
            </w:r>
          </w:p>
        </w:tc>
        <w:tc>
          <w:tcPr>
            <w:tcW w:w="2422" w:type="dxa"/>
            <w:shd w:val="clear" w:color="auto" w:fill="D9D9D9" w:themeFill="background1" w:themeFillShade="D9"/>
            <w:vAlign w:val="center"/>
          </w:tcPr>
          <w:p w:rsidR="00DF4056" w:rsidRPr="00E138DE" w:rsidRDefault="00DF4056"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تطوير برنامج تدريب الموظفين الجدد.</w:t>
            </w:r>
          </w:p>
        </w:tc>
        <w:tc>
          <w:tcPr>
            <w:tcW w:w="1522" w:type="dxa"/>
            <w:shd w:val="clear" w:color="auto" w:fill="D9D9D9" w:themeFill="background1" w:themeFillShade="D9"/>
            <w:vAlign w:val="center"/>
          </w:tcPr>
          <w:p w:rsidR="00DF4056" w:rsidRPr="00E138DE" w:rsidRDefault="00C02935" w:rsidP="00C02935">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w:t>
            </w:r>
            <w:r w:rsidR="00C214D9">
              <w:rPr>
                <w:rFonts w:ascii="Simplified Arabic" w:hAnsi="Simplified Arabic" w:cs="Simplified Arabic"/>
                <w:sz w:val="28"/>
                <w:szCs w:val="28"/>
                <w:rtl/>
              </w:rPr>
              <w:t xml:space="preserve"> ال</w:t>
            </w:r>
            <w:r w:rsidR="00C214D9">
              <w:rPr>
                <w:rFonts w:ascii="Simplified Arabic" w:hAnsi="Simplified Arabic" w:cs="Simplified Arabic" w:hint="cs"/>
                <w:sz w:val="28"/>
                <w:szCs w:val="28"/>
                <w:rtl/>
              </w:rPr>
              <w:t>تخطيط</w:t>
            </w:r>
            <w:r w:rsidR="00C214D9">
              <w:rPr>
                <w:rFonts w:ascii="Simplified Arabic" w:hAnsi="Simplified Arabic" w:cs="Simplified Arabic"/>
                <w:sz w:val="28"/>
                <w:szCs w:val="28"/>
                <w:rtl/>
              </w:rPr>
              <w:t xml:space="preserve"> الاستراتيجي</w:t>
            </w:r>
            <w:r w:rsidR="00DF4056" w:rsidRPr="00E138DE">
              <w:rPr>
                <w:rFonts w:ascii="Simplified Arabic" w:hAnsi="Simplified Arabic" w:cs="Simplified Arabic"/>
                <w:sz w:val="28"/>
                <w:szCs w:val="28"/>
                <w:rtl/>
              </w:rPr>
              <w:t xml:space="preserve"> </w:t>
            </w:r>
          </w:p>
          <w:p w:rsidR="00DF4056" w:rsidRPr="00E138DE" w:rsidRDefault="00DF4056" w:rsidP="00DF4056">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وعمادة تطوير المهارات</w:t>
            </w:r>
          </w:p>
        </w:tc>
        <w:tc>
          <w:tcPr>
            <w:tcW w:w="1406" w:type="dxa"/>
            <w:shd w:val="clear" w:color="auto" w:fill="D9D9D9" w:themeFill="background1" w:themeFillShade="D9"/>
          </w:tcPr>
          <w:p w:rsidR="00DF4056" w:rsidRPr="00E138DE" w:rsidRDefault="00C02935" w:rsidP="00C02935">
            <w:pPr>
              <w:jc w:val="center"/>
              <w:rPr>
                <w:rFonts w:ascii="Simplified Arabic" w:hAnsi="Simplified Arabic" w:cs="Simplified Arabic"/>
                <w:sz w:val="28"/>
                <w:szCs w:val="28"/>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2122" w:type="dxa"/>
            <w:shd w:val="clear" w:color="auto" w:fill="D9D9D9" w:themeFill="background1" w:themeFillShade="D9"/>
            <w:vAlign w:val="center"/>
          </w:tcPr>
          <w:p w:rsidR="00DF4056" w:rsidRPr="00E138DE" w:rsidRDefault="00DF4056"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عدد الدورات المنجزة مقارنة . </w:t>
            </w:r>
          </w:p>
        </w:tc>
      </w:tr>
      <w:tr w:rsidR="00DF4056" w:rsidRPr="00E138DE" w:rsidTr="000C6217">
        <w:tc>
          <w:tcPr>
            <w:tcW w:w="641" w:type="dxa"/>
            <w:vMerge/>
            <w:shd w:val="clear" w:color="auto" w:fill="D9D9D9" w:themeFill="background1" w:themeFillShade="D9"/>
            <w:vAlign w:val="center"/>
          </w:tcPr>
          <w:p w:rsidR="00DF4056" w:rsidRPr="00E138DE" w:rsidRDefault="00DF4056" w:rsidP="00DF4056">
            <w:pPr>
              <w:tabs>
                <w:tab w:val="left" w:pos="1358"/>
              </w:tabs>
              <w:bidi/>
              <w:jc w:val="center"/>
              <w:rPr>
                <w:rFonts w:ascii="Simplified Arabic" w:hAnsi="Simplified Arabic" w:cs="Simplified Arabic"/>
                <w:sz w:val="28"/>
                <w:szCs w:val="28"/>
                <w:rtl/>
              </w:rPr>
            </w:pPr>
          </w:p>
        </w:tc>
        <w:tc>
          <w:tcPr>
            <w:tcW w:w="2097" w:type="dxa"/>
            <w:vMerge/>
            <w:shd w:val="clear" w:color="auto" w:fill="D9D9D9" w:themeFill="background1" w:themeFillShade="D9"/>
            <w:vAlign w:val="center"/>
          </w:tcPr>
          <w:p w:rsidR="00DF4056" w:rsidRPr="00E138DE" w:rsidRDefault="00DF4056" w:rsidP="00DF4056">
            <w:pPr>
              <w:tabs>
                <w:tab w:val="left" w:pos="1358"/>
              </w:tabs>
              <w:bidi/>
              <w:jc w:val="lowKashida"/>
              <w:rPr>
                <w:rFonts w:ascii="Simplified Arabic" w:hAnsi="Simplified Arabic" w:cs="Simplified Arabic"/>
                <w:sz w:val="28"/>
                <w:szCs w:val="28"/>
                <w:rtl/>
              </w:rPr>
            </w:pPr>
          </w:p>
        </w:tc>
        <w:tc>
          <w:tcPr>
            <w:tcW w:w="2422" w:type="dxa"/>
            <w:shd w:val="clear" w:color="auto" w:fill="D9D9D9" w:themeFill="background1" w:themeFillShade="D9"/>
            <w:vAlign w:val="center"/>
          </w:tcPr>
          <w:p w:rsidR="00DF4056" w:rsidRPr="00E138DE" w:rsidRDefault="00DF4056"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تطوير نظام تدريبي داخلي للموظفين القدامى والجدد للعمليات الرئيسية والفرعية داخل القسم.</w:t>
            </w:r>
          </w:p>
        </w:tc>
        <w:tc>
          <w:tcPr>
            <w:tcW w:w="1522" w:type="dxa"/>
            <w:shd w:val="clear" w:color="auto" w:fill="D9D9D9" w:themeFill="background1" w:themeFillShade="D9"/>
            <w:vAlign w:val="center"/>
          </w:tcPr>
          <w:p w:rsidR="00DF4056" w:rsidRPr="00E138DE" w:rsidRDefault="00997C68" w:rsidP="00997C68">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w:t>
            </w:r>
            <w:r w:rsidR="005D56CA">
              <w:rPr>
                <w:rFonts w:ascii="Simplified Arabic" w:hAnsi="Simplified Arabic" w:cs="Simplified Arabic"/>
                <w:sz w:val="28"/>
                <w:szCs w:val="28"/>
                <w:rtl/>
              </w:rPr>
              <w:t xml:space="preserve"> ال</w:t>
            </w:r>
            <w:r w:rsidR="005D56CA">
              <w:rPr>
                <w:rFonts w:ascii="Simplified Arabic" w:hAnsi="Simplified Arabic" w:cs="Simplified Arabic" w:hint="cs"/>
                <w:sz w:val="28"/>
                <w:szCs w:val="28"/>
                <w:rtl/>
              </w:rPr>
              <w:t>تخطيط</w:t>
            </w:r>
            <w:r w:rsidR="005D56CA">
              <w:rPr>
                <w:rFonts w:ascii="Simplified Arabic" w:hAnsi="Simplified Arabic" w:cs="Simplified Arabic"/>
                <w:sz w:val="28"/>
                <w:szCs w:val="28"/>
                <w:rtl/>
              </w:rPr>
              <w:t xml:space="preserve"> الاستراتيجي</w:t>
            </w:r>
            <w:r w:rsidR="00DF4056" w:rsidRPr="00E138DE">
              <w:rPr>
                <w:rFonts w:ascii="Simplified Arabic" w:hAnsi="Simplified Arabic" w:cs="Simplified Arabic"/>
                <w:sz w:val="28"/>
                <w:szCs w:val="28"/>
                <w:rtl/>
              </w:rPr>
              <w:t xml:space="preserve"> وعمادة تطوير المهارات</w:t>
            </w:r>
          </w:p>
        </w:tc>
        <w:tc>
          <w:tcPr>
            <w:tcW w:w="1406" w:type="dxa"/>
            <w:shd w:val="clear" w:color="auto" w:fill="D9D9D9" w:themeFill="background1" w:themeFillShade="D9"/>
          </w:tcPr>
          <w:p w:rsidR="00DF4056" w:rsidRPr="00E138DE" w:rsidRDefault="00DC6495" w:rsidP="00DC6495">
            <w:pPr>
              <w:jc w:val="center"/>
              <w:rPr>
                <w:rFonts w:ascii="Simplified Arabic" w:hAnsi="Simplified Arabic" w:cs="Simplified Arabic"/>
                <w:sz w:val="28"/>
                <w:szCs w:val="28"/>
              </w:rPr>
            </w:pPr>
            <w:r>
              <w:rPr>
                <w:rFonts w:ascii="Simplified Arabic" w:hAnsi="Simplified Arabic" w:cs="Simplified Arabic" w:hint="cs"/>
                <w:sz w:val="28"/>
                <w:szCs w:val="28"/>
                <w:rtl/>
              </w:rPr>
              <w:t>2022-2023</w:t>
            </w:r>
          </w:p>
        </w:tc>
        <w:tc>
          <w:tcPr>
            <w:tcW w:w="2122" w:type="dxa"/>
            <w:shd w:val="clear" w:color="auto" w:fill="D9D9D9" w:themeFill="background1" w:themeFillShade="D9"/>
            <w:vAlign w:val="center"/>
          </w:tcPr>
          <w:p w:rsidR="00DF4056" w:rsidRPr="00E138DE" w:rsidRDefault="00DF4056"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*خطة تدريب سنوية للإداريين.</w:t>
            </w:r>
          </w:p>
          <w:p w:rsidR="00DF4056" w:rsidRPr="00E138DE" w:rsidRDefault="00DF4056"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الدورات المنجزة ولا تقل عن دورتين سنويا.</w:t>
            </w:r>
          </w:p>
          <w:p w:rsidR="00DF4056" w:rsidRPr="00E138DE" w:rsidRDefault="00DF4056" w:rsidP="00DF405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*تقرير تقييم أداء هذه الدورات.</w:t>
            </w:r>
          </w:p>
        </w:tc>
      </w:tr>
      <w:tr w:rsidR="001C6E9B" w:rsidRPr="00E138DE" w:rsidTr="00DF4056">
        <w:tc>
          <w:tcPr>
            <w:tcW w:w="641" w:type="dxa"/>
            <w:vMerge/>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097" w:type="dxa"/>
            <w:vMerge/>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422"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وضع آلية لانتقال الخبرات العملية بين موظفي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w:t>
            </w:r>
          </w:p>
        </w:tc>
        <w:tc>
          <w:tcPr>
            <w:tcW w:w="1522" w:type="dxa"/>
            <w:shd w:val="clear" w:color="auto" w:fill="D9D9D9" w:themeFill="background1" w:themeFillShade="D9"/>
            <w:vAlign w:val="center"/>
          </w:tcPr>
          <w:p w:rsidR="001C6E9B" w:rsidRPr="00E138DE" w:rsidRDefault="00B10D15" w:rsidP="005D56CA">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w:t>
            </w:r>
            <w:r w:rsidR="005D56CA">
              <w:rPr>
                <w:rFonts w:ascii="Simplified Arabic" w:hAnsi="Simplified Arabic" w:cs="Simplified Arabic"/>
                <w:sz w:val="28"/>
                <w:szCs w:val="28"/>
                <w:rtl/>
              </w:rPr>
              <w:t xml:space="preserve"> ال</w:t>
            </w:r>
            <w:r w:rsidR="005D56CA">
              <w:rPr>
                <w:rFonts w:ascii="Simplified Arabic" w:hAnsi="Simplified Arabic" w:cs="Simplified Arabic" w:hint="cs"/>
                <w:sz w:val="28"/>
                <w:szCs w:val="28"/>
                <w:rtl/>
              </w:rPr>
              <w:t xml:space="preserve">تخطيط </w:t>
            </w:r>
            <w:r w:rsidR="005D56CA">
              <w:rPr>
                <w:rFonts w:ascii="Simplified Arabic" w:hAnsi="Simplified Arabic" w:cs="Simplified Arabic"/>
                <w:sz w:val="28"/>
                <w:szCs w:val="28"/>
                <w:rtl/>
              </w:rPr>
              <w:t>الاستراتيجي</w:t>
            </w:r>
            <w:r w:rsidR="001C6E9B" w:rsidRPr="00E138DE">
              <w:rPr>
                <w:rFonts w:ascii="Simplified Arabic" w:hAnsi="Simplified Arabic" w:cs="Simplified Arabic"/>
                <w:sz w:val="28"/>
                <w:szCs w:val="28"/>
                <w:rtl/>
              </w:rPr>
              <w:t xml:space="preserve"> </w:t>
            </w:r>
          </w:p>
        </w:tc>
        <w:tc>
          <w:tcPr>
            <w:tcW w:w="1406" w:type="dxa"/>
            <w:shd w:val="clear" w:color="auto" w:fill="D9D9D9" w:themeFill="background1" w:themeFillShade="D9"/>
            <w:vAlign w:val="center"/>
          </w:tcPr>
          <w:p w:rsidR="001C6E9B" w:rsidRPr="00E138DE" w:rsidRDefault="00B10D15" w:rsidP="00B10D15">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2</w:t>
            </w:r>
            <w:r>
              <w:rPr>
                <w:rFonts w:ascii="Simplified Arabic" w:hAnsi="Simplified Arabic" w:cs="Simplified Arabic" w:hint="cs"/>
                <w:sz w:val="28"/>
                <w:szCs w:val="28"/>
                <w:rtl/>
              </w:rPr>
              <w:t>022-2023</w:t>
            </w:r>
          </w:p>
        </w:tc>
        <w:tc>
          <w:tcPr>
            <w:tcW w:w="2122"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*آلية لتبادل خبرات الموظفين.</w:t>
            </w:r>
          </w:p>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*استبيان يعرض رضا الموظفين عن تبادل الخبرات لا يقل عن 80%.</w:t>
            </w:r>
          </w:p>
        </w:tc>
      </w:tr>
    </w:tbl>
    <w:p w:rsidR="001C6E9B" w:rsidRPr="00E138DE" w:rsidRDefault="001C6E9B" w:rsidP="001C6E9B">
      <w:pPr>
        <w:bidi/>
        <w:spacing w:line="360" w:lineRule="auto"/>
        <w:jc w:val="both"/>
        <w:rPr>
          <w:rFonts w:ascii="Simplified Arabic" w:hAnsi="Simplified Arabic" w:cs="Simplified Arabic"/>
          <w:sz w:val="28"/>
          <w:szCs w:val="28"/>
          <w:rtl/>
        </w:rPr>
      </w:pPr>
    </w:p>
    <w:p w:rsidR="001C6E9B" w:rsidRPr="00E138DE" w:rsidRDefault="001C6E9B" w:rsidP="00607865">
      <w:pPr>
        <w:pBdr>
          <w:top w:val="single" w:sz="4" w:space="1" w:color="auto"/>
          <w:left w:val="single" w:sz="4" w:space="4" w:color="auto"/>
          <w:bottom w:val="single" w:sz="4" w:space="1" w:color="auto"/>
          <w:right w:val="single" w:sz="4" w:space="4" w:color="auto"/>
        </w:pBd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w:t>
      </w:r>
      <w:r w:rsidR="00607865">
        <w:rPr>
          <w:rFonts w:ascii="Simplified Arabic" w:hAnsi="Simplified Arabic" w:cs="Simplified Arabic" w:hint="cs"/>
          <w:b/>
          <w:bCs/>
          <w:sz w:val="28"/>
          <w:szCs w:val="28"/>
          <w:rtl/>
        </w:rPr>
        <w:t>1</w:t>
      </w:r>
      <w:r w:rsidRPr="00E138DE">
        <w:rPr>
          <w:rFonts w:ascii="Simplified Arabic" w:hAnsi="Simplified Arabic" w:cs="Simplified Arabic"/>
          <w:b/>
          <w:bCs/>
          <w:sz w:val="28"/>
          <w:szCs w:val="28"/>
          <w:rtl/>
        </w:rPr>
        <w:t xml:space="preserve">.5 المحور </w:t>
      </w:r>
      <w:r w:rsidR="00BC2D30" w:rsidRPr="00E138DE">
        <w:rPr>
          <w:rFonts w:ascii="Simplified Arabic" w:hAnsi="Simplified Arabic" w:cs="Simplified Arabic"/>
          <w:b/>
          <w:bCs/>
          <w:sz w:val="28"/>
          <w:szCs w:val="28"/>
          <w:rtl/>
        </w:rPr>
        <w:t>الخامس:</w:t>
      </w:r>
      <w:r w:rsidR="00533B5A">
        <w:rPr>
          <w:rFonts w:ascii="Simplified Arabic" w:hAnsi="Simplified Arabic" w:cs="Simplified Arabic"/>
          <w:b/>
          <w:bCs/>
          <w:sz w:val="28"/>
          <w:szCs w:val="28"/>
          <w:rtl/>
        </w:rPr>
        <w:t xml:space="preserve"> التعليم والتعلم ومصادره</w:t>
      </w:r>
    </w:p>
    <w:tbl>
      <w:tblPr>
        <w:tblStyle w:val="a7"/>
        <w:bidiVisual/>
        <w:tblW w:w="0" w:type="auto"/>
        <w:tblLook w:val="04A0" w:firstRow="1" w:lastRow="0" w:firstColumn="1" w:lastColumn="0" w:noHBand="0" w:noVBand="1"/>
      </w:tblPr>
      <w:tblGrid>
        <w:gridCol w:w="612"/>
        <w:gridCol w:w="1784"/>
        <w:gridCol w:w="2719"/>
        <w:gridCol w:w="1423"/>
        <w:gridCol w:w="1364"/>
        <w:gridCol w:w="2082"/>
      </w:tblGrid>
      <w:tr w:rsidR="001C6E9B" w:rsidRPr="00E138DE" w:rsidTr="00D05A07">
        <w:tc>
          <w:tcPr>
            <w:tcW w:w="10210" w:type="dxa"/>
            <w:gridSpan w:val="6"/>
            <w:shd w:val="clear" w:color="auto" w:fill="BFBFBF" w:themeFill="background1" w:themeFillShade="BF"/>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 الخامسة:</w:t>
            </w:r>
          </w:p>
          <w:p w:rsidR="001C6E9B" w:rsidRPr="00E138DE" w:rsidRDefault="0097286F"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تعزيز وتحسين جودة البرامج الأكاديمية والمناهج الدراسية من خلال توفير المناخ التعليمي المناسب والوسائل المساندة لتفعيل جودة المنظومة التعليمية.</w:t>
            </w:r>
          </w:p>
        </w:tc>
      </w:tr>
      <w:tr w:rsidR="001C6E9B" w:rsidRPr="00E138DE" w:rsidTr="00D05A07">
        <w:tc>
          <w:tcPr>
            <w:tcW w:w="588"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الرقم</w:t>
            </w:r>
          </w:p>
        </w:tc>
        <w:tc>
          <w:tcPr>
            <w:tcW w:w="1831"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الهدف</w:t>
            </w:r>
          </w:p>
        </w:tc>
        <w:tc>
          <w:tcPr>
            <w:tcW w:w="2820"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الإجراءات التنفيذية</w:t>
            </w:r>
          </w:p>
        </w:tc>
        <w:tc>
          <w:tcPr>
            <w:tcW w:w="1443"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جهة التنفيذ</w:t>
            </w:r>
          </w:p>
        </w:tc>
        <w:tc>
          <w:tcPr>
            <w:tcW w:w="1392"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الإطار الزمني</w:t>
            </w:r>
          </w:p>
        </w:tc>
        <w:tc>
          <w:tcPr>
            <w:tcW w:w="2136"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مؤشرات الأداء</w:t>
            </w:r>
          </w:p>
        </w:tc>
      </w:tr>
      <w:tr w:rsidR="001C6E9B" w:rsidRPr="00E138DE" w:rsidTr="00D05A07">
        <w:tc>
          <w:tcPr>
            <w:tcW w:w="588" w:type="dxa"/>
            <w:vMerge w:val="restart"/>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5.1</w:t>
            </w:r>
          </w:p>
        </w:tc>
        <w:tc>
          <w:tcPr>
            <w:tcW w:w="1831" w:type="dxa"/>
            <w:vMerge w:val="restart"/>
            <w:vAlign w:val="center"/>
          </w:tcPr>
          <w:p w:rsidR="001C6E9B" w:rsidRPr="00E138DE" w:rsidRDefault="001C6E9B" w:rsidP="00D05A07">
            <w:pPr>
              <w:tabs>
                <w:tab w:val="left" w:pos="1358"/>
              </w:tabs>
              <w:bidi/>
              <w:rPr>
                <w:rFonts w:ascii="Simplified Arabic" w:hAnsi="Simplified Arabic" w:cs="Simplified Arabic"/>
                <w:sz w:val="28"/>
                <w:szCs w:val="28"/>
              </w:rPr>
            </w:pPr>
            <w:r w:rsidRPr="00E138DE">
              <w:rPr>
                <w:rFonts w:ascii="Simplified Arabic" w:hAnsi="Simplified Arabic" w:cs="Simplified Arabic"/>
                <w:sz w:val="28"/>
                <w:szCs w:val="28"/>
                <w:rtl/>
              </w:rPr>
              <w:t>تطوير الخطط الدراسية للبرامج الأكاديمية المطروحة للمحافظة على حداثتها لتتناسب مع متطلبات سوق العمل والمراجعة الدورية لها.</w:t>
            </w:r>
          </w:p>
          <w:p w:rsidR="001C6E9B" w:rsidRPr="00E138DE" w:rsidRDefault="001C6E9B" w:rsidP="00D05A07">
            <w:pPr>
              <w:tabs>
                <w:tab w:val="left" w:pos="1358"/>
              </w:tabs>
              <w:bidi/>
              <w:rPr>
                <w:rFonts w:ascii="Simplified Arabic" w:hAnsi="Simplified Arabic" w:cs="Simplified Arabic"/>
                <w:sz w:val="28"/>
                <w:szCs w:val="28"/>
                <w:rtl/>
              </w:rPr>
            </w:pPr>
          </w:p>
        </w:tc>
        <w:tc>
          <w:tcPr>
            <w:tcW w:w="2820"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مراجعة البرامج الأكاديمية والخطط الدراسية مراجعة شمولية.</w:t>
            </w:r>
          </w:p>
        </w:tc>
        <w:tc>
          <w:tcPr>
            <w:tcW w:w="1443" w:type="dxa"/>
            <w:vMerge w:val="restart"/>
            <w:vAlign w:val="center"/>
          </w:tcPr>
          <w:p w:rsidR="001C6E9B" w:rsidRPr="00E138DE" w:rsidRDefault="00BC2D30" w:rsidP="00E41C3F">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 xml:space="preserve">لجنة الخطط الدراسية </w:t>
            </w:r>
          </w:p>
          <w:p w:rsidR="001C6E9B" w:rsidRPr="00E138DE" w:rsidRDefault="00203172" w:rsidP="00D05A07">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ووحدة الجودة </w:t>
            </w:r>
            <w:r w:rsidR="00E41C3F">
              <w:rPr>
                <w:rFonts w:ascii="Simplified Arabic" w:hAnsi="Simplified Arabic" w:cs="Simplified Arabic" w:hint="cs"/>
                <w:sz w:val="28"/>
                <w:szCs w:val="28"/>
                <w:rtl/>
              </w:rPr>
              <w:t>بالقسم</w:t>
            </w:r>
          </w:p>
          <w:p w:rsidR="001C6E9B" w:rsidRPr="00E138DE" w:rsidRDefault="001C6E9B" w:rsidP="00D05A07">
            <w:pPr>
              <w:tabs>
                <w:tab w:val="left" w:pos="1358"/>
              </w:tabs>
              <w:bidi/>
              <w:jc w:val="center"/>
              <w:rPr>
                <w:rFonts w:ascii="Simplified Arabic" w:hAnsi="Simplified Arabic" w:cs="Simplified Arabic"/>
                <w:sz w:val="28"/>
                <w:szCs w:val="28"/>
                <w:rtl/>
              </w:rPr>
            </w:pPr>
          </w:p>
        </w:tc>
        <w:tc>
          <w:tcPr>
            <w:tcW w:w="1392" w:type="dxa"/>
            <w:vMerge w:val="restart"/>
            <w:vAlign w:val="center"/>
          </w:tcPr>
          <w:p w:rsidR="001C6E9B" w:rsidRPr="00E138DE" w:rsidRDefault="00F3473A" w:rsidP="00045D86">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2023-2025</w:t>
            </w:r>
          </w:p>
        </w:tc>
        <w:tc>
          <w:tcPr>
            <w:tcW w:w="2136" w:type="dxa"/>
            <w:vMerge w:val="restart"/>
            <w:vAlign w:val="center"/>
          </w:tcPr>
          <w:p w:rsidR="001C6E9B" w:rsidRPr="00E138DE" w:rsidRDefault="001C6E9B" w:rsidP="00D05A07">
            <w:pPr>
              <w:tabs>
                <w:tab w:val="left" w:pos="1358"/>
              </w:tabs>
              <w:bidi/>
              <w:jc w:val="both"/>
              <w:rPr>
                <w:rFonts w:ascii="Simplified Arabic" w:hAnsi="Simplified Arabic" w:cs="Simplified Arabic"/>
                <w:sz w:val="28"/>
                <w:szCs w:val="28"/>
                <w:rtl/>
              </w:rPr>
            </w:pPr>
            <w:r w:rsidRPr="00E138DE">
              <w:rPr>
                <w:rFonts w:ascii="Simplified Arabic" w:hAnsi="Simplified Arabic" w:cs="Simplified Arabic"/>
                <w:sz w:val="28"/>
                <w:szCs w:val="28"/>
                <w:rtl/>
              </w:rPr>
              <w:t>*استبيان مراجعة تقييم الأداء.</w:t>
            </w:r>
          </w:p>
          <w:p w:rsidR="001C6E9B" w:rsidRPr="00E138DE" w:rsidRDefault="001C6E9B" w:rsidP="00D05A07">
            <w:pPr>
              <w:tabs>
                <w:tab w:val="left" w:pos="1358"/>
              </w:tabs>
              <w:bidi/>
              <w:jc w:val="both"/>
              <w:rPr>
                <w:rFonts w:ascii="Simplified Arabic" w:hAnsi="Simplified Arabic" w:cs="Simplified Arabic"/>
                <w:sz w:val="28"/>
                <w:szCs w:val="28"/>
                <w:rtl/>
              </w:rPr>
            </w:pPr>
            <w:r w:rsidRPr="00E138DE">
              <w:rPr>
                <w:rFonts w:ascii="Simplified Arabic" w:hAnsi="Simplified Arabic" w:cs="Simplified Arabic"/>
                <w:sz w:val="28"/>
                <w:szCs w:val="28"/>
                <w:rtl/>
              </w:rPr>
              <w:t>*تقارير دورية لمراجعة وتقييم المنهج.</w:t>
            </w:r>
          </w:p>
          <w:p w:rsidR="001C6E9B" w:rsidRPr="00E138DE" w:rsidRDefault="001C6E9B" w:rsidP="00D05A07">
            <w:pPr>
              <w:tabs>
                <w:tab w:val="left" w:pos="1358"/>
              </w:tabs>
              <w:bidi/>
              <w:jc w:val="both"/>
              <w:rPr>
                <w:rFonts w:ascii="Simplified Arabic" w:hAnsi="Simplified Arabic" w:cs="Simplified Arabic"/>
                <w:sz w:val="28"/>
                <w:szCs w:val="28"/>
                <w:rtl/>
              </w:rPr>
            </w:pPr>
            <w:r w:rsidRPr="00E138DE">
              <w:rPr>
                <w:rFonts w:ascii="Simplified Arabic" w:hAnsi="Simplified Arabic" w:cs="Simplified Arabic"/>
                <w:sz w:val="28"/>
                <w:szCs w:val="28"/>
                <w:rtl/>
              </w:rPr>
              <w:t>*وجود أهداف ومخرجات تعليمية للبرامج الأكاديمية مطورة تتناسب مع سوق العمل.</w:t>
            </w:r>
          </w:p>
          <w:p w:rsidR="001C6E9B" w:rsidRPr="00E138DE" w:rsidRDefault="001C6E9B" w:rsidP="00D05A07">
            <w:pPr>
              <w:tabs>
                <w:tab w:val="left" w:pos="1358"/>
              </w:tabs>
              <w:bidi/>
              <w:jc w:val="both"/>
              <w:rPr>
                <w:rFonts w:ascii="Simplified Arabic" w:hAnsi="Simplified Arabic" w:cs="Simplified Arabic"/>
                <w:sz w:val="28"/>
                <w:szCs w:val="28"/>
                <w:rtl/>
              </w:rPr>
            </w:pPr>
          </w:p>
        </w:tc>
      </w:tr>
      <w:tr w:rsidR="001C6E9B" w:rsidRPr="00E138DE" w:rsidTr="00D05A07">
        <w:tc>
          <w:tcPr>
            <w:tcW w:w="588"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1831" w:type="dxa"/>
            <w:vMerge/>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820"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مراجعة الأهداف والمخرجات التعليمية المتوقعة للبرامج المطروحة</w:t>
            </w:r>
          </w:p>
        </w:tc>
        <w:tc>
          <w:tcPr>
            <w:tcW w:w="1443"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1392" w:type="dxa"/>
            <w:vMerge/>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136" w:type="dxa"/>
            <w:vMerge/>
          </w:tcPr>
          <w:p w:rsidR="001C6E9B" w:rsidRPr="00E138DE" w:rsidRDefault="001C6E9B" w:rsidP="00D05A07">
            <w:pPr>
              <w:tabs>
                <w:tab w:val="left" w:pos="1358"/>
              </w:tabs>
              <w:bidi/>
              <w:jc w:val="lowKashida"/>
              <w:rPr>
                <w:rFonts w:ascii="Simplified Arabic" w:hAnsi="Simplified Arabic" w:cs="Simplified Arabic"/>
                <w:sz w:val="28"/>
                <w:szCs w:val="28"/>
                <w:rtl/>
              </w:rPr>
            </w:pPr>
          </w:p>
        </w:tc>
      </w:tr>
      <w:tr w:rsidR="001C6E9B" w:rsidRPr="00E138DE" w:rsidTr="00D05A07">
        <w:tc>
          <w:tcPr>
            <w:tcW w:w="588"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1831" w:type="dxa"/>
            <w:vMerge/>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820"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تقييم وتطوير</w:t>
            </w:r>
            <w:r w:rsidR="0097601D">
              <w:rPr>
                <w:rFonts w:ascii="Simplified Arabic" w:hAnsi="Simplified Arabic" w:cs="Simplified Arabic" w:hint="cs"/>
                <w:sz w:val="28"/>
                <w:szCs w:val="28"/>
                <w:rtl/>
              </w:rPr>
              <w:t xml:space="preserve"> البرامج</w:t>
            </w:r>
            <w:r w:rsidRPr="00E138DE">
              <w:rPr>
                <w:rFonts w:ascii="Simplified Arabic" w:hAnsi="Simplified Arabic" w:cs="Simplified Arabic"/>
                <w:sz w:val="28"/>
                <w:szCs w:val="28"/>
                <w:rtl/>
              </w:rPr>
              <w:t xml:space="preserve"> الدراسية للتناسب مع متطلبات سوق العمل. </w:t>
            </w:r>
          </w:p>
        </w:tc>
        <w:tc>
          <w:tcPr>
            <w:tcW w:w="1443"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1392" w:type="dxa"/>
            <w:vMerge/>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136" w:type="dxa"/>
            <w:vMerge/>
          </w:tcPr>
          <w:p w:rsidR="001C6E9B" w:rsidRPr="00E138DE" w:rsidRDefault="001C6E9B" w:rsidP="00D05A07">
            <w:pPr>
              <w:tabs>
                <w:tab w:val="left" w:pos="1358"/>
              </w:tabs>
              <w:bidi/>
              <w:jc w:val="lowKashida"/>
              <w:rPr>
                <w:rFonts w:ascii="Simplified Arabic" w:hAnsi="Simplified Arabic" w:cs="Simplified Arabic"/>
                <w:sz w:val="28"/>
                <w:szCs w:val="28"/>
                <w:rtl/>
              </w:rPr>
            </w:pPr>
          </w:p>
        </w:tc>
      </w:tr>
      <w:tr w:rsidR="001C6E9B" w:rsidRPr="00E138DE" w:rsidTr="00D05A07">
        <w:tc>
          <w:tcPr>
            <w:tcW w:w="588"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1831" w:type="dxa"/>
            <w:vMerge/>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820"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تشكيل لجنة استشارية تضم ممثلين من الطلبة والخريجين وأصحاب العمل لتساهم في تطوير وتقييم الخطط الدراسية </w:t>
            </w:r>
            <w:r w:rsidRPr="00E138DE">
              <w:rPr>
                <w:rFonts w:ascii="Simplified Arabic" w:hAnsi="Simplified Arabic" w:cs="Simplified Arabic"/>
                <w:sz w:val="28"/>
                <w:szCs w:val="28"/>
                <w:rtl/>
              </w:rPr>
              <w:lastRenderedPageBreak/>
              <w:t>والبرامج الدراسية للحصول على تغذية راجعة مستمرة.</w:t>
            </w:r>
          </w:p>
        </w:tc>
        <w:tc>
          <w:tcPr>
            <w:tcW w:w="1443" w:type="dxa"/>
            <w:vAlign w:val="center"/>
          </w:tcPr>
          <w:p w:rsidR="001C6E9B" w:rsidRPr="00E138DE" w:rsidRDefault="00BC2D30"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القسم</w:t>
            </w:r>
          </w:p>
          <w:p w:rsidR="001C6E9B" w:rsidRPr="00E138DE" w:rsidRDefault="001C6E9B" w:rsidP="00D05A07">
            <w:pPr>
              <w:tabs>
                <w:tab w:val="left" w:pos="1358"/>
              </w:tabs>
              <w:bidi/>
              <w:jc w:val="center"/>
              <w:rPr>
                <w:rFonts w:ascii="Simplified Arabic" w:hAnsi="Simplified Arabic" w:cs="Simplified Arabic"/>
                <w:sz w:val="28"/>
                <w:szCs w:val="28"/>
                <w:rtl/>
              </w:rPr>
            </w:pPr>
          </w:p>
        </w:tc>
        <w:tc>
          <w:tcPr>
            <w:tcW w:w="1392" w:type="dxa"/>
            <w:vAlign w:val="center"/>
          </w:tcPr>
          <w:p w:rsidR="001C6E9B" w:rsidRPr="00E138DE" w:rsidRDefault="00DF365F" w:rsidP="00E23D12">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2136" w:type="dxa"/>
            <w:vAlign w:val="center"/>
          </w:tcPr>
          <w:p w:rsidR="001C6E9B" w:rsidRPr="00E138DE" w:rsidRDefault="001C6E9B" w:rsidP="00D05A07">
            <w:pPr>
              <w:tabs>
                <w:tab w:val="left" w:pos="1358"/>
              </w:tabs>
              <w:bidi/>
              <w:jc w:val="both"/>
              <w:rPr>
                <w:rFonts w:ascii="Simplified Arabic" w:hAnsi="Simplified Arabic" w:cs="Simplified Arabic"/>
                <w:sz w:val="28"/>
                <w:szCs w:val="28"/>
                <w:rtl/>
              </w:rPr>
            </w:pPr>
            <w:r w:rsidRPr="00E138DE">
              <w:rPr>
                <w:rFonts w:ascii="Simplified Arabic" w:hAnsi="Simplified Arabic" w:cs="Simplified Arabic"/>
                <w:sz w:val="28"/>
                <w:szCs w:val="28"/>
                <w:rtl/>
              </w:rPr>
              <w:t>*وجود اللجان وما يتعلق بها من اجتماعات دورية ووثائق.</w:t>
            </w:r>
          </w:p>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*آليات تنفيذ وتفعيل توصيات اللجان الاستشارية.</w:t>
            </w:r>
          </w:p>
        </w:tc>
      </w:tr>
      <w:tr w:rsidR="00BC2D30" w:rsidRPr="00E138DE" w:rsidTr="000C6217">
        <w:tc>
          <w:tcPr>
            <w:tcW w:w="588" w:type="dxa"/>
            <w:vMerge/>
            <w:vAlign w:val="center"/>
          </w:tcPr>
          <w:p w:rsidR="00BC2D30" w:rsidRPr="00E138DE" w:rsidRDefault="00BC2D30" w:rsidP="00BC2D30">
            <w:pPr>
              <w:tabs>
                <w:tab w:val="left" w:pos="1358"/>
              </w:tabs>
              <w:bidi/>
              <w:jc w:val="center"/>
              <w:rPr>
                <w:rFonts w:ascii="Simplified Arabic" w:hAnsi="Simplified Arabic" w:cs="Simplified Arabic"/>
                <w:sz w:val="28"/>
                <w:szCs w:val="28"/>
                <w:rtl/>
              </w:rPr>
            </w:pPr>
          </w:p>
        </w:tc>
        <w:tc>
          <w:tcPr>
            <w:tcW w:w="1831" w:type="dxa"/>
            <w:vMerge/>
            <w:vAlign w:val="center"/>
          </w:tcPr>
          <w:p w:rsidR="00BC2D30" w:rsidRPr="00E138DE" w:rsidRDefault="00BC2D30" w:rsidP="00BC2D30">
            <w:pPr>
              <w:tabs>
                <w:tab w:val="left" w:pos="1358"/>
              </w:tabs>
              <w:bidi/>
              <w:jc w:val="lowKashida"/>
              <w:rPr>
                <w:rFonts w:ascii="Simplified Arabic" w:hAnsi="Simplified Arabic" w:cs="Simplified Arabic"/>
                <w:sz w:val="28"/>
                <w:szCs w:val="28"/>
                <w:rtl/>
              </w:rPr>
            </w:pPr>
          </w:p>
        </w:tc>
        <w:tc>
          <w:tcPr>
            <w:tcW w:w="2820" w:type="dxa"/>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وضع آليات لضمان تحقيق الأهداف والمخرجات التعليمية المتوقعة للبرامج المطروحة</w:t>
            </w:r>
          </w:p>
        </w:tc>
        <w:tc>
          <w:tcPr>
            <w:tcW w:w="1443" w:type="dxa"/>
            <w:vAlign w:val="center"/>
          </w:tcPr>
          <w:p w:rsidR="00BC2D30" w:rsidRPr="00E138DE" w:rsidRDefault="004C7AD0" w:rsidP="00BC2D30">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لجنة </w:t>
            </w:r>
            <w:r w:rsidR="006F39AC">
              <w:rPr>
                <w:rFonts w:ascii="Simplified Arabic" w:hAnsi="Simplified Arabic" w:cs="Simplified Arabic"/>
                <w:sz w:val="28"/>
                <w:szCs w:val="28"/>
                <w:rtl/>
              </w:rPr>
              <w:t>الخطط</w:t>
            </w:r>
            <w:r w:rsidR="006F39AC">
              <w:rPr>
                <w:rFonts w:ascii="Simplified Arabic" w:hAnsi="Simplified Arabic" w:cs="Simplified Arabic" w:hint="cs"/>
                <w:sz w:val="28"/>
                <w:szCs w:val="28"/>
                <w:rtl/>
              </w:rPr>
              <w:t xml:space="preserve"> </w:t>
            </w:r>
            <w:r w:rsidR="00BC2D30" w:rsidRPr="00E138DE">
              <w:rPr>
                <w:rFonts w:ascii="Simplified Arabic" w:hAnsi="Simplified Arabic" w:cs="Simplified Arabic"/>
                <w:sz w:val="28"/>
                <w:szCs w:val="28"/>
                <w:rtl/>
              </w:rPr>
              <w:t>الدراسية</w:t>
            </w:r>
          </w:p>
          <w:p w:rsidR="00BC2D30" w:rsidRPr="00E138DE" w:rsidRDefault="004C7AD0" w:rsidP="004C7AD0">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ووحدة الجودة بالقسم</w:t>
            </w:r>
          </w:p>
        </w:tc>
        <w:tc>
          <w:tcPr>
            <w:tcW w:w="1392" w:type="dxa"/>
          </w:tcPr>
          <w:p w:rsidR="00BC2D30" w:rsidRPr="00E138DE" w:rsidRDefault="00390464" w:rsidP="00390464">
            <w:pPr>
              <w:jc w:val="center"/>
              <w:rPr>
                <w:rFonts w:ascii="Simplified Arabic" w:hAnsi="Simplified Arabic" w:cs="Simplified Arabic"/>
                <w:sz w:val="28"/>
                <w:szCs w:val="28"/>
              </w:rPr>
            </w:pPr>
            <w:r>
              <w:rPr>
                <w:rFonts w:ascii="Simplified Arabic" w:hAnsi="Simplified Arabic" w:cs="Simplified Arabic"/>
                <w:sz w:val="28"/>
                <w:szCs w:val="28"/>
                <w:rtl/>
              </w:rPr>
              <w:t>2</w:t>
            </w:r>
            <w:r>
              <w:rPr>
                <w:rFonts w:ascii="Simplified Arabic" w:hAnsi="Simplified Arabic" w:cs="Simplified Arabic" w:hint="cs"/>
                <w:sz w:val="28"/>
                <w:szCs w:val="28"/>
                <w:rtl/>
              </w:rPr>
              <w:t>022-2023</w:t>
            </w:r>
          </w:p>
        </w:tc>
        <w:tc>
          <w:tcPr>
            <w:tcW w:w="2136" w:type="dxa"/>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الزيارات الميدانية للطلاب.</w:t>
            </w:r>
          </w:p>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*وجود آلية معلنة لمراجعة تحقيق الأهداف والمخرجات التعليمية المتوقعة للبرامج المطروحة.</w:t>
            </w:r>
          </w:p>
          <w:p w:rsidR="00BC2D30" w:rsidRPr="00E138DE" w:rsidRDefault="00BC2D30" w:rsidP="00BC2D30">
            <w:pPr>
              <w:tabs>
                <w:tab w:val="left" w:pos="1358"/>
              </w:tabs>
              <w:bidi/>
              <w:jc w:val="lowKashida"/>
              <w:rPr>
                <w:rFonts w:ascii="Simplified Arabic" w:hAnsi="Simplified Arabic" w:cs="Simplified Arabic"/>
                <w:sz w:val="28"/>
                <w:szCs w:val="28"/>
              </w:rPr>
            </w:pPr>
            <w:r w:rsidRPr="00E138DE">
              <w:rPr>
                <w:rFonts w:ascii="Simplified Arabic" w:hAnsi="Simplified Arabic" w:cs="Simplified Arabic"/>
                <w:sz w:val="28"/>
                <w:szCs w:val="28"/>
                <w:rtl/>
              </w:rPr>
              <w:t>*ملف ارشادات التدريب الميداني.</w:t>
            </w:r>
          </w:p>
        </w:tc>
      </w:tr>
      <w:tr w:rsidR="00BC2D30" w:rsidRPr="00E138DE" w:rsidTr="000C6217">
        <w:tc>
          <w:tcPr>
            <w:tcW w:w="588" w:type="dxa"/>
            <w:vMerge/>
            <w:vAlign w:val="center"/>
          </w:tcPr>
          <w:p w:rsidR="00BC2D30" w:rsidRPr="00E138DE" w:rsidRDefault="00BC2D30" w:rsidP="00BC2D30">
            <w:pPr>
              <w:tabs>
                <w:tab w:val="left" w:pos="1358"/>
              </w:tabs>
              <w:bidi/>
              <w:jc w:val="center"/>
              <w:rPr>
                <w:rFonts w:ascii="Simplified Arabic" w:hAnsi="Simplified Arabic" w:cs="Simplified Arabic"/>
                <w:sz w:val="28"/>
                <w:szCs w:val="28"/>
                <w:rtl/>
              </w:rPr>
            </w:pPr>
          </w:p>
        </w:tc>
        <w:tc>
          <w:tcPr>
            <w:tcW w:w="1831" w:type="dxa"/>
            <w:vMerge/>
            <w:vAlign w:val="center"/>
          </w:tcPr>
          <w:p w:rsidR="00BC2D30" w:rsidRPr="00E138DE" w:rsidRDefault="00BC2D30" w:rsidP="00BC2D30">
            <w:pPr>
              <w:tabs>
                <w:tab w:val="left" w:pos="1358"/>
              </w:tabs>
              <w:bidi/>
              <w:jc w:val="lowKashida"/>
              <w:rPr>
                <w:rFonts w:ascii="Simplified Arabic" w:hAnsi="Simplified Arabic" w:cs="Simplified Arabic"/>
                <w:sz w:val="28"/>
                <w:szCs w:val="28"/>
                <w:rtl/>
              </w:rPr>
            </w:pPr>
          </w:p>
        </w:tc>
        <w:tc>
          <w:tcPr>
            <w:tcW w:w="2820" w:type="dxa"/>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تفعيل الجانب العملي للبرامج الأكاديمية من خلال تفعيل مشاريع تطبيقية للطلبة.</w:t>
            </w:r>
          </w:p>
        </w:tc>
        <w:tc>
          <w:tcPr>
            <w:tcW w:w="1443" w:type="dxa"/>
            <w:vAlign w:val="center"/>
          </w:tcPr>
          <w:p w:rsidR="00BC2D30" w:rsidRPr="00E138DE" w:rsidRDefault="004473CB" w:rsidP="00BC2D30">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 الخطط الدراسية ب</w:t>
            </w:r>
            <w:r w:rsidR="00BC2D30" w:rsidRPr="00E138DE">
              <w:rPr>
                <w:rFonts w:ascii="Simplified Arabic" w:hAnsi="Simplified Arabic" w:cs="Simplified Arabic"/>
                <w:sz w:val="28"/>
                <w:szCs w:val="28"/>
                <w:rtl/>
              </w:rPr>
              <w:t>القسم</w:t>
            </w:r>
          </w:p>
        </w:tc>
        <w:tc>
          <w:tcPr>
            <w:tcW w:w="1392" w:type="dxa"/>
          </w:tcPr>
          <w:p w:rsidR="00BC2D30" w:rsidRPr="00E138DE" w:rsidRDefault="00355554" w:rsidP="00355554">
            <w:pPr>
              <w:jc w:val="center"/>
              <w:rPr>
                <w:rFonts w:ascii="Simplified Arabic" w:hAnsi="Simplified Arabic" w:cs="Simplified Arabic"/>
                <w:sz w:val="28"/>
                <w:szCs w:val="28"/>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2136" w:type="dxa"/>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احتواء الخطط الدراسية على تفعيل الجوانب العملية والتطبيقية.</w:t>
            </w:r>
          </w:p>
        </w:tc>
      </w:tr>
      <w:tr w:rsidR="00BC2D30" w:rsidRPr="00E138DE" w:rsidTr="000C6217">
        <w:tc>
          <w:tcPr>
            <w:tcW w:w="588" w:type="dxa"/>
            <w:vMerge/>
            <w:vAlign w:val="center"/>
          </w:tcPr>
          <w:p w:rsidR="00BC2D30" w:rsidRPr="00E138DE" w:rsidRDefault="00BC2D30" w:rsidP="00BC2D30">
            <w:pPr>
              <w:tabs>
                <w:tab w:val="left" w:pos="1358"/>
              </w:tabs>
              <w:bidi/>
              <w:jc w:val="center"/>
              <w:rPr>
                <w:rFonts w:ascii="Simplified Arabic" w:hAnsi="Simplified Arabic" w:cs="Simplified Arabic"/>
                <w:sz w:val="28"/>
                <w:szCs w:val="28"/>
                <w:rtl/>
              </w:rPr>
            </w:pPr>
          </w:p>
        </w:tc>
        <w:tc>
          <w:tcPr>
            <w:tcW w:w="1831" w:type="dxa"/>
            <w:vMerge/>
            <w:vAlign w:val="center"/>
          </w:tcPr>
          <w:p w:rsidR="00BC2D30" w:rsidRPr="00E138DE" w:rsidRDefault="00BC2D30" w:rsidP="00BC2D30">
            <w:pPr>
              <w:tabs>
                <w:tab w:val="left" w:pos="1358"/>
              </w:tabs>
              <w:bidi/>
              <w:jc w:val="lowKashida"/>
              <w:rPr>
                <w:rFonts w:ascii="Simplified Arabic" w:hAnsi="Simplified Arabic" w:cs="Simplified Arabic"/>
                <w:sz w:val="28"/>
                <w:szCs w:val="28"/>
                <w:rtl/>
              </w:rPr>
            </w:pPr>
          </w:p>
        </w:tc>
        <w:tc>
          <w:tcPr>
            <w:tcW w:w="2820" w:type="dxa"/>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مراجعة آليات التدريب الميداني وتحديث آليات التقييم للطلبة.</w:t>
            </w:r>
          </w:p>
        </w:tc>
        <w:tc>
          <w:tcPr>
            <w:tcW w:w="1443" w:type="dxa"/>
            <w:vAlign w:val="center"/>
          </w:tcPr>
          <w:p w:rsidR="00BC2D30" w:rsidRPr="00E138DE" w:rsidRDefault="00BC2D30" w:rsidP="00BC2D30">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لجنة التدريب الميداني</w:t>
            </w:r>
            <w:r w:rsidR="009D13D2">
              <w:rPr>
                <w:rFonts w:ascii="Simplified Arabic" w:hAnsi="Simplified Arabic" w:cs="Simplified Arabic" w:hint="cs"/>
                <w:sz w:val="28"/>
                <w:szCs w:val="28"/>
                <w:rtl/>
              </w:rPr>
              <w:t xml:space="preserve"> بالقسم</w:t>
            </w:r>
          </w:p>
        </w:tc>
        <w:tc>
          <w:tcPr>
            <w:tcW w:w="1392" w:type="dxa"/>
          </w:tcPr>
          <w:p w:rsidR="00BC2D30" w:rsidRPr="00E138DE" w:rsidRDefault="009D13D2" w:rsidP="009D13D2">
            <w:pPr>
              <w:jc w:val="center"/>
              <w:rPr>
                <w:rFonts w:ascii="Simplified Arabic" w:hAnsi="Simplified Arabic" w:cs="Simplified Arabic"/>
                <w:sz w:val="28"/>
                <w:szCs w:val="28"/>
              </w:rPr>
            </w:pPr>
            <w:r>
              <w:rPr>
                <w:rFonts w:ascii="Simplified Arabic" w:hAnsi="Simplified Arabic" w:cs="Simplified Arabic"/>
                <w:sz w:val="28"/>
                <w:szCs w:val="28"/>
                <w:rtl/>
              </w:rPr>
              <w:t>20</w:t>
            </w:r>
            <w:r>
              <w:rPr>
                <w:rFonts w:ascii="Simplified Arabic" w:hAnsi="Simplified Arabic" w:cs="Simplified Arabic" w:hint="cs"/>
                <w:sz w:val="28"/>
                <w:szCs w:val="28"/>
                <w:rtl/>
              </w:rPr>
              <w:t>22</w:t>
            </w:r>
          </w:p>
        </w:tc>
        <w:tc>
          <w:tcPr>
            <w:tcW w:w="2136" w:type="dxa"/>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وجود آليات معلنة ومحدثة للتدريب الميداني تتناسب مع الخطة التطويرية للبرامج ومع سوق العمل.</w:t>
            </w:r>
          </w:p>
        </w:tc>
      </w:tr>
      <w:tr w:rsidR="00BC2D30" w:rsidRPr="00E138DE" w:rsidTr="000C6217">
        <w:tc>
          <w:tcPr>
            <w:tcW w:w="588" w:type="dxa"/>
            <w:vMerge/>
            <w:vAlign w:val="center"/>
          </w:tcPr>
          <w:p w:rsidR="00BC2D30" w:rsidRPr="00E138DE" w:rsidRDefault="00BC2D30" w:rsidP="00BC2D30">
            <w:pPr>
              <w:tabs>
                <w:tab w:val="left" w:pos="1358"/>
              </w:tabs>
              <w:bidi/>
              <w:jc w:val="center"/>
              <w:rPr>
                <w:rFonts w:ascii="Simplified Arabic" w:hAnsi="Simplified Arabic" w:cs="Simplified Arabic"/>
                <w:sz w:val="28"/>
                <w:szCs w:val="28"/>
                <w:rtl/>
              </w:rPr>
            </w:pPr>
          </w:p>
        </w:tc>
        <w:tc>
          <w:tcPr>
            <w:tcW w:w="1831" w:type="dxa"/>
            <w:vMerge/>
            <w:vAlign w:val="center"/>
          </w:tcPr>
          <w:p w:rsidR="00BC2D30" w:rsidRPr="00E138DE" w:rsidRDefault="00BC2D30" w:rsidP="00BC2D30">
            <w:pPr>
              <w:tabs>
                <w:tab w:val="left" w:pos="1358"/>
              </w:tabs>
              <w:bidi/>
              <w:jc w:val="lowKashida"/>
              <w:rPr>
                <w:rFonts w:ascii="Simplified Arabic" w:hAnsi="Simplified Arabic" w:cs="Simplified Arabic"/>
                <w:sz w:val="28"/>
                <w:szCs w:val="28"/>
                <w:rtl/>
              </w:rPr>
            </w:pPr>
          </w:p>
        </w:tc>
        <w:tc>
          <w:tcPr>
            <w:tcW w:w="2820" w:type="dxa"/>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مد جسور التعاون مع القطاع الخاص واستضافتهم لتقديم محاضرات وندوات وورشات عمل لتعزيز البرامج الأكاديمية.</w:t>
            </w:r>
          </w:p>
        </w:tc>
        <w:tc>
          <w:tcPr>
            <w:tcW w:w="1443" w:type="dxa"/>
            <w:vAlign w:val="center"/>
          </w:tcPr>
          <w:p w:rsidR="00BC2D30" w:rsidRPr="00E138DE" w:rsidRDefault="00157B08" w:rsidP="00BC2D30">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 العلاقات العامة والإعلام والشراكة ب</w:t>
            </w:r>
            <w:r w:rsidR="00BC2D30" w:rsidRPr="00E138DE">
              <w:rPr>
                <w:rFonts w:ascii="Simplified Arabic" w:hAnsi="Simplified Arabic" w:cs="Simplified Arabic"/>
                <w:sz w:val="28"/>
                <w:szCs w:val="28"/>
                <w:rtl/>
              </w:rPr>
              <w:t>القسم</w:t>
            </w:r>
          </w:p>
        </w:tc>
        <w:tc>
          <w:tcPr>
            <w:tcW w:w="1392" w:type="dxa"/>
          </w:tcPr>
          <w:p w:rsidR="00BC2D30" w:rsidRPr="00E138DE" w:rsidRDefault="00FA7F4B" w:rsidP="00FA7F4B">
            <w:pPr>
              <w:jc w:val="center"/>
              <w:rPr>
                <w:rFonts w:ascii="Simplified Arabic" w:hAnsi="Simplified Arabic" w:cs="Simplified Arabic"/>
                <w:sz w:val="28"/>
                <w:szCs w:val="28"/>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2136" w:type="dxa"/>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الاستضافات والمحاضرات والندوات وورشات العمل المنعقدة.</w:t>
            </w:r>
          </w:p>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*التقارير الدورية لتقييم فعالية هذه الأنشطة.</w:t>
            </w:r>
          </w:p>
        </w:tc>
      </w:tr>
      <w:tr w:rsidR="00BC2D30" w:rsidRPr="00E138DE" w:rsidTr="000C6217">
        <w:tc>
          <w:tcPr>
            <w:tcW w:w="588" w:type="dxa"/>
            <w:vAlign w:val="center"/>
          </w:tcPr>
          <w:p w:rsidR="00BC2D30" w:rsidRPr="00E138DE" w:rsidRDefault="00BC2D30" w:rsidP="00BC2D30">
            <w:pPr>
              <w:tabs>
                <w:tab w:val="left" w:pos="1358"/>
              </w:tabs>
              <w:bidi/>
              <w:jc w:val="center"/>
              <w:rPr>
                <w:rFonts w:ascii="Simplified Arabic" w:hAnsi="Simplified Arabic" w:cs="Simplified Arabic"/>
                <w:sz w:val="28"/>
                <w:szCs w:val="28"/>
                <w:rtl/>
              </w:rPr>
            </w:pPr>
          </w:p>
        </w:tc>
        <w:tc>
          <w:tcPr>
            <w:tcW w:w="1831" w:type="dxa"/>
            <w:vAlign w:val="center"/>
          </w:tcPr>
          <w:p w:rsidR="00BC2D30" w:rsidRPr="00E138DE" w:rsidRDefault="00BC2D30" w:rsidP="00BC2D30">
            <w:pPr>
              <w:tabs>
                <w:tab w:val="left" w:pos="1358"/>
              </w:tabs>
              <w:bidi/>
              <w:jc w:val="lowKashida"/>
              <w:rPr>
                <w:rFonts w:ascii="Simplified Arabic" w:hAnsi="Simplified Arabic" w:cs="Simplified Arabic"/>
                <w:sz w:val="28"/>
                <w:szCs w:val="28"/>
                <w:rtl/>
              </w:rPr>
            </w:pPr>
          </w:p>
        </w:tc>
        <w:tc>
          <w:tcPr>
            <w:tcW w:w="2820" w:type="dxa"/>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وضع آليات لقياس مستوى الطلبة الخريجين ومدى رضا أصحاب العمل عنهم.</w:t>
            </w:r>
          </w:p>
        </w:tc>
        <w:tc>
          <w:tcPr>
            <w:tcW w:w="1443" w:type="dxa"/>
            <w:vAlign w:val="center"/>
          </w:tcPr>
          <w:p w:rsidR="00BC2D30" w:rsidRPr="00E138DE" w:rsidRDefault="00B423B8" w:rsidP="00B702BE">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وحدة </w:t>
            </w:r>
            <w:r w:rsidR="00BC2D30" w:rsidRPr="00E138DE">
              <w:rPr>
                <w:rFonts w:ascii="Simplified Arabic" w:hAnsi="Simplified Arabic" w:cs="Simplified Arabic"/>
                <w:sz w:val="28"/>
                <w:szCs w:val="28"/>
                <w:rtl/>
              </w:rPr>
              <w:t>الجودة</w:t>
            </w:r>
            <w:r>
              <w:rPr>
                <w:rFonts w:ascii="Simplified Arabic" w:hAnsi="Simplified Arabic" w:cs="Simplified Arabic" w:hint="cs"/>
                <w:sz w:val="28"/>
                <w:szCs w:val="28"/>
                <w:rtl/>
              </w:rPr>
              <w:t xml:space="preserve"> </w:t>
            </w:r>
            <w:r w:rsidR="00B702BE">
              <w:rPr>
                <w:rFonts w:ascii="Simplified Arabic" w:hAnsi="Simplified Arabic" w:cs="Simplified Arabic" w:hint="cs"/>
                <w:sz w:val="28"/>
                <w:szCs w:val="28"/>
                <w:rtl/>
              </w:rPr>
              <w:t>ولجنة التدريب الميداني بالقسم</w:t>
            </w:r>
          </w:p>
        </w:tc>
        <w:tc>
          <w:tcPr>
            <w:tcW w:w="1392" w:type="dxa"/>
          </w:tcPr>
          <w:p w:rsidR="00BC2D30" w:rsidRPr="00E138DE" w:rsidRDefault="00B702BE" w:rsidP="00B702BE">
            <w:pPr>
              <w:jc w:val="center"/>
              <w:rPr>
                <w:rFonts w:ascii="Simplified Arabic" w:hAnsi="Simplified Arabic" w:cs="Simplified Arabic"/>
                <w:sz w:val="28"/>
                <w:szCs w:val="28"/>
              </w:rPr>
            </w:pPr>
            <w:r>
              <w:rPr>
                <w:rFonts w:ascii="Simplified Arabic" w:hAnsi="Simplified Arabic" w:cs="Simplified Arabic"/>
                <w:sz w:val="28"/>
                <w:szCs w:val="28"/>
                <w:rtl/>
              </w:rPr>
              <w:t>2</w:t>
            </w:r>
            <w:r>
              <w:rPr>
                <w:rFonts w:ascii="Simplified Arabic" w:hAnsi="Simplified Arabic" w:cs="Simplified Arabic" w:hint="cs"/>
                <w:sz w:val="28"/>
                <w:szCs w:val="28"/>
                <w:rtl/>
              </w:rPr>
              <w:t>022</w:t>
            </w:r>
          </w:p>
        </w:tc>
        <w:tc>
          <w:tcPr>
            <w:tcW w:w="2136" w:type="dxa"/>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*وجود آليات معلنة عن آلية قياس رضا أصحاب العمل عن الطلبة الخريجين.</w:t>
            </w:r>
          </w:p>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w:t>
            </w:r>
            <w:r w:rsidR="00FA3C75">
              <w:rPr>
                <w:rFonts w:ascii="Simplified Arabic" w:hAnsi="Simplified Arabic" w:cs="Simplified Arabic"/>
                <w:sz w:val="28"/>
                <w:szCs w:val="28"/>
                <w:rtl/>
              </w:rPr>
              <w:t xml:space="preserve">قييم الأداء الخاص </w:t>
            </w:r>
            <w:r w:rsidR="00FA3C75">
              <w:rPr>
                <w:rFonts w:ascii="Simplified Arabic" w:hAnsi="Simplified Arabic" w:cs="Simplified Arabic" w:hint="cs"/>
                <w:sz w:val="28"/>
                <w:szCs w:val="28"/>
                <w:rtl/>
              </w:rPr>
              <w:t>ب</w:t>
            </w:r>
            <w:r w:rsidR="00FA3C75">
              <w:rPr>
                <w:rFonts w:ascii="Simplified Arabic" w:hAnsi="Simplified Arabic" w:cs="Simplified Arabic"/>
                <w:sz w:val="28"/>
                <w:szCs w:val="28"/>
                <w:rtl/>
              </w:rPr>
              <w:t>طلاب التدريب</w:t>
            </w:r>
            <w:r w:rsidR="00FA3C75">
              <w:rPr>
                <w:rFonts w:ascii="Simplified Arabic" w:hAnsi="Simplified Arabic" w:cs="Simplified Arabic" w:hint="cs"/>
                <w:sz w:val="28"/>
                <w:szCs w:val="28"/>
                <w:rtl/>
              </w:rPr>
              <w:t xml:space="preserve"> الميداني.</w:t>
            </w:r>
          </w:p>
        </w:tc>
      </w:tr>
      <w:tr w:rsidR="00157B08" w:rsidRPr="00E138DE" w:rsidTr="000C6217">
        <w:trPr>
          <w:trHeight w:val="1124"/>
        </w:trPr>
        <w:tc>
          <w:tcPr>
            <w:tcW w:w="588" w:type="dxa"/>
            <w:vMerge w:val="restart"/>
            <w:shd w:val="clear" w:color="auto" w:fill="D9D9D9" w:themeFill="background1" w:themeFillShade="D9"/>
            <w:vAlign w:val="center"/>
          </w:tcPr>
          <w:p w:rsidR="00BC2D30" w:rsidRPr="00E138DE" w:rsidRDefault="00BC2D30" w:rsidP="00BC2D30">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5.2</w:t>
            </w:r>
          </w:p>
        </w:tc>
        <w:tc>
          <w:tcPr>
            <w:tcW w:w="1831" w:type="dxa"/>
            <w:vMerge w:val="restart"/>
            <w:shd w:val="clear" w:color="auto" w:fill="D9D9D9" w:themeFill="background1" w:themeFillShade="D9"/>
            <w:vAlign w:val="center"/>
          </w:tcPr>
          <w:p w:rsidR="00BC2D30" w:rsidRPr="00E138DE" w:rsidRDefault="00BC2D30" w:rsidP="00BC2D30">
            <w:pPr>
              <w:tabs>
                <w:tab w:val="left" w:pos="1358"/>
              </w:tabs>
              <w:bidi/>
              <w:rPr>
                <w:rFonts w:ascii="Simplified Arabic" w:hAnsi="Simplified Arabic" w:cs="Simplified Arabic"/>
                <w:sz w:val="28"/>
                <w:szCs w:val="28"/>
              </w:rPr>
            </w:pPr>
            <w:r w:rsidRPr="00E138DE">
              <w:rPr>
                <w:rFonts w:ascii="Simplified Arabic" w:hAnsi="Simplified Arabic" w:cs="Simplified Arabic"/>
                <w:sz w:val="28"/>
                <w:szCs w:val="28"/>
                <w:rtl/>
              </w:rPr>
              <w:t>تطوير الأدوات والوسائل والمصادر التعلمية التعليمية لتتواكب مع عملية تطوير الخطط الدراسية</w:t>
            </w:r>
          </w:p>
        </w:tc>
        <w:tc>
          <w:tcPr>
            <w:tcW w:w="2820" w:type="dxa"/>
            <w:shd w:val="clear" w:color="auto" w:fill="D9D9D9" w:themeFill="background1" w:themeFillShade="D9"/>
            <w:vAlign w:val="center"/>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الاستمرارية في عمل ضمان حداثة المختبرات والمعامل والأجهزة والمواد التعليمية الحديثة لتتناسب مع أهداف البرامج الأكاديمية المختلفة.</w:t>
            </w:r>
          </w:p>
        </w:tc>
        <w:tc>
          <w:tcPr>
            <w:tcW w:w="1443" w:type="dxa"/>
            <w:shd w:val="clear" w:color="auto" w:fill="D9D9D9" w:themeFill="background1" w:themeFillShade="D9"/>
            <w:vAlign w:val="center"/>
          </w:tcPr>
          <w:p w:rsidR="00BC2D30" w:rsidRPr="00E138DE" w:rsidRDefault="00BC2D30" w:rsidP="00BC2D30">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 xml:space="preserve">لجنة المعامل </w:t>
            </w:r>
            <w:r w:rsidR="00273B50">
              <w:rPr>
                <w:rFonts w:ascii="Simplified Arabic" w:hAnsi="Simplified Arabic" w:cs="Simplified Arabic" w:hint="cs"/>
                <w:sz w:val="28"/>
                <w:szCs w:val="28"/>
                <w:rtl/>
              </w:rPr>
              <w:t xml:space="preserve">والتجهيزات </w:t>
            </w:r>
            <w:r w:rsidRPr="00E138DE">
              <w:rPr>
                <w:rFonts w:ascii="Simplified Arabic" w:hAnsi="Simplified Arabic" w:cs="Simplified Arabic"/>
                <w:sz w:val="28"/>
                <w:szCs w:val="28"/>
                <w:rtl/>
              </w:rPr>
              <w:t>بالقسم</w:t>
            </w:r>
          </w:p>
        </w:tc>
        <w:tc>
          <w:tcPr>
            <w:tcW w:w="1392" w:type="dxa"/>
            <w:shd w:val="clear" w:color="auto" w:fill="D9D9D9" w:themeFill="background1" w:themeFillShade="D9"/>
          </w:tcPr>
          <w:p w:rsidR="00BC2D30" w:rsidRPr="00E138DE" w:rsidRDefault="00273B50" w:rsidP="00273B50">
            <w:pPr>
              <w:jc w:val="center"/>
              <w:rPr>
                <w:rFonts w:ascii="Simplified Arabic" w:hAnsi="Simplified Arabic" w:cs="Simplified Arabic"/>
                <w:sz w:val="28"/>
                <w:szCs w:val="28"/>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2136" w:type="dxa"/>
            <w:shd w:val="clear" w:color="auto" w:fill="D9D9D9" w:themeFill="background1" w:themeFillShade="D9"/>
            <w:vAlign w:val="center"/>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مدى تو</w:t>
            </w:r>
            <w:r w:rsidR="00685E59">
              <w:rPr>
                <w:rFonts w:ascii="Simplified Arabic" w:hAnsi="Simplified Arabic" w:cs="Simplified Arabic" w:hint="cs"/>
                <w:sz w:val="28"/>
                <w:szCs w:val="28"/>
                <w:rtl/>
              </w:rPr>
              <w:t>ا</w:t>
            </w:r>
            <w:r w:rsidRPr="00E138DE">
              <w:rPr>
                <w:rFonts w:ascii="Simplified Arabic" w:hAnsi="Simplified Arabic" w:cs="Simplified Arabic"/>
                <w:sz w:val="28"/>
                <w:szCs w:val="28"/>
                <w:rtl/>
              </w:rPr>
              <w:t>فر المختبرات والمعامل والأجهزة الحديثة.</w:t>
            </w:r>
          </w:p>
        </w:tc>
      </w:tr>
      <w:tr w:rsidR="00157B08" w:rsidRPr="00E138DE" w:rsidTr="00D05A07">
        <w:tc>
          <w:tcPr>
            <w:tcW w:w="588" w:type="dxa"/>
            <w:vMerge/>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1831" w:type="dxa"/>
            <w:vMerge/>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820" w:type="dxa"/>
            <w:shd w:val="clear" w:color="auto" w:fill="D9D9D9" w:themeFill="background1" w:themeFillShade="D9"/>
            <w:vAlign w:val="center"/>
          </w:tcPr>
          <w:p w:rsidR="001C6E9B" w:rsidRPr="00E138DE" w:rsidRDefault="001C6E9B"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تشكيل لجنة لمتابعة احتياجات البرنامج من أدوات ومصادر </w:t>
            </w:r>
            <w:r w:rsidR="00DA62B1">
              <w:rPr>
                <w:rFonts w:ascii="Simplified Arabic" w:hAnsi="Simplified Arabic" w:cs="Simplified Arabic" w:hint="cs"/>
                <w:sz w:val="28"/>
                <w:szCs w:val="28"/>
                <w:rtl/>
              </w:rPr>
              <w:t xml:space="preserve">معلوماتية </w:t>
            </w:r>
            <w:r w:rsidRPr="00E138DE">
              <w:rPr>
                <w:rFonts w:ascii="Simplified Arabic" w:hAnsi="Simplified Arabic" w:cs="Simplified Arabic"/>
                <w:sz w:val="28"/>
                <w:szCs w:val="28"/>
                <w:rtl/>
              </w:rPr>
              <w:t>وضمان حداثتها.</w:t>
            </w:r>
          </w:p>
        </w:tc>
        <w:tc>
          <w:tcPr>
            <w:tcW w:w="1443" w:type="dxa"/>
            <w:shd w:val="clear" w:color="auto" w:fill="D9D9D9" w:themeFill="background1" w:themeFillShade="D9"/>
            <w:vAlign w:val="center"/>
          </w:tcPr>
          <w:p w:rsidR="001C6E9B" w:rsidRPr="00E138DE" w:rsidRDefault="00BC2D30" w:rsidP="00DA62B1">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لجنة المعامل</w:t>
            </w:r>
            <w:r w:rsidR="00DA62B1">
              <w:rPr>
                <w:rFonts w:ascii="Simplified Arabic" w:hAnsi="Simplified Arabic" w:cs="Simplified Arabic" w:hint="cs"/>
                <w:sz w:val="28"/>
                <w:szCs w:val="28"/>
                <w:rtl/>
              </w:rPr>
              <w:t xml:space="preserve"> والتجهيزات</w:t>
            </w:r>
            <w:r w:rsidR="00C25B67">
              <w:rPr>
                <w:rFonts w:ascii="Simplified Arabic" w:hAnsi="Simplified Arabic" w:cs="Simplified Arabic" w:hint="cs"/>
                <w:sz w:val="28"/>
                <w:szCs w:val="28"/>
                <w:rtl/>
              </w:rPr>
              <w:t xml:space="preserve"> بالقسم</w:t>
            </w:r>
            <w:r w:rsidR="00DA62B1">
              <w:rPr>
                <w:rFonts w:ascii="Simplified Arabic" w:hAnsi="Simplified Arabic" w:cs="Simplified Arabic" w:hint="cs"/>
                <w:sz w:val="28"/>
                <w:szCs w:val="28"/>
                <w:rtl/>
              </w:rPr>
              <w:t xml:space="preserve"> </w:t>
            </w:r>
            <w:r w:rsidR="001C6E9B" w:rsidRPr="00E138DE">
              <w:rPr>
                <w:rFonts w:ascii="Simplified Arabic" w:hAnsi="Simplified Arabic" w:cs="Simplified Arabic"/>
                <w:sz w:val="28"/>
                <w:szCs w:val="28"/>
                <w:rtl/>
              </w:rPr>
              <w:t xml:space="preserve"> </w:t>
            </w:r>
          </w:p>
        </w:tc>
        <w:tc>
          <w:tcPr>
            <w:tcW w:w="1392" w:type="dxa"/>
            <w:shd w:val="clear" w:color="auto" w:fill="D9D9D9" w:themeFill="background1" w:themeFillShade="D9"/>
            <w:vAlign w:val="center"/>
          </w:tcPr>
          <w:p w:rsidR="001C6E9B" w:rsidRPr="00E138DE" w:rsidRDefault="00DA62B1" w:rsidP="00DA62B1">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2022-2026</w:t>
            </w:r>
          </w:p>
        </w:tc>
        <w:tc>
          <w:tcPr>
            <w:tcW w:w="2136" w:type="dxa"/>
            <w:shd w:val="clear" w:color="auto" w:fill="D9D9D9" w:themeFill="background1" w:themeFillShade="D9"/>
            <w:vAlign w:val="center"/>
          </w:tcPr>
          <w:p w:rsidR="001C6E9B"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محاضر الاجتماعات </w:t>
            </w:r>
            <w:r w:rsidR="001C6E9B" w:rsidRPr="00E138DE">
              <w:rPr>
                <w:rFonts w:ascii="Simplified Arabic" w:hAnsi="Simplified Arabic" w:cs="Simplified Arabic"/>
                <w:sz w:val="28"/>
                <w:szCs w:val="28"/>
                <w:rtl/>
              </w:rPr>
              <w:t>وآليات ضبط جودة المصادر.</w:t>
            </w:r>
          </w:p>
        </w:tc>
      </w:tr>
      <w:tr w:rsidR="00157B08" w:rsidRPr="00E138DE" w:rsidTr="00D05A07">
        <w:tc>
          <w:tcPr>
            <w:tcW w:w="588" w:type="dxa"/>
            <w:vMerge w:val="restart"/>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Pr>
              <w:t>5.4</w:t>
            </w:r>
          </w:p>
        </w:tc>
        <w:tc>
          <w:tcPr>
            <w:tcW w:w="1831" w:type="dxa"/>
            <w:vMerge w:val="restart"/>
            <w:shd w:val="clear" w:color="auto" w:fill="D9D9D9" w:themeFill="background1" w:themeFillShade="D9"/>
            <w:vAlign w:val="center"/>
          </w:tcPr>
          <w:p w:rsidR="001C6E9B" w:rsidRPr="00E138DE" w:rsidRDefault="001C6E9B" w:rsidP="00D05A07">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تطوير وسائل وآليات التعليم الإلكتروني والتعلم عن بعد.</w:t>
            </w:r>
          </w:p>
        </w:tc>
        <w:tc>
          <w:tcPr>
            <w:tcW w:w="2820"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متابعة تطوير نظام التعليم الإلكتروني والبرمجيات الخاصة به.</w:t>
            </w:r>
          </w:p>
        </w:tc>
        <w:tc>
          <w:tcPr>
            <w:tcW w:w="1443" w:type="dxa"/>
            <w:shd w:val="clear" w:color="auto" w:fill="D9D9D9" w:themeFill="background1" w:themeFillShade="D9"/>
            <w:vAlign w:val="center"/>
          </w:tcPr>
          <w:p w:rsidR="001C6E9B" w:rsidRPr="00E138DE" w:rsidRDefault="00BC2D30" w:rsidP="00BC2D30">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لجنة التعل</w:t>
            </w:r>
            <w:r w:rsidR="00F557DA">
              <w:rPr>
                <w:rFonts w:ascii="Simplified Arabic" w:hAnsi="Simplified Arabic" w:cs="Simplified Arabic" w:hint="cs"/>
                <w:sz w:val="28"/>
                <w:szCs w:val="28"/>
                <w:rtl/>
              </w:rPr>
              <w:t>ي</w:t>
            </w:r>
            <w:r w:rsidRPr="00E138DE">
              <w:rPr>
                <w:rFonts w:ascii="Simplified Arabic" w:hAnsi="Simplified Arabic" w:cs="Simplified Arabic"/>
                <w:sz w:val="28"/>
                <w:szCs w:val="28"/>
                <w:rtl/>
              </w:rPr>
              <w:t xml:space="preserve">م الالكتروني بالقسم </w:t>
            </w:r>
          </w:p>
          <w:p w:rsidR="00BC2D30" w:rsidRPr="00E138DE" w:rsidRDefault="00F557DA" w:rsidP="00BC2D30">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و</w:t>
            </w:r>
            <w:r w:rsidR="00BC2D30" w:rsidRPr="00E138DE">
              <w:rPr>
                <w:rFonts w:ascii="Simplified Arabic" w:hAnsi="Simplified Arabic" w:cs="Simplified Arabic"/>
                <w:sz w:val="28"/>
                <w:szCs w:val="28"/>
                <w:rtl/>
              </w:rPr>
              <w:t>عمادة التعلم الالكتروني والتعليم عن بُعد</w:t>
            </w:r>
          </w:p>
        </w:tc>
        <w:tc>
          <w:tcPr>
            <w:tcW w:w="1392" w:type="dxa"/>
            <w:shd w:val="clear" w:color="auto" w:fill="D9D9D9" w:themeFill="background1" w:themeFillShade="D9"/>
            <w:vAlign w:val="center"/>
          </w:tcPr>
          <w:p w:rsidR="001C6E9B" w:rsidRPr="00E138DE" w:rsidRDefault="00BC2D30" w:rsidP="00E4366A">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20</w:t>
            </w:r>
            <w:r w:rsidR="00E4366A">
              <w:rPr>
                <w:rFonts w:ascii="Simplified Arabic" w:hAnsi="Simplified Arabic" w:cs="Simplified Arabic" w:hint="cs"/>
                <w:sz w:val="28"/>
                <w:szCs w:val="28"/>
                <w:rtl/>
              </w:rPr>
              <w:t>21</w:t>
            </w:r>
            <w:r w:rsidRPr="00E138DE">
              <w:rPr>
                <w:rFonts w:ascii="Simplified Arabic" w:hAnsi="Simplified Arabic" w:cs="Simplified Arabic"/>
                <w:sz w:val="28"/>
                <w:szCs w:val="28"/>
                <w:rtl/>
              </w:rPr>
              <w:t>-202</w:t>
            </w:r>
            <w:r w:rsidR="00E4366A">
              <w:rPr>
                <w:rFonts w:ascii="Simplified Arabic" w:hAnsi="Simplified Arabic" w:cs="Simplified Arabic" w:hint="cs"/>
                <w:sz w:val="28"/>
                <w:szCs w:val="28"/>
                <w:rtl/>
              </w:rPr>
              <w:t>6</w:t>
            </w:r>
          </w:p>
        </w:tc>
        <w:tc>
          <w:tcPr>
            <w:tcW w:w="2136"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آلية معلنة لتطوير وتحسين نظام التعليم الإلكتروني والبرمجيات الخاصة به.</w:t>
            </w:r>
          </w:p>
        </w:tc>
      </w:tr>
      <w:tr w:rsidR="00157B08" w:rsidRPr="00E138DE" w:rsidTr="00D05A07">
        <w:tc>
          <w:tcPr>
            <w:tcW w:w="588" w:type="dxa"/>
            <w:vMerge/>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Pr>
            </w:pPr>
          </w:p>
        </w:tc>
        <w:tc>
          <w:tcPr>
            <w:tcW w:w="1831" w:type="dxa"/>
            <w:vMerge/>
            <w:shd w:val="clear" w:color="auto" w:fill="D9D9D9" w:themeFill="background1" w:themeFillShade="D9"/>
            <w:vAlign w:val="center"/>
          </w:tcPr>
          <w:p w:rsidR="001C6E9B" w:rsidRPr="00E138DE" w:rsidRDefault="001C6E9B" w:rsidP="00D05A07">
            <w:pPr>
              <w:tabs>
                <w:tab w:val="left" w:pos="1358"/>
              </w:tabs>
              <w:bidi/>
              <w:rPr>
                <w:rFonts w:ascii="Simplified Arabic" w:hAnsi="Simplified Arabic" w:cs="Simplified Arabic"/>
                <w:sz w:val="28"/>
                <w:szCs w:val="28"/>
                <w:rtl/>
              </w:rPr>
            </w:pPr>
          </w:p>
        </w:tc>
        <w:tc>
          <w:tcPr>
            <w:tcW w:w="2820"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تشكيل لجنة خاصة لمتابعة جودة محتويات المقررات الإلكترونية على نظام التعليم الإلكتروني.</w:t>
            </w:r>
          </w:p>
        </w:tc>
        <w:tc>
          <w:tcPr>
            <w:tcW w:w="1443" w:type="dxa"/>
            <w:shd w:val="clear" w:color="auto" w:fill="D9D9D9" w:themeFill="background1" w:themeFillShade="D9"/>
            <w:vAlign w:val="center"/>
          </w:tcPr>
          <w:p w:rsidR="001C6E9B" w:rsidRPr="00E138DE" w:rsidRDefault="00BC2D30"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لجنة التعل</w:t>
            </w:r>
            <w:r w:rsidR="00F557DA">
              <w:rPr>
                <w:rFonts w:ascii="Simplified Arabic" w:hAnsi="Simplified Arabic" w:cs="Simplified Arabic" w:hint="cs"/>
                <w:sz w:val="28"/>
                <w:szCs w:val="28"/>
                <w:rtl/>
              </w:rPr>
              <w:t>ي</w:t>
            </w:r>
            <w:r w:rsidRPr="00E138DE">
              <w:rPr>
                <w:rFonts w:ascii="Simplified Arabic" w:hAnsi="Simplified Arabic" w:cs="Simplified Arabic"/>
                <w:sz w:val="28"/>
                <w:szCs w:val="28"/>
                <w:rtl/>
              </w:rPr>
              <w:t xml:space="preserve">م الالكتروني </w:t>
            </w:r>
            <w:r w:rsidR="00F557DA">
              <w:rPr>
                <w:rFonts w:ascii="Simplified Arabic" w:hAnsi="Simplified Arabic" w:cs="Simplified Arabic" w:hint="cs"/>
                <w:sz w:val="28"/>
                <w:szCs w:val="28"/>
                <w:rtl/>
              </w:rPr>
              <w:t>و</w:t>
            </w:r>
            <w:r w:rsidRPr="00E138DE">
              <w:rPr>
                <w:rFonts w:ascii="Simplified Arabic" w:hAnsi="Simplified Arabic" w:cs="Simplified Arabic"/>
                <w:sz w:val="28"/>
                <w:szCs w:val="28"/>
                <w:rtl/>
              </w:rPr>
              <w:t>عمادة التعلم الالكتروني والتعليم عن بُعد</w:t>
            </w:r>
          </w:p>
          <w:p w:rsidR="00BC2D30" w:rsidRPr="00E138DE" w:rsidRDefault="00BC2D30" w:rsidP="00BC2D30">
            <w:pPr>
              <w:tabs>
                <w:tab w:val="left" w:pos="1358"/>
              </w:tabs>
              <w:bidi/>
              <w:jc w:val="center"/>
              <w:rPr>
                <w:rFonts w:ascii="Simplified Arabic" w:hAnsi="Simplified Arabic" w:cs="Simplified Arabic"/>
                <w:sz w:val="28"/>
                <w:szCs w:val="28"/>
                <w:rtl/>
              </w:rPr>
            </w:pPr>
          </w:p>
        </w:tc>
        <w:tc>
          <w:tcPr>
            <w:tcW w:w="1392" w:type="dxa"/>
            <w:shd w:val="clear" w:color="auto" w:fill="D9D9D9" w:themeFill="background1" w:themeFillShade="D9"/>
            <w:vAlign w:val="center"/>
          </w:tcPr>
          <w:p w:rsidR="001C6E9B" w:rsidRPr="00E138DE" w:rsidRDefault="00BC2D30" w:rsidP="00905E3E">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20</w:t>
            </w:r>
            <w:r w:rsidR="00905E3E">
              <w:rPr>
                <w:rFonts w:ascii="Simplified Arabic" w:hAnsi="Simplified Arabic" w:cs="Simplified Arabic" w:hint="cs"/>
                <w:sz w:val="28"/>
                <w:szCs w:val="28"/>
                <w:rtl/>
              </w:rPr>
              <w:t>21</w:t>
            </w:r>
            <w:r w:rsidRPr="00E138DE">
              <w:rPr>
                <w:rFonts w:ascii="Simplified Arabic" w:hAnsi="Simplified Arabic" w:cs="Simplified Arabic"/>
                <w:sz w:val="28"/>
                <w:szCs w:val="28"/>
                <w:rtl/>
              </w:rPr>
              <w:t>-202</w:t>
            </w:r>
            <w:r w:rsidR="00905E3E">
              <w:rPr>
                <w:rFonts w:ascii="Simplified Arabic" w:hAnsi="Simplified Arabic" w:cs="Simplified Arabic" w:hint="cs"/>
                <w:sz w:val="28"/>
                <w:szCs w:val="28"/>
                <w:rtl/>
              </w:rPr>
              <w:t>6</w:t>
            </w:r>
          </w:p>
        </w:tc>
        <w:tc>
          <w:tcPr>
            <w:tcW w:w="2136"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*تقرير اللجان الخاصة بهذا الشأن.</w:t>
            </w:r>
          </w:p>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*قائمة بأسماء اللجنة مع خطة تنفيذية لها.</w:t>
            </w:r>
          </w:p>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*آليات تصحيح وتطوير المحتوى الالكتروني للمقرر.</w:t>
            </w:r>
          </w:p>
        </w:tc>
      </w:tr>
      <w:tr w:rsidR="00157B08" w:rsidRPr="00E138DE" w:rsidTr="00D05A07">
        <w:tc>
          <w:tcPr>
            <w:tcW w:w="588" w:type="dxa"/>
            <w:vMerge/>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Pr>
            </w:pPr>
          </w:p>
        </w:tc>
        <w:tc>
          <w:tcPr>
            <w:tcW w:w="1831" w:type="dxa"/>
            <w:vMerge/>
            <w:shd w:val="clear" w:color="auto" w:fill="D9D9D9" w:themeFill="background1" w:themeFillShade="D9"/>
            <w:vAlign w:val="center"/>
          </w:tcPr>
          <w:p w:rsidR="001C6E9B" w:rsidRPr="00E138DE" w:rsidRDefault="001C6E9B" w:rsidP="00D05A07">
            <w:pPr>
              <w:tabs>
                <w:tab w:val="left" w:pos="1358"/>
              </w:tabs>
              <w:bidi/>
              <w:rPr>
                <w:rFonts w:ascii="Simplified Arabic" w:hAnsi="Simplified Arabic" w:cs="Simplified Arabic"/>
                <w:sz w:val="28"/>
                <w:szCs w:val="28"/>
                <w:rtl/>
              </w:rPr>
            </w:pPr>
          </w:p>
        </w:tc>
        <w:tc>
          <w:tcPr>
            <w:tcW w:w="2820"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تحسين مستوى أعضاء هيئة التدريس في كيفية استخدام وتفعيل نظام التعليم الإلكتروني من خلال الدورات وورشات العمل.</w:t>
            </w:r>
          </w:p>
        </w:tc>
        <w:tc>
          <w:tcPr>
            <w:tcW w:w="1443" w:type="dxa"/>
            <w:shd w:val="clear" w:color="auto" w:fill="D9D9D9" w:themeFill="background1" w:themeFillShade="D9"/>
            <w:vAlign w:val="center"/>
          </w:tcPr>
          <w:p w:rsidR="00BC2D30" w:rsidRPr="00E138DE" w:rsidRDefault="00BC2D30" w:rsidP="00BC2D30">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لجنة التعل</w:t>
            </w:r>
            <w:r w:rsidR="00F557DA">
              <w:rPr>
                <w:rFonts w:ascii="Simplified Arabic" w:hAnsi="Simplified Arabic" w:cs="Simplified Arabic" w:hint="cs"/>
                <w:sz w:val="28"/>
                <w:szCs w:val="28"/>
                <w:rtl/>
              </w:rPr>
              <w:t>ي</w:t>
            </w:r>
            <w:r w:rsidRPr="00E138DE">
              <w:rPr>
                <w:rFonts w:ascii="Simplified Arabic" w:hAnsi="Simplified Arabic" w:cs="Simplified Arabic"/>
                <w:sz w:val="28"/>
                <w:szCs w:val="28"/>
                <w:rtl/>
              </w:rPr>
              <w:t xml:space="preserve">م الالكتروني </w:t>
            </w:r>
            <w:r w:rsidR="002F249D">
              <w:rPr>
                <w:rFonts w:ascii="Simplified Arabic" w:hAnsi="Simplified Arabic" w:cs="Simplified Arabic" w:hint="cs"/>
                <w:sz w:val="28"/>
                <w:szCs w:val="28"/>
                <w:rtl/>
              </w:rPr>
              <w:t>و</w:t>
            </w:r>
            <w:r w:rsidRPr="00E138DE">
              <w:rPr>
                <w:rFonts w:ascii="Simplified Arabic" w:hAnsi="Simplified Arabic" w:cs="Simplified Arabic"/>
                <w:sz w:val="28"/>
                <w:szCs w:val="28"/>
                <w:rtl/>
              </w:rPr>
              <w:t>عمادة التعلم الالكتروني والتعليم عن بُعد</w:t>
            </w:r>
          </w:p>
          <w:p w:rsidR="001C6E9B" w:rsidRPr="00E138DE" w:rsidRDefault="001C6E9B" w:rsidP="00D05A07">
            <w:pPr>
              <w:tabs>
                <w:tab w:val="left" w:pos="1358"/>
              </w:tabs>
              <w:bidi/>
              <w:jc w:val="center"/>
              <w:rPr>
                <w:rFonts w:ascii="Simplified Arabic" w:hAnsi="Simplified Arabic" w:cs="Simplified Arabic"/>
                <w:sz w:val="28"/>
                <w:szCs w:val="28"/>
                <w:rtl/>
              </w:rPr>
            </w:pPr>
          </w:p>
        </w:tc>
        <w:tc>
          <w:tcPr>
            <w:tcW w:w="1392" w:type="dxa"/>
            <w:shd w:val="clear" w:color="auto" w:fill="D9D9D9" w:themeFill="background1" w:themeFillShade="D9"/>
            <w:vAlign w:val="center"/>
          </w:tcPr>
          <w:p w:rsidR="001C6E9B" w:rsidRPr="00E138DE" w:rsidRDefault="00BC2D30" w:rsidP="00905E3E">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20</w:t>
            </w:r>
            <w:r w:rsidR="00905E3E">
              <w:rPr>
                <w:rFonts w:ascii="Simplified Arabic" w:hAnsi="Simplified Arabic" w:cs="Simplified Arabic" w:hint="cs"/>
                <w:sz w:val="28"/>
                <w:szCs w:val="28"/>
                <w:rtl/>
              </w:rPr>
              <w:t>21</w:t>
            </w:r>
            <w:r w:rsidRPr="00E138DE">
              <w:rPr>
                <w:rFonts w:ascii="Simplified Arabic" w:hAnsi="Simplified Arabic" w:cs="Simplified Arabic"/>
                <w:sz w:val="28"/>
                <w:szCs w:val="28"/>
                <w:rtl/>
              </w:rPr>
              <w:t>-202</w:t>
            </w:r>
            <w:r w:rsidR="00905E3E">
              <w:rPr>
                <w:rFonts w:ascii="Simplified Arabic" w:hAnsi="Simplified Arabic" w:cs="Simplified Arabic" w:hint="cs"/>
                <w:sz w:val="28"/>
                <w:szCs w:val="28"/>
                <w:rtl/>
              </w:rPr>
              <w:t>6</w:t>
            </w:r>
          </w:p>
        </w:tc>
        <w:tc>
          <w:tcPr>
            <w:tcW w:w="2136"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الدورات وورشات العمل المنجزة بحيث لا تقل عن دورتين أو ورشتين عمل في كل عام دراسي.</w:t>
            </w:r>
          </w:p>
          <w:p w:rsidR="001C6E9B" w:rsidRPr="00E138DE" w:rsidRDefault="001C6E9B"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*تقييم أداء الأساتذة من قبل ر</w:t>
            </w:r>
            <w:r w:rsidR="00BC2D30" w:rsidRPr="00E138DE">
              <w:rPr>
                <w:rFonts w:ascii="Simplified Arabic" w:hAnsi="Simplified Arabic" w:cs="Simplified Arabic"/>
                <w:sz w:val="28"/>
                <w:szCs w:val="28"/>
                <w:rtl/>
              </w:rPr>
              <w:t>ئيس القسم</w:t>
            </w:r>
            <w:r w:rsidRPr="00E138DE">
              <w:rPr>
                <w:rFonts w:ascii="Simplified Arabic" w:hAnsi="Simplified Arabic" w:cs="Simplified Arabic"/>
                <w:sz w:val="28"/>
                <w:szCs w:val="28"/>
                <w:rtl/>
              </w:rPr>
              <w:t>.</w:t>
            </w:r>
          </w:p>
        </w:tc>
      </w:tr>
      <w:tr w:rsidR="00157B08" w:rsidRPr="00E138DE" w:rsidTr="00D05A07">
        <w:tc>
          <w:tcPr>
            <w:tcW w:w="588" w:type="dxa"/>
            <w:vMerge/>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Pr>
            </w:pPr>
          </w:p>
        </w:tc>
        <w:tc>
          <w:tcPr>
            <w:tcW w:w="1831" w:type="dxa"/>
            <w:vMerge/>
            <w:shd w:val="clear" w:color="auto" w:fill="D9D9D9" w:themeFill="background1" w:themeFillShade="D9"/>
            <w:vAlign w:val="center"/>
          </w:tcPr>
          <w:p w:rsidR="001C6E9B" w:rsidRPr="00E138DE" w:rsidRDefault="001C6E9B" w:rsidP="00D05A07">
            <w:pPr>
              <w:tabs>
                <w:tab w:val="left" w:pos="1358"/>
              </w:tabs>
              <w:bidi/>
              <w:rPr>
                <w:rFonts w:ascii="Simplified Arabic" w:hAnsi="Simplified Arabic" w:cs="Simplified Arabic"/>
                <w:sz w:val="28"/>
                <w:szCs w:val="28"/>
                <w:rtl/>
              </w:rPr>
            </w:pPr>
          </w:p>
        </w:tc>
        <w:tc>
          <w:tcPr>
            <w:tcW w:w="2820"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تحويل موقع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الإلكتروني إلى بوابة إلكترونية.</w:t>
            </w:r>
          </w:p>
        </w:tc>
        <w:tc>
          <w:tcPr>
            <w:tcW w:w="1443" w:type="dxa"/>
            <w:shd w:val="clear" w:color="auto" w:fill="D9D9D9" w:themeFill="background1" w:themeFillShade="D9"/>
            <w:vAlign w:val="center"/>
          </w:tcPr>
          <w:p w:rsidR="00BC2D30" w:rsidRPr="00E138DE" w:rsidRDefault="006827B9" w:rsidP="00BC2D30">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 تطوير موقع القسم و</w:t>
            </w:r>
            <w:r w:rsidR="00BC2D30" w:rsidRPr="00E138DE">
              <w:rPr>
                <w:rFonts w:ascii="Simplified Arabic" w:hAnsi="Simplified Arabic" w:cs="Simplified Arabic"/>
                <w:sz w:val="28"/>
                <w:szCs w:val="28"/>
                <w:rtl/>
              </w:rPr>
              <w:t>لجنة التعل</w:t>
            </w:r>
            <w:r w:rsidR="00034970">
              <w:rPr>
                <w:rFonts w:ascii="Simplified Arabic" w:hAnsi="Simplified Arabic" w:cs="Simplified Arabic" w:hint="cs"/>
                <w:sz w:val="28"/>
                <w:szCs w:val="28"/>
                <w:rtl/>
              </w:rPr>
              <w:t>ي</w:t>
            </w:r>
            <w:r w:rsidR="00BC2D30" w:rsidRPr="00E138DE">
              <w:rPr>
                <w:rFonts w:ascii="Simplified Arabic" w:hAnsi="Simplified Arabic" w:cs="Simplified Arabic"/>
                <w:sz w:val="28"/>
                <w:szCs w:val="28"/>
                <w:rtl/>
              </w:rPr>
              <w:t xml:space="preserve">م الالكتروني </w:t>
            </w:r>
            <w:r w:rsidR="00034970">
              <w:rPr>
                <w:rFonts w:ascii="Simplified Arabic" w:hAnsi="Simplified Arabic" w:cs="Simplified Arabic" w:hint="cs"/>
                <w:sz w:val="28"/>
                <w:szCs w:val="28"/>
                <w:rtl/>
              </w:rPr>
              <w:t>و</w:t>
            </w:r>
            <w:r w:rsidR="00BC2D30" w:rsidRPr="00E138DE">
              <w:rPr>
                <w:rFonts w:ascii="Simplified Arabic" w:hAnsi="Simplified Arabic" w:cs="Simplified Arabic"/>
                <w:sz w:val="28"/>
                <w:szCs w:val="28"/>
                <w:rtl/>
              </w:rPr>
              <w:t>عمادة التعلم الالكتروني والتعليم عن بُعد</w:t>
            </w:r>
          </w:p>
          <w:p w:rsidR="001C6E9B" w:rsidRPr="00E138DE" w:rsidRDefault="001C6E9B" w:rsidP="00D05A07">
            <w:pPr>
              <w:tabs>
                <w:tab w:val="left" w:pos="1358"/>
              </w:tabs>
              <w:bidi/>
              <w:jc w:val="center"/>
              <w:rPr>
                <w:rFonts w:ascii="Simplified Arabic" w:hAnsi="Simplified Arabic" w:cs="Simplified Arabic"/>
                <w:sz w:val="28"/>
                <w:szCs w:val="28"/>
                <w:rtl/>
              </w:rPr>
            </w:pPr>
          </w:p>
        </w:tc>
        <w:tc>
          <w:tcPr>
            <w:tcW w:w="1392" w:type="dxa"/>
            <w:shd w:val="clear" w:color="auto" w:fill="D9D9D9" w:themeFill="background1" w:themeFillShade="D9"/>
            <w:vAlign w:val="center"/>
          </w:tcPr>
          <w:p w:rsidR="001C6E9B" w:rsidRPr="00E138DE" w:rsidRDefault="00034970" w:rsidP="00034970">
            <w:pPr>
              <w:tabs>
                <w:tab w:val="left" w:pos="1358"/>
              </w:tabs>
              <w:bidi/>
              <w:jc w:val="lowKashida"/>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21</w:t>
            </w:r>
            <w:r w:rsidR="00BC2D30" w:rsidRPr="00E138DE">
              <w:rPr>
                <w:rFonts w:ascii="Simplified Arabic" w:hAnsi="Simplified Arabic" w:cs="Simplified Arabic"/>
                <w:sz w:val="28"/>
                <w:szCs w:val="28"/>
                <w:rtl/>
              </w:rPr>
              <w:t>-202</w:t>
            </w:r>
            <w:r>
              <w:rPr>
                <w:rFonts w:ascii="Simplified Arabic" w:hAnsi="Simplified Arabic" w:cs="Simplified Arabic" w:hint="cs"/>
                <w:sz w:val="28"/>
                <w:szCs w:val="28"/>
                <w:rtl/>
              </w:rPr>
              <w:t>6</w:t>
            </w:r>
          </w:p>
        </w:tc>
        <w:tc>
          <w:tcPr>
            <w:tcW w:w="2136"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وجود بوابة إلكترونية متكاملة.</w:t>
            </w:r>
          </w:p>
        </w:tc>
      </w:tr>
      <w:tr w:rsidR="00157B08" w:rsidRPr="00E138DE" w:rsidTr="00D05A07">
        <w:tc>
          <w:tcPr>
            <w:tcW w:w="588" w:type="dxa"/>
            <w:vMerge/>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Pr>
            </w:pPr>
          </w:p>
        </w:tc>
        <w:tc>
          <w:tcPr>
            <w:tcW w:w="1831" w:type="dxa"/>
            <w:vMerge/>
            <w:shd w:val="clear" w:color="auto" w:fill="D9D9D9" w:themeFill="background1" w:themeFillShade="D9"/>
            <w:vAlign w:val="center"/>
          </w:tcPr>
          <w:p w:rsidR="001C6E9B" w:rsidRPr="00E138DE" w:rsidRDefault="001C6E9B" w:rsidP="00D05A07">
            <w:pPr>
              <w:tabs>
                <w:tab w:val="left" w:pos="1358"/>
              </w:tabs>
              <w:bidi/>
              <w:rPr>
                <w:rFonts w:ascii="Simplified Arabic" w:hAnsi="Simplified Arabic" w:cs="Simplified Arabic"/>
                <w:sz w:val="28"/>
                <w:szCs w:val="28"/>
                <w:rtl/>
              </w:rPr>
            </w:pPr>
          </w:p>
        </w:tc>
        <w:tc>
          <w:tcPr>
            <w:tcW w:w="2820"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تفعيل الاختبارات الإلكترونية لجميع البرامج وتشكيل لجنة متابعة لها.</w:t>
            </w:r>
          </w:p>
        </w:tc>
        <w:tc>
          <w:tcPr>
            <w:tcW w:w="1443" w:type="dxa"/>
            <w:shd w:val="clear" w:color="auto" w:fill="D9D9D9" w:themeFill="background1" w:themeFillShade="D9"/>
            <w:vAlign w:val="center"/>
          </w:tcPr>
          <w:p w:rsidR="00BC2D30" w:rsidRPr="00E138DE" w:rsidRDefault="00BC2D30" w:rsidP="00BC2D30">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لجنة التعل</w:t>
            </w:r>
            <w:r w:rsidR="00782F4A">
              <w:rPr>
                <w:rFonts w:ascii="Simplified Arabic" w:hAnsi="Simplified Arabic" w:cs="Simplified Arabic" w:hint="cs"/>
                <w:sz w:val="28"/>
                <w:szCs w:val="28"/>
                <w:rtl/>
              </w:rPr>
              <w:t>ي</w:t>
            </w:r>
            <w:r w:rsidRPr="00E138DE">
              <w:rPr>
                <w:rFonts w:ascii="Simplified Arabic" w:hAnsi="Simplified Arabic" w:cs="Simplified Arabic"/>
                <w:sz w:val="28"/>
                <w:szCs w:val="28"/>
                <w:rtl/>
              </w:rPr>
              <w:t xml:space="preserve">م الالكتروني </w:t>
            </w:r>
            <w:r w:rsidR="00782F4A">
              <w:rPr>
                <w:rFonts w:ascii="Simplified Arabic" w:hAnsi="Simplified Arabic" w:cs="Simplified Arabic" w:hint="cs"/>
                <w:sz w:val="28"/>
                <w:szCs w:val="28"/>
                <w:rtl/>
              </w:rPr>
              <w:t>و</w:t>
            </w:r>
            <w:r w:rsidRPr="00E138DE">
              <w:rPr>
                <w:rFonts w:ascii="Simplified Arabic" w:hAnsi="Simplified Arabic" w:cs="Simplified Arabic"/>
                <w:sz w:val="28"/>
                <w:szCs w:val="28"/>
                <w:rtl/>
              </w:rPr>
              <w:t>عمادة التعلم الالكتروني والتعليم عن بُعد</w:t>
            </w:r>
          </w:p>
          <w:p w:rsidR="001C6E9B" w:rsidRPr="00E138DE" w:rsidRDefault="001C6E9B" w:rsidP="00D05A07">
            <w:pPr>
              <w:tabs>
                <w:tab w:val="left" w:pos="1358"/>
              </w:tabs>
              <w:bidi/>
              <w:jc w:val="center"/>
              <w:rPr>
                <w:rFonts w:ascii="Simplified Arabic" w:hAnsi="Simplified Arabic" w:cs="Simplified Arabic"/>
                <w:sz w:val="28"/>
                <w:szCs w:val="28"/>
                <w:rtl/>
              </w:rPr>
            </w:pPr>
          </w:p>
        </w:tc>
        <w:tc>
          <w:tcPr>
            <w:tcW w:w="1392" w:type="dxa"/>
            <w:shd w:val="clear" w:color="auto" w:fill="D9D9D9" w:themeFill="background1" w:themeFillShade="D9"/>
            <w:vAlign w:val="center"/>
          </w:tcPr>
          <w:p w:rsidR="001C6E9B" w:rsidRPr="00E138DE" w:rsidRDefault="00BC2D30" w:rsidP="00782F4A">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20</w:t>
            </w:r>
            <w:r w:rsidR="00782F4A">
              <w:rPr>
                <w:rFonts w:ascii="Simplified Arabic" w:hAnsi="Simplified Arabic" w:cs="Simplified Arabic" w:hint="cs"/>
                <w:sz w:val="28"/>
                <w:szCs w:val="28"/>
                <w:rtl/>
              </w:rPr>
              <w:t>22</w:t>
            </w:r>
            <w:r w:rsidRPr="00E138DE">
              <w:rPr>
                <w:rFonts w:ascii="Simplified Arabic" w:hAnsi="Simplified Arabic" w:cs="Simplified Arabic"/>
                <w:sz w:val="28"/>
                <w:szCs w:val="28"/>
                <w:rtl/>
              </w:rPr>
              <w:t>-20</w:t>
            </w:r>
            <w:r w:rsidR="00782F4A">
              <w:rPr>
                <w:rFonts w:ascii="Simplified Arabic" w:hAnsi="Simplified Arabic" w:cs="Simplified Arabic" w:hint="cs"/>
                <w:sz w:val="28"/>
                <w:szCs w:val="28"/>
                <w:rtl/>
              </w:rPr>
              <w:t>23</w:t>
            </w:r>
          </w:p>
        </w:tc>
        <w:tc>
          <w:tcPr>
            <w:tcW w:w="2136" w:type="dxa"/>
            <w:shd w:val="clear" w:color="auto" w:fill="D9D9D9" w:themeFill="background1" w:themeFillShade="D9"/>
            <w:vAlign w:val="center"/>
          </w:tcPr>
          <w:p w:rsidR="001C6E9B" w:rsidRPr="00E138DE" w:rsidRDefault="001C6E9B"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تنفيذ اختبارات الكترونية.</w:t>
            </w:r>
          </w:p>
        </w:tc>
      </w:tr>
      <w:tr w:rsidR="00157B08" w:rsidRPr="00E138DE" w:rsidTr="00D05A07">
        <w:tc>
          <w:tcPr>
            <w:tcW w:w="588" w:type="dxa"/>
            <w:vMerge/>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Pr>
            </w:pPr>
          </w:p>
        </w:tc>
        <w:tc>
          <w:tcPr>
            <w:tcW w:w="1831" w:type="dxa"/>
            <w:vMerge/>
            <w:shd w:val="clear" w:color="auto" w:fill="D9D9D9" w:themeFill="background1" w:themeFillShade="D9"/>
            <w:vAlign w:val="center"/>
          </w:tcPr>
          <w:p w:rsidR="001C6E9B" w:rsidRPr="00E138DE" w:rsidRDefault="001C6E9B" w:rsidP="00D05A07">
            <w:pPr>
              <w:tabs>
                <w:tab w:val="left" w:pos="1358"/>
              </w:tabs>
              <w:bidi/>
              <w:rPr>
                <w:rFonts w:ascii="Simplified Arabic" w:hAnsi="Simplified Arabic" w:cs="Simplified Arabic"/>
                <w:sz w:val="28"/>
                <w:szCs w:val="28"/>
                <w:rtl/>
              </w:rPr>
            </w:pPr>
          </w:p>
        </w:tc>
        <w:tc>
          <w:tcPr>
            <w:tcW w:w="2820"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توفير موقع إلكتروني لكل عضو هيئة تدريس داخل بوابة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الإلكترونية.</w:t>
            </w:r>
          </w:p>
        </w:tc>
        <w:tc>
          <w:tcPr>
            <w:tcW w:w="1443" w:type="dxa"/>
            <w:shd w:val="clear" w:color="auto" w:fill="D9D9D9" w:themeFill="background1" w:themeFillShade="D9"/>
            <w:vAlign w:val="center"/>
          </w:tcPr>
          <w:p w:rsidR="00BC2D30" w:rsidRPr="00E138DE" w:rsidRDefault="00F6169F" w:rsidP="00BC2D30">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 تطوير موقع القسم و</w:t>
            </w:r>
            <w:r w:rsidR="00BC2D30" w:rsidRPr="00E138DE">
              <w:rPr>
                <w:rFonts w:ascii="Simplified Arabic" w:hAnsi="Simplified Arabic" w:cs="Simplified Arabic"/>
                <w:sz w:val="28"/>
                <w:szCs w:val="28"/>
                <w:rtl/>
              </w:rPr>
              <w:t>لجنة التعل</w:t>
            </w:r>
            <w:r w:rsidR="007605A5">
              <w:rPr>
                <w:rFonts w:ascii="Simplified Arabic" w:hAnsi="Simplified Arabic" w:cs="Simplified Arabic" w:hint="cs"/>
                <w:sz w:val="28"/>
                <w:szCs w:val="28"/>
                <w:rtl/>
              </w:rPr>
              <w:t>ي</w:t>
            </w:r>
            <w:r w:rsidR="00BC2D30" w:rsidRPr="00E138DE">
              <w:rPr>
                <w:rFonts w:ascii="Simplified Arabic" w:hAnsi="Simplified Arabic" w:cs="Simplified Arabic"/>
                <w:sz w:val="28"/>
                <w:szCs w:val="28"/>
                <w:rtl/>
              </w:rPr>
              <w:t xml:space="preserve">م الالكتروني </w:t>
            </w:r>
            <w:r w:rsidR="007605A5">
              <w:rPr>
                <w:rFonts w:ascii="Simplified Arabic" w:hAnsi="Simplified Arabic" w:cs="Simplified Arabic" w:hint="cs"/>
                <w:sz w:val="28"/>
                <w:szCs w:val="28"/>
                <w:rtl/>
              </w:rPr>
              <w:t>و</w:t>
            </w:r>
            <w:r w:rsidR="00BC2D30" w:rsidRPr="00E138DE">
              <w:rPr>
                <w:rFonts w:ascii="Simplified Arabic" w:hAnsi="Simplified Arabic" w:cs="Simplified Arabic"/>
                <w:sz w:val="28"/>
                <w:szCs w:val="28"/>
                <w:rtl/>
              </w:rPr>
              <w:t>عمادة التعلم الالكتروني والتعليم عن بُعد</w:t>
            </w:r>
          </w:p>
          <w:p w:rsidR="001C6E9B" w:rsidRPr="00E138DE" w:rsidRDefault="001C6E9B" w:rsidP="00D05A07">
            <w:pPr>
              <w:tabs>
                <w:tab w:val="left" w:pos="1358"/>
              </w:tabs>
              <w:bidi/>
              <w:jc w:val="center"/>
              <w:rPr>
                <w:rFonts w:ascii="Simplified Arabic" w:hAnsi="Simplified Arabic" w:cs="Simplified Arabic"/>
                <w:sz w:val="28"/>
                <w:szCs w:val="28"/>
                <w:rtl/>
              </w:rPr>
            </w:pPr>
          </w:p>
        </w:tc>
        <w:tc>
          <w:tcPr>
            <w:tcW w:w="1392" w:type="dxa"/>
            <w:shd w:val="clear" w:color="auto" w:fill="D9D9D9" w:themeFill="background1" w:themeFillShade="D9"/>
            <w:vAlign w:val="center"/>
          </w:tcPr>
          <w:p w:rsidR="001C6E9B" w:rsidRPr="00E138DE" w:rsidRDefault="007605A5" w:rsidP="007605A5">
            <w:pPr>
              <w:tabs>
                <w:tab w:val="left" w:pos="1358"/>
              </w:tabs>
              <w:bidi/>
              <w:jc w:val="lowKashida"/>
              <w:rPr>
                <w:rFonts w:ascii="Simplified Arabic" w:hAnsi="Simplified Arabic" w:cs="Simplified Arabic"/>
                <w:sz w:val="28"/>
                <w:szCs w:val="28"/>
                <w:rtl/>
              </w:rPr>
            </w:pPr>
            <w:r>
              <w:rPr>
                <w:rFonts w:ascii="Simplified Arabic" w:hAnsi="Simplified Arabic" w:cs="Simplified Arabic"/>
                <w:sz w:val="28"/>
                <w:szCs w:val="28"/>
                <w:rtl/>
              </w:rPr>
              <w:t>2</w:t>
            </w:r>
            <w:r>
              <w:rPr>
                <w:rFonts w:ascii="Simplified Arabic" w:hAnsi="Simplified Arabic" w:cs="Simplified Arabic" w:hint="cs"/>
                <w:sz w:val="28"/>
                <w:szCs w:val="28"/>
                <w:rtl/>
              </w:rPr>
              <w:t>022-2026</w:t>
            </w:r>
          </w:p>
        </w:tc>
        <w:tc>
          <w:tcPr>
            <w:tcW w:w="2136"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وجود موقع إلكتروني لكل عضو هيئة تدريس</w:t>
            </w:r>
            <w:r w:rsidR="00F6169F">
              <w:rPr>
                <w:rFonts w:ascii="Simplified Arabic" w:hAnsi="Simplified Arabic" w:cs="Simplified Arabic" w:hint="cs"/>
                <w:sz w:val="28"/>
                <w:szCs w:val="28"/>
                <w:rtl/>
              </w:rPr>
              <w:t xml:space="preserve"> بالقسم</w:t>
            </w:r>
            <w:r w:rsidRPr="00E138DE">
              <w:rPr>
                <w:rFonts w:ascii="Simplified Arabic" w:hAnsi="Simplified Arabic" w:cs="Simplified Arabic"/>
                <w:sz w:val="28"/>
                <w:szCs w:val="28"/>
                <w:rtl/>
              </w:rPr>
              <w:t>.</w:t>
            </w:r>
          </w:p>
        </w:tc>
      </w:tr>
      <w:tr w:rsidR="00157B08" w:rsidRPr="00E138DE" w:rsidTr="000C6217">
        <w:tc>
          <w:tcPr>
            <w:tcW w:w="588" w:type="dxa"/>
            <w:vMerge/>
            <w:shd w:val="clear" w:color="auto" w:fill="D9D9D9" w:themeFill="background1" w:themeFillShade="D9"/>
            <w:vAlign w:val="center"/>
          </w:tcPr>
          <w:p w:rsidR="00BC2D30" w:rsidRPr="00E138DE" w:rsidRDefault="00BC2D30" w:rsidP="00BC2D30">
            <w:pPr>
              <w:tabs>
                <w:tab w:val="left" w:pos="1358"/>
              </w:tabs>
              <w:bidi/>
              <w:jc w:val="center"/>
              <w:rPr>
                <w:rFonts w:ascii="Simplified Arabic" w:hAnsi="Simplified Arabic" w:cs="Simplified Arabic"/>
                <w:sz w:val="28"/>
                <w:szCs w:val="28"/>
              </w:rPr>
            </w:pPr>
          </w:p>
        </w:tc>
        <w:tc>
          <w:tcPr>
            <w:tcW w:w="1831" w:type="dxa"/>
            <w:vMerge/>
            <w:shd w:val="clear" w:color="auto" w:fill="D9D9D9" w:themeFill="background1" w:themeFillShade="D9"/>
            <w:vAlign w:val="center"/>
          </w:tcPr>
          <w:p w:rsidR="00BC2D30" w:rsidRPr="00E138DE" w:rsidRDefault="00BC2D30" w:rsidP="00BC2D30">
            <w:pPr>
              <w:tabs>
                <w:tab w:val="left" w:pos="1358"/>
              </w:tabs>
              <w:bidi/>
              <w:rPr>
                <w:rFonts w:ascii="Simplified Arabic" w:hAnsi="Simplified Arabic" w:cs="Simplified Arabic"/>
                <w:sz w:val="28"/>
                <w:szCs w:val="28"/>
                <w:rtl/>
              </w:rPr>
            </w:pPr>
          </w:p>
        </w:tc>
        <w:tc>
          <w:tcPr>
            <w:tcW w:w="2820" w:type="dxa"/>
            <w:shd w:val="clear" w:color="auto" w:fill="D9D9D9" w:themeFill="background1" w:themeFillShade="D9"/>
            <w:vAlign w:val="center"/>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تفعيل دور المنتديات لكل مقرر دراسي لتعزيز التواصل بين الطلبة الحاليين والخريجين وأعضاء هيئة التدريس لتبادل الخبرات والمعلومات.</w:t>
            </w:r>
          </w:p>
        </w:tc>
        <w:tc>
          <w:tcPr>
            <w:tcW w:w="1443" w:type="dxa"/>
            <w:shd w:val="clear" w:color="auto" w:fill="D9D9D9" w:themeFill="background1" w:themeFillShade="D9"/>
          </w:tcPr>
          <w:p w:rsidR="00BC2D30" w:rsidRPr="00E138DE" w:rsidRDefault="00BC2D30" w:rsidP="00BC2D30">
            <w:pPr>
              <w:jc w:val="center"/>
              <w:rPr>
                <w:rFonts w:ascii="Simplified Arabic" w:hAnsi="Simplified Arabic" w:cs="Simplified Arabic"/>
                <w:sz w:val="28"/>
                <w:szCs w:val="28"/>
              </w:rPr>
            </w:pPr>
            <w:r w:rsidRPr="00E138DE">
              <w:rPr>
                <w:rFonts w:ascii="Simplified Arabic" w:hAnsi="Simplified Arabic" w:cs="Simplified Arabic"/>
                <w:sz w:val="28"/>
                <w:szCs w:val="28"/>
                <w:rtl/>
              </w:rPr>
              <w:t>لجنة التعل</w:t>
            </w:r>
            <w:r w:rsidR="00C57E82">
              <w:rPr>
                <w:rFonts w:ascii="Simplified Arabic" w:hAnsi="Simplified Arabic" w:cs="Simplified Arabic" w:hint="cs"/>
                <w:sz w:val="28"/>
                <w:szCs w:val="28"/>
                <w:rtl/>
              </w:rPr>
              <w:t>ي</w:t>
            </w:r>
            <w:r w:rsidRPr="00E138DE">
              <w:rPr>
                <w:rFonts w:ascii="Simplified Arabic" w:hAnsi="Simplified Arabic" w:cs="Simplified Arabic"/>
                <w:sz w:val="28"/>
                <w:szCs w:val="28"/>
                <w:rtl/>
              </w:rPr>
              <w:t xml:space="preserve">م الالكتروني </w:t>
            </w:r>
            <w:r w:rsidR="00C57E82">
              <w:rPr>
                <w:rFonts w:ascii="Simplified Arabic" w:hAnsi="Simplified Arabic" w:cs="Simplified Arabic" w:hint="cs"/>
                <w:sz w:val="28"/>
                <w:szCs w:val="28"/>
                <w:rtl/>
              </w:rPr>
              <w:t>و</w:t>
            </w:r>
            <w:r w:rsidRPr="00E138DE">
              <w:rPr>
                <w:rFonts w:ascii="Simplified Arabic" w:hAnsi="Simplified Arabic" w:cs="Simplified Arabic"/>
                <w:sz w:val="28"/>
                <w:szCs w:val="28"/>
                <w:rtl/>
              </w:rPr>
              <w:t>عمادة التعلم الالكتروني والتعليم عن بُعد</w:t>
            </w:r>
          </w:p>
        </w:tc>
        <w:tc>
          <w:tcPr>
            <w:tcW w:w="1392" w:type="dxa"/>
            <w:shd w:val="clear" w:color="auto" w:fill="D9D9D9" w:themeFill="background1" w:themeFillShade="D9"/>
            <w:vAlign w:val="center"/>
          </w:tcPr>
          <w:p w:rsidR="00BC2D30" w:rsidRPr="00E138DE" w:rsidRDefault="003E7565" w:rsidP="005E3D1D">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22-2023</w:t>
            </w:r>
          </w:p>
        </w:tc>
        <w:tc>
          <w:tcPr>
            <w:tcW w:w="2136" w:type="dxa"/>
            <w:shd w:val="clear" w:color="auto" w:fill="D9D9D9" w:themeFill="background1" w:themeFillShade="D9"/>
            <w:vAlign w:val="center"/>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وجود منتديات تفاعلية بين الطلبة وأعضاء هيئة التدريس.</w:t>
            </w:r>
          </w:p>
        </w:tc>
      </w:tr>
      <w:tr w:rsidR="00157B08" w:rsidRPr="00E138DE" w:rsidTr="000C6217">
        <w:tc>
          <w:tcPr>
            <w:tcW w:w="588" w:type="dxa"/>
            <w:vMerge/>
            <w:shd w:val="clear" w:color="auto" w:fill="D9D9D9" w:themeFill="background1" w:themeFillShade="D9"/>
            <w:vAlign w:val="center"/>
          </w:tcPr>
          <w:p w:rsidR="00BC2D30" w:rsidRPr="00E138DE" w:rsidRDefault="00BC2D30" w:rsidP="00BC2D30">
            <w:pPr>
              <w:tabs>
                <w:tab w:val="left" w:pos="1358"/>
              </w:tabs>
              <w:bidi/>
              <w:jc w:val="center"/>
              <w:rPr>
                <w:rFonts w:ascii="Simplified Arabic" w:hAnsi="Simplified Arabic" w:cs="Simplified Arabic"/>
                <w:sz w:val="28"/>
                <w:szCs w:val="28"/>
              </w:rPr>
            </w:pPr>
          </w:p>
        </w:tc>
        <w:tc>
          <w:tcPr>
            <w:tcW w:w="1831" w:type="dxa"/>
            <w:vMerge/>
            <w:shd w:val="clear" w:color="auto" w:fill="D9D9D9" w:themeFill="background1" w:themeFillShade="D9"/>
            <w:vAlign w:val="center"/>
          </w:tcPr>
          <w:p w:rsidR="00BC2D30" w:rsidRPr="00E138DE" w:rsidRDefault="00BC2D30" w:rsidP="00BC2D30">
            <w:pPr>
              <w:tabs>
                <w:tab w:val="left" w:pos="1358"/>
              </w:tabs>
              <w:bidi/>
              <w:rPr>
                <w:rFonts w:ascii="Simplified Arabic" w:hAnsi="Simplified Arabic" w:cs="Simplified Arabic"/>
                <w:sz w:val="28"/>
                <w:szCs w:val="28"/>
                <w:rtl/>
              </w:rPr>
            </w:pPr>
          </w:p>
        </w:tc>
        <w:tc>
          <w:tcPr>
            <w:tcW w:w="2820" w:type="dxa"/>
            <w:shd w:val="clear" w:color="auto" w:fill="D9D9D9" w:themeFill="background1" w:themeFillShade="D9"/>
            <w:vAlign w:val="center"/>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فتح المجال للطلبة الخريجين الاطلاع على المقررات الإلكترونية لضمان استمرارية التعلم.</w:t>
            </w:r>
          </w:p>
        </w:tc>
        <w:tc>
          <w:tcPr>
            <w:tcW w:w="1443" w:type="dxa"/>
            <w:shd w:val="clear" w:color="auto" w:fill="D9D9D9" w:themeFill="background1" w:themeFillShade="D9"/>
          </w:tcPr>
          <w:p w:rsidR="00BC2D30" w:rsidRPr="00E138DE" w:rsidRDefault="00BC2D30" w:rsidP="00BC2D30">
            <w:pPr>
              <w:jc w:val="center"/>
              <w:rPr>
                <w:rFonts w:ascii="Simplified Arabic" w:hAnsi="Simplified Arabic" w:cs="Simplified Arabic"/>
                <w:sz w:val="28"/>
                <w:szCs w:val="28"/>
              </w:rPr>
            </w:pPr>
            <w:r w:rsidRPr="00E138DE">
              <w:rPr>
                <w:rFonts w:ascii="Simplified Arabic" w:hAnsi="Simplified Arabic" w:cs="Simplified Arabic"/>
                <w:sz w:val="28"/>
                <w:szCs w:val="28"/>
                <w:rtl/>
              </w:rPr>
              <w:t>لجنة التعل</w:t>
            </w:r>
            <w:r w:rsidR="003E7565">
              <w:rPr>
                <w:rFonts w:ascii="Simplified Arabic" w:hAnsi="Simplified Arabic" w:cs="Simplified Arabic" w:hint="cs"/>
                <w:sz w:val="28"/>
                <w:szCs w:val="28"/>
                <w:rtl/>
              </w:rPr>
              <w:t>ي</w:t>
            </w:r>
            <w:r w:rsidRPr="00E138DE">
              <w:rPr>
                <w:rFonts w:ascii="Simplified Arabic" w:hAnsi="Simplified Arabic" w:cs="Simplified Arabic"/>
                <w:sz w:val="28"/>
                <w:szCs w:val="28"/>
                <w:rtl/>
              </w:rPr>
              <w:t xml:space="preserve">م الالكتروني </w:t>
            </w:r>
            <w:r w:rsidR="003E7565">
              <w:rPr>
                <w:rFonts w:ascii="Simplified Arabic" w:hAnsi="Simplified Arabic" w:cs="Simplified Arabic" w:hint="cs"/>
                <w:sz w:val="28"/>
                <w:szCs w:val="28"/>
                <w:rtl/>
              </w:rPr>
              <w:t>و</w:t>
            </w:r>
            <w:r w:rsidRPr="00E138DE">
              <w:rPr>
                <w:rFonts w:ascii="Simplified Arabic" w:hAnsi="Simplified Arabic" w:cs="Simplified Arabic"/>
                <w:sz w:val="28"/>
                <w:szCs w:val="28"/>
                <w:rtl/>
              </w:rPr>
              <w:t>عمادة التعلم الالكتروني والتعليم عن بُعد</w:t>
            </w:r>
          </w:p>
        </w:tc>
        <w:tc>
          <w:tcPr>
            <w:tcW w:w="1392" w:type="dxa"/>
            <w:shd w:val="clear" w:color="auto" w:fill="D9D9D9" w:themeFill="background1" w:themeFillShade="D9"/>
          </w:tcPr>
          <w:p w:rsidR="00BC2D30" w:rsidRPr="00E138DE" w:rsidRDefault="003E7565" w:rsidP="005E3D1D">
            <w:pPr>
              <w:jc w:val="center"/>
              <w:rPr>
                <w:rFonts w:ascii="Simplified Arabic" w:hAnsi="Simplified Arabic" w:cs="Simplified Arabic"/>
                <w:sz w:val="28"/>
                <w:szCs w:val="28"/>
              </w:rPr>
            </w:pPr>
            <w:r>
              <w:rPr>
                <w:rFonts w:ascii="Simplified Arabic" w:hAnsi="Simplified Arabic" w:cs="Simplified Arabic"/>
                <w:sz w:val="28"/>
                <w:szCs w:val="28"/>
                <w:rtl/>
              </w:rPr>
              <w:t>20</w:t>
            </w:r>
            <w:r>
              <w:rPr>
                <w:rFonts w:ascii="Simplified Arabic" w:hAnsi="Simplified Arabic" w:cs="Simplified Arabic" w:hint="cs"/>
                <w:sz w:val="28"/>
                <w:szCs w:val="28"/>
                <w:rtl/>
              </w:rPr>
              <w:t>22-2023</w:t>
            </w:r>
          </w:p>
        </w:tc>
        <w:tc>
          <w:tcPr>
            <w:tcW w:w="2136" w:type="dxa"/>
            <w:shd w:val="clear" w:color="auto" w:fill="D9D9D9" w:themeFill="background1" w:themeFillShade="D9"/>
            <w:vAlign w:val="center"/>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وجود قسم للخريجين على نظام التعليم الإلكتروني يعرض لهم محتويات المقررات الدراسية.</w:t>
            </w:r>
          </w:p>
        </w:tc>
      </w:tr>
      <w:tr w:rsidR="00157B08" w:rsidRPr="00E138DE" w:rsidTr="000C6217">
        <w:tc>
          <w:tcPr>
            <w:tcW w:w="588" w:type="dxa"/>
            <w:vMerge/>
            <w:shd w:val="clear" w:color="auto" w:fill="D9D9D9" w:themeFill="background1" w:themeFillShade="D9"/>
            <w:vAlign w:val="center"/>
          </w:tcPr>
          <w:p w:rsidR="00BC2D30" w:rsidRPr="00E138DE" w:rsidRDefault="00BC2D30" w:rsidP="00BC2D30">
            <w:pPr>
              <w:tabs>
                <w:tab w:val="left" w:pos="1358"/>
              </w:tabs>
              <w:bidi/>
              <w:jc w:val="center"/>
              <w:rPr>
                <w:rFonts w:ascii="Simplified Arabic" w:hAnsi="Simplified Arabic" w:cs="Simplified Arabic"/>
                <w:sz w:val="28"/>
                <w:szCs w:val="28"/>
              </w:rPr>
            </w:pPr>
          </w:p>
        </w:tc>
        <w:tc>
          <w:tcPr>
            <w:tcW w:w="1831" w:type="dxa"/>
            <w:vMerge/>
            <w:shd w:val="clear" w:color="auto" w:fill="D9D9D9" w:themeFill="background1" w:themeFillShade="D9"/>
            <w:vAlign w:val="center"/>
          </w:tcPr>
          <w:p w:rsidR="00BC2D30" w:rsidRPr="00E138DE" w:rsidRDefault="00BC2D30" w:rsidP="00BC2D30">
            <w:pPr>
              <w:tabs>
                <w:tab w:val="left" w:pos="1358"/>
              </w:tabs>
              <w:bidi/>
              <w:rPr>
                <w:rFonts w:ascii="Simplified Arabic" w:hAnsi="Simplified Arabic" w:cs="Simplified Arabic"/>
                <w:sz w:val="28"/>
                <w:szCs w:val="28"/>
                <w:rtl/>
              </w:rPr>
            </w:pPr>
          </w:p>
        </w:tc>
        <w:tc>
          <w:tcPr>
            <w:tcW w:w="2820" w:type="dxa"/>
            <w:shd w:val="clear" w:color="auto" w:fill="D9D9D9" w:themeFill="background1" w:themeFillShade="D9"/>
            <w:vAlign w:val="center"/>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تنفيذ اللقاءات والندوات وورشات العمل الإلكترونية للطلبة الحاليين والخريجين.</w:t>
            </w:r>
          </w:p>
        </w:tc>
        <w:tc>
          <w:tcPr>
            <w:tcW w:w="1443" w:type="dxa"/>
            <w:shd w:val="clear" w:color="auto" w:fill="D9D9D9" w:themeFill="background1" w:themeFillShade="D9"/>
            <w:vAlign w:val="center"/>
          </w:tcPr>
          <w:p w:rsidR="00BC2D30" w:rsidRPr="00E138DE" w:rsidRDefault="00BC2D30" w:rsidP="00BC2D30">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لجنة التعل</w:t>
            </w:r>
            <w:r w:rsidR="003E7565">
              <w:rPr>
                <w:rFonts w:ascii="Simplified Arabic" w:hAnsi="Simplified Arabic" w:cs="Simplified Arabic" w:hint="cs"/>
                <w:sz w:val="28"/>
                <w:szCs w:val="28"/>
                <w:rtl/>
              </w:rPr>
              <w:t>ي</w:t>
            </w:r>
            <w:r w:rsidRPr="00E138DE">
              <w:rPr>
                <w:rFonts w:ascii="Simplified Arabic" w:hAnsi="Simplified Arabic" w:cs="Simplified Arabic"/>
                <w:sz w:val="28"/>
                <w:szCs w:val="28"/>
                <w:rtl/>
              </w:rPr>
              <w:t xml:space="preserve">م الالكتروني </w:t>
            </w:r>
            <w:r w:rsidR="003E7565">
              <w:rPr>
                <w:rFonts w:ascii="Simplified Arabic" w:hAnsi="Simplified Arabic" w:cs="Simplified Arabic" w:hint="cs"/>
                <w:sz w:val="28"/>
                <w:szCs w:val="28"/>
                <w:rtl/>
              </w:rPr>
              <w:t>و</w:t>
            </w:r>
            <w:r w:rsidRPr="00E138DE">
              <w:rPr>
                <w:rFonts w:ascii="Simplified Arabic" w:hAnsi="Simplified Arabic" w:cs="Simplified Arabic"/>
                <w:sz w:val="28"/>
                <w:szCs w:val="28"/>
                <w:rtl/>
              </w:rPr>
              <w:t>عمادة التعلم الالكتروني والتعليم عن بُعد</w:t>
            </w:r>
          </w:p>
          <w:p w:rsidR="00BC2D30" w:rsidRPr="00E138DE" w:rsidRDefault="00BC2D30" w:rsidP="00BC2D30">
            <w:pPr>
              <w:tabs>
                <w:tab w:val="left" w:pos="1358"/>
              </w:tabs>
              <w:bidi/>
              <w:jc w:val="center"/>
              <w:rPr>
                <w:rFonts w:ascii="Simplified Arabic" w:hAnsi="Simplified Arabic" w:cs="Simplified Arabic"/>
                <w:sz w:val="28"/>
                <w:szCs w:val="28"/>
                <w:rtl/>
              </w:rPr>
            </w:pPr>
          </w:p>
        </w:tc>
        <w:tc>
          <w:tcPr>
            <w:tcW w:w="1392" w:type="dxa"/>
            <w:shd w:val="clear" w:color="auto" w:fill="D9D9D9" w:themeFill="background1" w:themeFillShade="D9"/>
          </w:tcPr>
          <w:p w:rsidR="00BC2D30" w:rsidRPr="00E138DE" w:rsidRDefault="004946A3" w:rsidP="004946A3">
            <w:pPr>
              <w:jc w:val="center"/>
              <w:rPr>
                <w:rFonts w:ascii="Simplified Arabic" w:hAnsi="Simplified Arabic" w:cs="Simplified Arabic"/>
                <w:sz w:val="28"/>
                <w:szCs w:val="28"/>
              </w:rPr>
            </w:pPr>
            <w:r>
              <w:rPr>
                <w:rFonts w:ascii="Simplified Arabic" w:hAnsi="Simplified Arabic" w:cs="Simplified Arabic"/>
                <w:sz w:val="28"/>
                <w:szCs w:val="28"/>
                <w:rtl/>
              </w:rPr>
              <w:t>20</w:t>
            </w:r>
            <w:r>
              <w:rPr>
                <w:rFonts w:ascii="Simplified Arabic" w:hAnsi="Simplified Arabic" w:cs="Simplified Arabic" w:hint="cs"/>
                <w:sz w:val="28"/>
                <w:szCs w:val="28"/>
                <w:rtl/>
              </w:rPr>
              <w:t>22-2023</w:t>
            </w:r>
          </w:p>
        </w:tc>
        <w:tc>
          <w:tcPr>
            <w:tcW w:w="2136" w:type="dxa"/>
            <w:shd w:val="clear" w:color="auto" w:fill="D9D9D9" w:themeFill="background1" w:themeFillShade="D9"/>
            <w:vAlign w:val="center"/>
          </w:tcPr>
          <w:p w:rsidR="00BC2D30" w:rsidRPr="00E138DE" w:rsidRDefault="00BC2D30" w:rsidP="00BC2D30">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الدورات وورشات العمل المنجزة بحيث لا تقل عن دورتين أو ورشتين عمل في كل عام دراسي.</w:t>
            </w:r>
          </w:p>
        </w:tc>
      </w:tr>
    </w:tbl>
    <w:p w:rsidR="001C6E9B" w:rsidRPr="00E138DE" w:rsidRDefault="001C6E9B" w:rsidP="00561C9A">
      <w:pPr>
        <w:bidi/>
        <w:spacing w:line="360" w:lineRule="auto"/>
        <w:jc w:val="both"/>
        <w:rPr>
          <w:rFonts w:ascii="Simplified Arabic" w:hAnsi="Simplified Arabic" w:cs="Simplified Arabic"/>
          <w:sz w:val="28"/>
          <w:szCs w:val="28"/>
        </w:rPr>
      </w:pPr>
    </w:p>
    <w:p w:rsidR="001C6E9B" w:rsidRPr="00E138DE" w:rsidRDefault="001C6E9B" w:rsidP="00607865">
      <w:pPr>
        <w:pBdr>
          <w:top w:val="single" w:sz="4" w:space="1" w:color="auto"/>
          <w:left w:val="single" w:sz="4" w:space="4" w:color="auto"/>
          <w:bottom w:val="single" w:sz="4" w:space="1" w:color="auto"/>
          <w:right w:val="single" w:sz="4" w:space="4" w:color="auto"/>
        </w:pBd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lastRenderedPageBreak/>
        <w:t>1</w:t>
      </w:r>
      <w:r w:rsidR="00607865">
        <w:rPr>
          <w:rFonts w:ascii="Simplified Arabic" w:hAnsi="Simplified Arabic" w:cs="Simplified Arabic" w:hint="cs"/>
          <w:b/>
          <w:bCs/>
          <w:sz w:val="28"/>
          <w:szCs w:val="28"/>
          <w:rtl/>
        </w:rPr>
        <w:t>1</w:t>
      </w:r>
      <w:r w:rsidRPr="00E138DE">
        <w:rPr>
          <w:rFonts w:ascii="Simplified Arabic" w:hAnsi="Simplified Arabic" w:cs="Simplified Arabic"/>
          <w:b/>
          <w:bCs/>
          <w:sz w:val="28"/>
          <w:szCs w:val="28"/>
          <w:rtl/>
        </w:rPr>
        <w:t>.6 المحور السادس : المرافق والتجهيزات</w:t>
      </w:r>
    </w:p>
    <w:tbl>
      <w:tblPr>
        <w:tblStyle w:val="a7"/>
        <w:bidiVisual/>
        <w:tblW w:w="0" w:type="auto"/>
        <w:tblLook w:val="04A0" w:firstRow="1" w:lastRow="0" w:firstColumn="1" w:lastColumn="0" w:noHBand="0" w:noVBand="1"/>
      </w:tblPr>
      <w:tblGrid>
        <w:gridCol w:w="639"/>
        <w:gridCol w:w="2028"/>
        <w:gridCol w:w="2271"/>
        <w:gridCol w:w="1684"/>
        <w:gridCol w:w="1243"/>
        <w:gridCol w:w="2119"/>
      </w:tblGrid>
      <w:tr w:rsidR="001C6E9B" w:rsidRPr="00E138DE" w:rsidTr="00D05A07">
        <w:tc>
          <w:tcPr>
            <w:tcW w:w="10210" w:type="dxa"/>
            <w:gridSpan w:val="6"/>
            <w:shd w:val="clear" w:color="auto" w:fill="BFBFBF" w:themeFill="background1" w:themeFillShade="BF"/>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 السادسة:</w:t>
            </w:r>
          </w:p>
          <w:p w:rsidR="001C6E9B" w:rsidRPr="00E138DE" w:rsidRDefault="001C6E9B" w:rsidP="00D05A07">
            <w:pPr>
              <w:tabs>
                <w:tab w:val="left" w:pos="1358"/>
              </w:tabs>
              <w:bidi/>
              <w:jc w:val="both"/>
              <w:rPr>
                <w:rFonts w:ascii="Simplified Arabic" w:hAnsi="Simplified Arabic" w:cs="Simplified Arabic"/>
                <w:sz w:val="28"/>
                <w:szCs w:val="28"/>
                <w:rtl/>
              </w:rPr>
            </w:pPr>
            <w:r w:rsidRPr="00E138DE">
              <w:rPr>
                <w:rFonts w:ascii="Simplified Arabic" w:hAnsi="Simplified Arabic" w:cs="Simplified Arabic"/>
                <w:sz w:val="28"/>
                <w:szCs w:val="28"/>
                <w:rtl/>
              </w:rPr>
              <w:t>الاستمرار في تطوير البنية التحتية والمرافق والتجهيزات لضمان استمرارية ملاءمتها لبيئة التعلم والحفاظ عليها وإدامتها.</w:t>
            </w:r>
          </w:p>
        </w:tc>
      </w:tr>
      <w:tr w:rsidR="001C6E9B" w:rsidRPr="00E138DE" w:rsidTr="00D05A07">
        <w:tc>
          <w:tcPr>
            <w:tcW w:w="640"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الرقم</w:t>
            </w:r>
          </w:p>
        </w:tc>
        <w:tc>
          <w:tcPr>
            <w:tcW w:w="2082"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الهدف</w:t>
            </w:r>
          </w:p>
        </w:tc>
        <w:tc>
          <w:tcPr>
            <w:tcW w:w="2340"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الإجراءات التنفيذية</w:t>
            </w:r>
          </w:p>
        </w:tc>
        <w:tc>
          <w:tcPr>
            <w:tcW w:w="1710"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جهة التنفيذ</w:t>
            </w:r>
          </w:p>
        </w:tc>
        <w:tc>
          <w:tcPr>
            <w:tcW w:w="1260"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الإطار الزمني</w:t>
            </w:r>
          </w:p>
        </w:tc>
        <w:tc>
          <w:tcPr>
            <w:tcW w:w="2178"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مؤشرات الأداء</w:t>
            </w:r>
          </w:p>
        </w:tc>
      </w:tr>
      <w:tr w:rsidR="001C6E9B" w:rsidRPr="00E138DE" w:rsidTr="00D05A07">
        <w:tc>
          <w:tcPr>
            <w:tcW w:w="640" w:type="dxa"/>
            <w:vMerge w:val="restart"/>
            <w:shd w:val="clear" w:color="auto" w:fill="auto"/>
            <w:vAlign w:val="center"/>
          </w:tcPr>
          <w:p w:rsidR="001C6E9B" w:rsidRPr="00E138DE" w:rsidRDefault="001C596D" w:rsidP="001C596D">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6.1</w:t>
            </w:r>
          </w:p>
        </w:tc>
        <w:tc>
          <w:tcPr>
            <w:tcW w:w="2082" w:type="dxa"/>
            <w:vMerge w:val="restart"/>
            <w:shd w:val="clear" w:color="auto" w:fill="auto"/>
            <w:vAlign w:val="center"/>
          </w:tcPr>
          <w:p w:rsidR="001C6E9B" w:rsidRPr="00E138DE" w:rsidRDefault="001C6E9B" w:rsidP="00D05A07">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تطوير آليات المحافظة على البنية التحتية لتقنية المعلومات وتطويرها</w:t>
            </w:r>
          </w:p>
        </w:tc>
        <w:tc>
          <w:tcPr>
            <w:tcW w:w="2340" w:type="dxa"/>
            <w:shd w:val="clear" w:color="auto" w:fill="auto"/>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تشكيل لجنة متابعة للمحافظة على جودة البنية التحتية التقنية وإدامتها.</w:t>
            </w:r>
          </w:p>
        </w:tc>
        <w:tc>
          <w:tcPr>
            <w:tcW w:w="1710" w:type="dxa"/>
            <w:shd w:val="clear" w:color="auto" w:fill="auto"/>
            <w:vAlign w:val="center"/>
          </w:tcPr>
          <w:p w:rsidR="001C6E9B" w:rsidRPr="00E138DE" w:rsidRDefault="008E31D1" w:rsidP="006319EA">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w:t>
            </w:r>
            <w:r>
              <w:rPr>
                <w:rFonts w:ascii="Simplified Arabic" w:hAnsi="Simplified Arabic" w:cs="Simplified Arabic"/>
                <w:sz w:val="28"/>
                <w:szCs w:val="28"/>
                <w:rtl/>
              </w:rPr>
              <w:t xml:space="preserve"> ال</w:t>
            </w:r>
            <w:r>
              <w:rPr>
                <w:rFonts w:ascii="Simplified Arabic" w:hAnsi="Simplified Arabic" w:cs="Simplified Arabic" w:hint="cs"/>
                <w:sz w:val="28"/>
                <w:szCs w:val="28"/>
                <w:rtl/>
              </w:rPr>
              <w:t>تخطيط</w:t>
            </w:r>
            <w:r>
              <w:rPr>
                <w:rFonts w:ascii="Simplified Arabic" w:hAnsi="Simplified Arabic" w:cs="Simplified Arabic"/>
                <w:sz w:val="28"/>
                <w:szCs w:val="28"/>
                <w:rtl/>
              </w:rPr>
              <w:t xml:space="preserve"> الإستراتيجي</w:t>
            </w:r>
            <w:r w:rsidR="001C6E9B" w:rsidRPr="00E138DE">
              <w:rPr>
                <w:rFonts w:ascii="Simplified Arabic" w:hAnsi="Simplified Arabic" w:cs="Simplified Arabic"/>
                <w:sz w:val="28"/>
                <w:szCs w:val="28"/>
                <w:rtl/>
              </w:rPr>
              <w:t xml:space="preserve"> </w:t>
            </w:r>
            <w:r>
              <w:rPr>
                <w:rFonts w:ascii="Simplified Arabic" w:hAnsi="Simplified Arabic" w:cs="Simplified Arabic"/>
                <w:sz w:val="28"/>
                <w:szCs w:val="28"/>
                <w:rtl/>
              </w:rPr>
              <w:t>و</w:t>
            </w:r>
            <w:r>
              <w:rPr>
                <w:rFonts w:ascii="Simplified Arabic" w:hAnsi="Simplified Arabic" w:cs="Simplified Arabic" w:hint="cs"/>
                <w:sz w:val="28"/>
                <w:szCs w:val="28"/>
                <w:rtl/>
              </w:rPr>
              <w:t>لجنة</w:t>
            </w:r>
            <w:r w:rsidR="001C6E9B" w:rsidRPr="00E138DE">
              <w:rPr>
                <w:rFonts w:ascii="Simplified Arabic" w:hAnsi="Simplified Arabic" w:cs="Simplified Arabic"/>
                <w:sz w:val="28"/>
                <w:szCs w:val="28"/>
                <w:rtl/>
              </w:rPr>
              <w:t xml:space="preserve"> تقنية المعلومات</w:t>
            </w:r>
            <w:r w:rsidR="006319EA">
              <w:rPr>
                <w:rFonts w:ascii="Simplified Arabic" w:hAnsi="Simplified Arabic" w:cs="Simplified Arabic" w:hint="cs"/>
                <w:sz w:val="28"/>
                <w:szCs w:val="28"/>
                <w:rtl/>
              </w:rPr>
              <w:t xml:space="preserve"> بالقسم</w:t>
            </w:r>
          </w:p>
        </w:tc>
        <w:tc>
          <w:tcPr>
            <w:tcW w:w="1260" w:type="dxa"/>
            <w:shd w:val="clear" w:color="auto" w:fill="auto"/>
            <w:vAlign w:val="center"/>
          </w:tcPr>
          <w:p w:rsidR="001C6E9B" w:rsidRPr="00E138DE" w:rsidRDefault="006319EA" w:rsidP="006319EA">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2178" w:type="dxa"/>
            <w:shd w:val="clear" w:color="auto" w:fill="auto"/>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آلية معلنة للمحافظة على البنية التحتية لتقنية المعلومات وتطويرها</w:t>
            </w:r>
          </w:p>
        </w:tc>
      </w:tr>
      <w:tr w:rsidR="001C6E9B" w:rsidRPr="00E138DE" w:rsidTr="00D05A07">
        <w:tc>
          <w:tcPr>
            <w:tcW w:w="640" w:type="dxa"/>
            <w:vMerge/>
            <w:shd w:val="clear" w:color="auto" w:fill="auto"/>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082" w:type="dxa"/>
            <w:vMerge/>
            <w:shd w:val="clear" w:color="auto" w:fill="auto"/>
            <w:vAlign w:val="center"/>
          </w:tcPr>
          <w:p w:rsidR="001C6E9B" w:rsidRPr="00E138DE" w:rsidRDefault="001C6E9B" w:rsidP="00D05A07">
            <w:pPr>
              <w:tabs>
                <w:tab w:val="left" w:pos="1358"/>
              </w:tabs>
              <w:bidi/>
              <w:rPr>
                <w:rFonts w:ascii="Simplified Arabic" w:hAnsi="Simplified Arabic" w:cs="Simplified Arabic"/>
                <w:sz w:val="28"/>
                <w:szCs w:val="28"/>
                <w:rtl/>
              </w:rPr>
            </w:pPr>
          </w:p>
        </w:tc>
        <w:tc>
          <w:tcPr>
            <w:tcW w:w="2340" w:type="dxa"/>
            <w:shd w:val="clear" w:color="auto" w:fill="auto"/>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تطوير سياسات وآليات تقديم الدعم الفني التقني اللازم للطلبة ومنسوبي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w:t>
            </w:r>
          </w:p>
        </w:tc>
        <w:tc>
          <w:tcPr>
            <w:tcW w:w="1710" w:type="dxa"/>
            <w:shd w:val="clear" w:color="auto" w:fill="auto"/>
            <w:vAlign w:val="center"/>
          </w:tcPr>
          <w:p w:rsidR="001C6E9B" w:rsidRPr="00E138DE" w:rsidRDefault="006319EA" w:rsidP="006319EA">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w:t>
            </w:r>
            <w:r>
              <w:rPr>
                <w:rFonts w:ascii="Simplified Arabic" w:hAnsi="Simplified Arabic" w:cs="Simplified Arabic"/>
                <w:sz w:val="28"/>
                <w:szCs w:val="28"/>
                <w:rtl/>
              </w:rPr>
              <w:t xml:space="preserve"> ال</w:t>
            </w:r>
            <w:r>
              <w:rPr>
                <w:rFonts w:ascii="Simplified Arabic" w:hAnsi="Simplified Arabic" w:cs="Simplified Arabic" w:hint="cs"/>
                <w:sz w:val="28"/>
                <w:szCs w:val="28"/>
                <w:rtl/>
              </w:rPr>
              <w:t>تخطيط</w:t>
            </w:r>
            <w:r>
              <w:rPr>
                <w:rFonts w:ascii="Simplified Arabic" w:hAnsi="Simplified Arabic" w:cs="Simplified Arabic"/>
                <w:sz w:val="28"/>
                <w:szCs w:val="28"/>
                <w:rtl/>
              </w:rPr>
              <w:t xml:space="preserve"> الإستراتيجي</w:t>
            </w:r>
            <w:r w:rsidR="001C6E9B" w:rsidRPr="00E138DE">
              <w:rPr>
                <w:rFonts w:ascii="Simplified Arabic" w:hAnsi="Simplified Arabic" w:cs="Simplified Arabic"/>
                <w:sz w:val="28"/>
                <w:szCs w:val="28"/>
                <w:rtl/>
              </w:rPr>
              <w:t xml:space="preserve"> </w:t>
            </w:r>
            <w:r>
              <w:rPr>
                <w:rFonts w:ascii="Simplified Arabic" w:hAnsi="Simplified Arabic" w:cs="Simplified Arabic"/>
                <w:sz w:val="28"/>
                <w:szCs w:val="28"/>
                <w:rtl/>
              </w:rPr>
              <w:t>و</w:t>
            </w:r>
            <w:r>
              <w:rPr>
                <w:rFonts w:ascii="Simplified Arabic" w:hAnsi="Simplified Arabic" w:cs="Simplified Arabic" w:hint="cs"/>
                <w:sz w:val="28"/>
                <w:szCs w:val="28"/>
                <w:rtl/>
              </w:rPr>
              <w:t>لجنة</w:t>
            </w:r>
            <w:r w:rsidR="001C6E9B" w:rsidRPr="00E138DE">
              <w:rPr>
                <w:rFonts w:ascii="Simplified Arabic" w:hAnsi="Simplified Arabic" w:cs="Simplified Arabic"/>
                <w:sz w:val="28"/>
                <w:szCs w:val="28"/>
                <w:rtl/>
              </w:rPr>
              <w:t xml:space="preserve"> تقنية المعلومات.</w:t>
            </w:r>
          </w:p>
        </w:tc>
        <w:tc>
          <w:tcPr>
            <w:tcW w:w="1260" w:type="dxa"/>
            <w:shd w:val="clear" w:color="auto" w:fill="auto"/>
            <w:vAlign w:val="center"/>
          </w:tcPr>
          <w:p w:rsidR="001C6E9B" w:rsidRPr="00E138DE" w:rsidRDefault="006319EA" w:rsidP="006319EA">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2022-2026</w:t>
            </w:r>
          </w:p>
        </w:tc>
        <w:tc>
          <w:tcPr>
            <w:tcW w:w="2178" w:type="dxa"/>
            <w:shd w:val="clear" w:color="auto" w:fill="auto"/>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آلية معلنة لتقديم الدعم الفني التقني اللازم للطلبة ومنسوبي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w:t>
            </w:r>
          </w:p>
        </w:tc>
      </w:tr>
      <w:tr w:rsidR="001C6E9B" w:rsidRPr="00E138DE" w:rsidTr="00D05A07">
        <w:tc>
          <w:tcPr>
            <w:tcW w:w="640" w:type="dxa"/>
            <w:vMerge/>
            <w:shd w:val="clear" w:color="auto" w:fill="auto"/>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082" w:type="dxa"/>
            <w:vMerge/>
            <w:shd w:val="clear" w:color="auto" w:fill="auto"/>
            <w:vAlign w:val="center"/>
          </w:tcPr>
          <w:p w:rsidR="001C6E9B" w:rsidRPr="00E138DE" w:rsidRDefault="001C6E9B" w:rsidP="00D05A07">
            <w:pPr>
              <w:tabs>
                <w:tab w:val="left" w:pos="1358"/>
              </w:tabs>
              <w:bidi/>
              <w:rPr>
                <w:rFonts w:ascii="Simplified Arabic" w:hAnsi="Simplified Arabic" w:cs="Simplified Arabic"/>
                <w:sz w:val="28"/>
                <w:szCs w:val="28"/>
                <w:rtl/>
              </w:rPr>
            </w:pPr>
          </w:p>
        </w:tc>
        <w:tc>
          <w:tcPr>
            <w:tcW w:w="2340" w:type="dxa"/>
            <w:shd w:val="clear" w:color="auto" w:fill="auto"/>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تشكيل لجنة لمتابعة مدى ملاءمة البنية التحتية التقنية لمتطلبات البرامج الأكاديمية والعمليات الإدارية داخل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w:t>
            </w:r>
          </w:p>
        </w:tc>
        <w:tc>
          <w:tcPr>
            <w:tcW w:w="1710" w:type="dxa"/>
            <w:shd w:val="clear" w:color="auto" w:fill="auto"/>
            <w:vAlign w:val="center"/>
          </w:tcPr>
          <w:p w:rsidR="001C6E9B" w:rsidRPr="00E138DE" w:rsidRDefault="00E51F54" w:rsidP="00E51F54">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w:t>
            </w:r>
            <w:r>
              <w:rPr>
                <w:rFonts w:ascii="Simplified Arabic" w:hAnsi="Simplified Arabic" w:cs="Simplified Arabic"/>
                <w:sz w:val="28"/>
                <w:szCs w:val="28"/>
                <w:rtl/>
              </w:rPr>
              <w:t xml:space="preserve"> ال</w:t>
            </w:r>
            <w:r>
              <w:rPr>
                <w:rFonts w:ascii="Simplified Arabic" w:hAnsi="Simplified Arabic" w:cs="Simplified Arabic" w:hint="cs"/>
                <w:sz w:val="28"/>
                <w:szCs w:val="28"/>
                <w:rtl/>
              </w:rPr>
              <w:t xml:space="preserve">تخطيط </w:t>
            </w:r>
            <w:r>
              <w:rPr>
                <w:rFonts w:ascii="Simplified Arabic" w:hAnsi="Simplified Arabic" w:cs="Simplified Arabic"/>
                <w:sz w:val="28"/>
                <w:szCs w:val="28"/>
                <w:rtl/>
              </w:rPr>
              <w:t>الإستراتيجي</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w:t>
            </w:r>
            <w:r>
              <w:rPr>
                <w:rFonts w:ascii="Simplified Arabic" w:hAnsi="Simplified Arabic" w:cs="Simplified Arabic" w:hint="cs"/>
                <w:sz w:val="28"/>
                <w:szCs w:val="28"/>
                <w:rtl/>
              </w:rPr>
              <w:t>لجنة</w:t>
            </w:r>
            <w:r w:rsidR="001C6E9B" w:rsidRPr="00E138DE">
              <w:rPr>
                <w:rFonts w:ascii="Simplified Arabic" w:hAnsi="Simplified Arabic" w:cs="Simplified Arabic"/>
                <w:sz w:val="28"/>
                <w:szCs w:val="28"/>
                <w:rtl/>
              </w:rPr>
              <w:t xml:space="preserve"> تقنية المعلومات.</w:t>
            </w:r>
          </w:p>
        </w:tc>
        <w:tc>
          <w:tcPr>
            <w:tcW w:w="1260" w:type="dxa"/>
            <w:shd w:val="clear" w:color="auto" w:fill="auto"/>
            <w:vAlign w:val="center"/>
          </w:tcPr>
          <w:p w:rsidR="001C6E9B" w:rsidRPr="00E138DE" w:rsidRDefault="006319EA" w:rsidP="006319EA">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2178" w:type="dxa"/>
            <w:shd w:val="clear" w:color="auto" w:fill="auto"/>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قائمة بأسماء</w:t>
            </w:r>
            <w:r w:rsidR="000B1880">
              <w:rPr>
                <w:rFonts w:ascii="Simplified Arabic" w:hAnsi="Simplified Arabic" w:cs="Simplified Arabic" w:hint="cs"/>
                <w:sz w:val="28"/>
                <w:szCs w:val="28"/>
                <w:rtl/>
              </w:rPr>
              <w:t xml:space="preserve"> أعضاء</w:t>
            </w:r>
            <w:r w:rsidRPr="00E138DE">
              <w:rPr>
                <w:rFonts w:ascii="Simplified Arabic" w:hAnsi="Simplified Arabic" w:cs="Simplified Arabic"/>
                <w:sz w:val="28"/>
                <w:szCs w:val="28"/>
                <w:rtl/>
              </w:rPr>
              <w:t xml:space="preserve"> اللجنة مع خطة تنفيذية لها.</w:t>
            </w:r>
          </w:p>
        </w:tc>
      </w:tr>
    </w:tbl>
    <w:p w:rsidR="001C6E9B" w:rsidRPr="00E138DE" w:rsidRDefault="001C6E9B" w:rsidP="001C6E9B">
      <w:pPr>
        <w:bidi/>
        <w:spacing w:line="360" w:lineRule="auto"/>
        <w:jc w:val="both"/>
        <w:rPr>
          <w:rFonts w:ascii="Simplified Arabic" w:hAnsi="Simplified Arabic" w:cs="Simplified Arabic"/>
          <w:sz w:val="28"/>
          <w:szCs w:val="28"/>
          <w:rtl/>
        </w:rPr>
      </w:pPr>
    </w:p>
    <w:p w:rsidR="001C6E9B" w:rsidRPr="00E138DE" w:rsidRDefault="001C6E9B" w:rsidP="00117743">
      <w:pPr>
        <w:pBdr>
          <w:top w:val="single" w:sz="4" w:space="1" w:color="auto"/>
          <w:left w:val="single" w:sz="4" w:space="4" w:color="auto"/>
          <w:bottom w:val="single" w:sz="4" w:space="1" w:color="auto"/>
          <w:right w:val="single" w:sz="4" w:space="4" w:color="auto"/>
        </w:pBd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w:t>
      </w:r>
      <w:r w:rsidR="00117743">
        <w:rPr>
          <w:rFonts w:ascii="Simplified Arabic" w:hAnsi="Simplified Arabic" w:cs="Simplified Arabic" w:hint="cs"/>
          <w:b/>
          <w:bCs/>
          <w:sz w:val="28"/>
          <w:szCs w:val="28"/>
          <w:rtl/>
        </w:rPr>
        <w:t>1</w:t>
      </w:r>
      <w:r w:rsidRPr="00E138DE">
        <w:rPr>
          <w:rFonts w:ascii="Simplified Arabic" w:hAnsi="Simplified Arabic" w:cs="Simplified Arabic"/>
          <w:b/>
          <w:bCs/>
          <w:sz w:val="28"/>
          <w:szCs w:val="28"/>
          <w:rtl/>
        </w:rPr>
        <w:t>.7 المحور السابع : البحث العلمي</w:t>
      </w:r>
    </w:p>
    <w:tbl>
      <w:tblPr>
        <w:tblStyle w:val="a7"/>
        <w:bidiVisual/>
        <w:tblW w:w="0" w:type="auto"/>
        <w:tblLook w:val="04A0" w:firstRow="1" w:lastRow="0" w:firstColumn="1" w:lastColumn="0" w:noHBand="0" w:noVBand="1"/>
      </w:tblPr>
      <w:tblGrid>
        <w:gridCol w:w="638"/>
        <w:gridCol w:w="2110"/>
        <w:gridCol w:w="2266"/>
        <w:gridCol w:w="1685"/>
        <w:gridCol w:w="1424"/>
        <w:gridCol w:w="1861"/>
      </w:tblGrid>
      <w:tr w:rsidR="001C6E9B" w:rsidRPr="00E138DE" w:rsidTr="006F1C9F">
        <w:tc>
          <w:tcPr>
            <w:tcW w:w="9984" w:type="dxa"/>
            <w:gridSpan w:val="6"/>
            <w:shd w:val="clear" w:color="auto" w:fill="BFBFBF" w:themeFill="background1" w:themeFillShade="BF"/>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w:t>
            </w:r>
            <w:r w:rsidRPr="00E138DE">
              <w:rPr>
                <w:rFonts w:ascii="Simplified Arabic" w:hAnsi="Simplified Arabic" w:cs="Simplified Arabic"/>
                <w:b/>
                <w:bCs/>
                <w:sz w:val="28"/>
                <w:szCs w:val="28"/>
              </w:rPr>
              <w:t xml:space="preserve"> </w:t>
            </w:r>
            <w:r w:rsidRPr="00E138DE">
              <w:rPr>
                <w:rFonts w:ascii="Simplified Arabic" w:hAnsi="Simplified Arabic" w:cs="Simplified Arabic"/>
                <w:b/>
                <w:bCs/>
                <w:sz w:val="28"/>
                <w:szCs w:val="28"/>
                <w:rtl/>
              </w:rPr>
              <w:t>السابعة</w:t>
            </w:r>
            <w:r w:rsidRPr="00E138DE">
              <w:rPr>
                <w:rFonts w:ascii="Simplified Arabic" w:hAnsi="Simplified Arabic" w:cs="Simplified Arabic"/>
                <w:b/>
                <w:bCs/>
                <w:sz w:val="28"/>
                <w:szCs w:val="28"/>
              </w:rPr>
              <w:t xml:space="preserve"> </w:t>
            </w:r>
            <w:r w:rsidRPr="00E138DE">
              <w:rPr>
                <w:rFonts w:ascii="Simplified Arabic" w:hAnsi="Simplified Arabic" w:cs="Simplified Arabic"/>
                <w:b/>
                <w:bCs/>
                <w:sz w:val="28"/>
                <w:szCs w:val="28"/>
                <w:rtl/>
              </w:rPr>
              <w:t>:</w:t>
            </w:r>
          </w:p>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الارتقاء بمستوى البحث العلمي وربطه بالدراسات العليا وتعزيز آليات الإبداع والابتكار.</w:t>
            </w:r>
          </w:p>
        </w:tc>
      </w:tr>
      <w:tr w:rsidR="001C6E9B" w:rsidRPr="00E138DE" w:rsidTr="006F1C9F">
        <w:tc>
          <w:tcPr>
            <w:tcW w:w="638"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الرقم</w:t>
            </w:r>
          </w:p>
        </w:tc>
        <w:tc>
          <w:tcPr>
            <w:tcW w:w="2110"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الهدف</w:t>
            </w:r>
          </w:p>
        </w:tc>
        <w:tc>
          <w:tcPr>
            <w:tcW w:w="2266"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الإجراءات التنفيذية</w:t>
            </w:r>
          </w:p>
        </w:tc>
        <w:tc>
          <w:tcPr>
            <w:tcW w:w="1685"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جهة التنفيذ</w:t>
            </w:r>
          </w:p>
        </w:tc>
        <w:tc>
          <w:tcPr>
            <w:tcW w:w="1424"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الإطار الزمني</w:t>
            </w:r>
          </w:p>
        </w:tc>
        <w:tc>
          <w:tcPr>
            <w:tcW w:w="1861"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مؤشرات الأداء</w:t>
            </w:r>
          </w:p>
        </w:tc>
      </w:tr>
      <w:tr w:rsidR="001C6E9B" w:rsidRPr="00E138DE" w:rsidTr="006F1C9F">
        <w:tc>
          <w:tcPr>
            <w:tcW w:w="638" w:type="dxa"/>
            <w:vMerge w:val="restart"/>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Pr>
              <w:t>7.1</w:t>
            </w:r>
          </w:p>
        </w:tc>
        <w:tc>
          <w:tcPr>
            <w:tcW w:w="2110" w:type="dxa"/>
            <w:vMerge w:val="restart"/>
            <w:vAlign w:val="center"/>
          </w:tcPr>
          <w:p w:rsidR="001C6E9B" w:rsidRPr="00E138DE" w:rsidRDefault="001C6E9B" w:rsidP="00D05A07">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وضع سياسات وآليات للارتقاء بمستوى البحث العلمي.</w:t>
            </w:r>
          </w:p>
        </w:tc>
        <w:tc>
          <w:tcPr>
            <w:tcW w:w="2266" w:type="dxa"/>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1685" w:type="dxa"/>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1424" w:type="dxa"/>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1861" w:type="dxa"/>
          </w:tcPr>
          <w:p w:rsidR="001C6E9B" w:rsidRPr="00E138DE" w:rsidRDefault="001C6E9B" w:rsidP="00D05A07">
            <w:pPr>
              <w:tabs>
                <w:tab w:val="left" w:pos="1358"/>
              </w:tabs>
              <w:bidi/>
              <w:jc w:val="lowKashida"/>
              <w:rPr>
                <w:rFonts w:ascii="Simplified Arabic" w:hAnsi="Simplified Arabic" w:cs="Simplified Arabic"/>
                <w:sz w:val="28"/>
                <w:szCs w:val="28"/>
                <w:rtl/>
              </w:rPr>
            </w:pPr>
          </w:p>
        </w:tc>
      </w:tr>
      <w:tr w:rsidR="001C6E9B" w:rsidRPr="00E138DE" w:rsidTr="006F1C9F">
        <w:tc>
          <w:tcPr>
            <w:tcW w:w="638"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110" w:type="dxa"/>
            <w:vMerge/>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266" w:type="dxa"/>
          </w:tcPr>
          <w:p w:rsidR="001C6E9B" w:rsidRPr="00E138DE" w:rsidRDefault="001C596D"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وضع خطة للبحث العلمي في القسم</w:t>
            </w:r>
          </w:p>
        </w:tc>
        <w:tc>
          <w:tcPr>
            <w:tcW w:w="1685" w:type="dxa"/>
            <w:vAlign w:val="center"/>
          </w:tcPr>
          <w:p w:rsidR="001C6E9B" w:rsidRPr="00E138DE" w:rsidRDefault="001C596D" w:rsidP="00AE6702">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 xml:space="preserve">لجنة البحث العلمي </w:t>
            </w:r>
            <w:r w:rsidR="00AE6702">
              <w:rPr>
                <w:rFonts w:ascii="Simplified Arabic" w:hAnsi="Simplified Arabic" w:cs="Simplified Arabic" w:hint="cs"/>
                <w:sz w:val="28"/>
                <w:szCs w:val="28"/>
                <w:rtl/>
              </w:rPr>
              <w:t>بالقسم</w:t>
            </w:r>
          </w:p>
        </w:tc>
        <w:tc>
          <w:tcPr>
            <w:tcW w:w="1424" w:type="dxa"/>
            <w:vAlign w:val="center"/>
          </w:tcPr>
          <w:p w:rsidR="001C6E9B" w:rsidRPr="00E138DE" w:rsidRDefault="00E354F0" w:rsidP="00E354F0">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1861" w:type="dxa"/>
          </w:tcPr>
          <w:p w:rsidR="001C6E9B" w:rsidRPr="00E138DE" w:rsidRDefault="001C596D"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خطة للبحث العلمي بالقسم </w:t>
            </w:r>
          </w:p>
        </w:tc>
      </w:tr>
      <w:tr w:rsidR="001C6E9B" w:rsidRPr="00E138DE" w:rsidTr="006F1C9F">
        <w:tc>
          <w:tcPr>
            <w:tcW w:w="638"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110" w:type="dxa"/>
            <w:vMerge/>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266"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إنشاء قاعدة بيانات للبحوث المنشورة من قبل أعضاء هيئة التدريس في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w:t>
            </w:r>
          </w:p>
        </w:tc>
        <w:tc>
          <w:tcPr>
            <w:tcW w:w="1685" w:type="dxa"/>
            <w:vAlign w:val="center"/>
          </w:tcPr>
          <w:p w:rsidR="001C6E9B" w:rsidRPr="00E138DE" w:rsidRDefault="00AE6702" w:rsidP="00D05A07">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لجنة </w:t>
            </w:r>
            <w:r w:rsidR="001C6E9B" w:rsidRPr="00E138DE">
              <w:rPr>
                <w:rFonts w:ascii="Simplified Arabic" w:hAnsi="Simplified Arabic" w:cs="Simplified Arabic"/>
                <w:sz w:val="28"/>
                <w:szCs w:val="28"/>
                <w:rtl/>
              </w:rPr>
              <w:t>تقنية المعلومات</w:t>
            </w:r>
            <w:r>
              <w:rPr>
                <w:rFonts w:ascii="Simplified Arabic" w:hAnsi="Simplified Arabic" w:cs="Simplified Arabic" w:hint="cs"/>
                <w:sz w:val="28"/>
                <w:szCs w:val="28"/>
                <w:rtl/>
              </w:rPr>
              <w:t xml:space="preserve"> ولجنة البحث العلمي بالقسم</w:t>
            </w:r>
          </w:p>
        </w:tc>
        <w:tc>
          <w:tcPr>
            <w:tcW w:w="1424" w:type="dxa"/>
            <w:vAlign w:val="center"/>
          </w:tcPr>
          <w:p w:rsidR="001C6E9B" w:rsidRPr="00E138DE" w:rsidRDefault="001C596D" w:rsidP="00AE6702">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20</w:t>
            </w:r>
            <w:r w:rsidR="00AE6702">
              <w:rPr>
                <w:rFonts w:ascii="Simplified Arabic" w:hAnsi="Simplified Arabic" w:cs="Simplified Arabic" w:hint="cs"/>
                <w:sz w:val="28"/>
                <w:szCs w:val="28"/>
                <w:rtl/>
              </w:rPr>
              <w:t>22-2026</w:t>
            </w:r>
          </w:p>
        </w:tc>
        <w:tc>
          <w:tcPr>
            <w:tcW w:w="1861"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تو</w:t>
            </w:r>
            <w:r w:rsidR="00AE6702">
              <w:rPr>
                <w:rFonts w:ascii="Simplified Arabic" w:hAnsi="Simplified Arabic" w:cs="Simplified Arabic" w:hint="cs"/>
                <w:sz w:val="28"/>
                <w:szCs w:val="28"/>
                <w:rtl/>
              </w:rPr>
              <w:t>ا</w:t>
            </w:r>
            <w:r w:rsidRPr="00E138DE">
              <w:rPr>
                <w:rFonts w:ascii="Simplified Arabic" w:hAnsi="Simplified Arabic" w:cs="Simplified Arabic"/>
                <w:sz w:val="28"/>
                <w:szCs w:val="28"/>
                <w:rtl/>
              </w:rPr>
              <w:t>فر قاعدة بيانات خاصة بالإنتاج العلمي لأعضاء هيئة التدريس.</w:t>
            </w:r>
          </w:p>
        </w:tc>
      </w:tr>
      <w:tr w:rsidR="001C6E9B" w:rsidRPr="00E138DE" w:rsidTr="006F1C9F">
        <w:tc>
          <w:tcPr>
            <w:tcW w:w="638"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110" w:type="dxa"/>
            <w:vMerge/>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266"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إنشاء قاعدة بيانات للمجلات العلمية والمؤتمرات والدوريات ومواعيد النشر فيها وربطها بحسابات أعضاء هيئة التدريس.</w:t>
            </w:r>
          </w:p>
        </w:tc>
        <w:tc>
          <w:tcPr>
            <w:tcW w:w="1685" w:type="dxa"/>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المكتبة و</w:t>
            </w:r>
            <w:r w:rsidR="00EE7F88">
              <w:rPr>
                <w:rFonts w:ascii="Simplified Arabic" w:hAnsi="Simplified Arabic" w:cs="Simplified Arabic" w:hint="cs"/>
                <w:sz w:val="28"/>
                <w:szCs w:val="28"/>
                <w:rtl/>
              </w:rPr>
              <w:t xml:space="preserve">لجتة </w:t>
            </w:r>
            <w:r w:rsidRPr="00E138DE">
              <w:rPr>
                <w:rFonts w:ascii="Simplified Arabic" w:hAnsi="Simplified Arabic" w:cs="Simplified Arabic"/>
                <w:sz w:val="28"/>
                <w:szCs w:val="28"/>
                <w:rtl/>
              </w:rPr>
              <w:t>تقنية المعلومات</w:t>
            </w:r>
            <w:r w:rsidR="00EE7F88">
              <w:rPr>
                <w:rFonts w:ascii="Simplified Arabic" w:hAnsi="Simplified Arabic" w:cs="Simplified Arabic" w:hint="cs"/>
                <w:sz w:val="28"/>
                <w:szCs w:val="28"/>
                <w:rtl/>
              </w:rPr>
              <w:t xml:space="preserve"> بالقسم</w:t>
            </w:r>
          </w:p>
        </w:tc>
        <w:tc>
          <w:tcPr>
            <w:tcW w:w="1424" w:type="dxa"/>
            <w:vAlign w:val="center"/>
          </w:tcPr>
          <w:p w:rsidR="001C6E9B" w:rsidRPr="00E138DE" w:rsidRDefault="001C596D" w:rsidP="00177DBF">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20</w:t>
            </w:r>
            <w:r w:rsidR="00892CFE">
              <w:rPr>
                <w:rFonts w:ascii="Simplified Arabic" w:hAnsi="Simplified Arabic" w:cs="Simplified Arabic" w:hint="cs"/>
                <w:sz w:val="28"/>
                <w:szCs w:val="28"/>
                <w:rtl/>
              </w:rPr>
              <w:t>22-2026</w:t>
            </w:r>
          </w:p>
        </w:tc>
        <w:tc>
          <w:tcPr>
            <w:tcW w:w="1861" w:type="dxa"/>
          </w:tcPr>
          <w:p w:rsidR="001C6E9B" w:rsidRPr="00E138DE" w:rsidRDefault="001C6E9B" w:rsidP="00662225">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تو</w:t>
            </w:r>
            <w:r w:rsidR="00892CFE">
              <w:rPr>
                <w:rFonts w:ascii="Simplified Arabic" w:hAnsi="Simplified Arabic" w:cs="Simplified Arabic" w:hint="cs"/>
                <w:sz w:val="28"/>
                <w:szCs w:val="28"/>
                <w:rtl/>
              </w:rPr>
              <w:t>ا</w:t>
            </w:r>
            <w:r w:rsidR="00662225">
              <w:rPr>
                <w:rFonts w:ascii="Simplified Arabic" w:hAnsi="Simplified Arabic" w:cs="Simplified Arabic" w:hint="cs"/>
                <w:sz w:val="28"/>
                <w:szCs w:val="28"/>
                <w:rtl/>
              </w:rPr>
              <w:t>ف</w:t>
            </w:r>
            <w:r w:rsidRPr="00E138DE">
              <w:rPr>
                <w:rFonts w:ascii="Simplified Arabic" w:hAnsi="Simplified Arabic" w:cs="Simplified Arabic"/>
                <w:sz w:val="28"/>
                <w:szCs w:val="28"/>
                <w:rtl/>
              </w:rPr>
              <w:t>ر قاعدة البيانات.</w:t>
            </w:r>
          </w:p>
        </w:tc>
      </w:tr>
      <w:tr w:rsidR="001C596D" w:rsidRPr="00E138DE" w:rsidTr="006F1C9F">
        <w:trPr>
          <w:trHeight w:val="1124"/>
        </w:trPr>
        <w:tc>
          <w:tcPr>
            <w:tcW w:w="638" w:type="dxa"/>
            <w:vMerge w:val="restart"/>
            <w:shd w:val="clear" w:color="auto" w:fill="D9D9D9" w:themeFill="background1" w:themeFillShade="D9"/>
            <w:vAlign w:val="center"/>
          </w:tcPr>
          <w:p w:rsidR="001C596D" w:rsidRPr="00E138DE" w:rsidRDefault="001C596D" w:rsidP="001C596D">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7.2</w:t>
            </w:r>
          </w:p>
        </w:tc>
        <w:tc>
          <w:tcPr>
            <w:tcW w:w="2110" w:type="dxa"/>
            <w:vMerge w:val="restart"/>
            <w:shd w:val="clear" w:color="auto" w:fill="D9D9D9" w:themeFill="background1" w:themeFillShade="D9"/>
            <w:vAlign w:val="center"/>
          </w:tcPr>
          <w:p w:rsidR="001C596D" w:rsidRPr="00E138DE" w:rsidRDefault="001C596D" w:rsidP="001C596D">
            <w:pPr>
              <w:tabs>
                <w:tab w:val="left" w:pos="1358"/>
              </w:tabs>
              <w:bidi/>
              <w:rPr>
                <w:rFonts w:ascii="Simplified Arabic" w:hAnsi="Simplified Arabic" w:cs="Simplified Arabic"/>
                <w:sz w:val="28"/>
                <w:szCs w:val="28"/>
              </w:rPr>
            </w:pPr>
            <w:r w:rsidRPr="00E138DE">
              <w:rPr>
                <w:rFonts w:ascii="Simplified Arabic" w:hAnsi="Simplified Arabic" w:cs="Simplified Arabic"/>
                <w:sz w:val="28"/>
                <w:szCs w:val="28"/>
                <w:rtl/>
              </w:rPr>
              <w:t>تعزيز ثقافة البحث العلمي والتأليف من خلال تطوير المهارات والقدرات البحثية لأعضاء هيئة التدريس</w:t>
            </w:r>
            <w:r w:rsidRPr="00E138DE">
              <w:rPr>
                <w:rFonts w:ascii="Simplified Arabic" w:hAnsi="Simplified Arabic" w:cs="Simplified Arabic"/>
                <w:sz w:val="28"/>
                <w:szCs w:val="28"/>
              </w:rPr>
              <w:t xml:space="preserve"> </w:t>
            </w:r>
          </w:p>
        </w:tc>
        <w:tc>
          <w:tcPr>
            <w:tcW w:w="2266" w:type="dxa"/>
            <w:shd w:val="clear" w:color="auto" w:fill="D9D9D9" w:themeFill="background1" w:themeFillShade="D9"/>
            <w:vAlign w:val="center"/>
          </w:tcPr>
          <w:p w:rsidR="001C596D" w:rsidRPr="00E138DE" w:rsidRDefault="001C596D" w:rsidP="001C596D">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تطوير نظام تدريبي لإعداد البحوث العلمية وإدارة المؤتمرات العلمية.</w:t>
            </w:r>
          </w:p>
        </w:tc>
        <w:tc>
          <w:tcPr>
            <w:tcW w:w="1685" w:type="dxa"/>
            <w:shd w:val="clear" w:color="auto" w:fill="D9D9D9" w:themeFill="background1" w:themeFillShade="D9"/>
          </w:tcPr>
          <w:p w:rsidR="001C596D" w:rsidRPr="00E138DE" w:rsidRDefault="001C596D" w:rsidP="001C596D">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لجنة البحث العلمي بالقسم وعمادة البحث العلمي</w:t>
            </w:r>
          </w:p>
        </w:tc>
        <w:tc>
          <w:tcPr>
            <w:tcW w:w="1424" w:type="dxa"/>
            <w:shd w:val="clear" w:color="auto" w:fill="D9D9D9" w:themeFill="background1" w:themeFillShade="D9"/>
            <w:vAlign w:val="center"/>
          </w:tcPr>
          <w:p w:rsidR="001C596D" w:rsidRPr="00E138DE" w:rsidRDefault="001C596D" w:rsidP="00D12F7B">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20</w:t>
            </w:r>
            <w:r w:rsidR="00D12F7B">
              <w:rPr>
                <w:rFonts w:ascii="Simplified Arabic" w:hAnsi="Simplified Arabic" w:cs="Simplified Arabic" w:hint="cs"/>
                <w:sz w:val="28"/>
                <w:szCs w:val="28"/>
                <w:rtl/>
              </w:rPr>
              <w:t>22-2026</w:t>
            </w:r>
          </w:p>
        </w:tc>
        <w:tc>
          <w:tcPr>
            <w:tcW w:w="1861" w:type="dxa"/>
            <w:shd w:val="clear" w:color="auto" w:fill="D9D9D9" w:themeFill="background1" w:themeFillShade="D9"/>
            <w:vAlign w:val="center"/>
          </w:tcPr>
          <w:p w:rsidR="001C596D" w:rsidRPr="00E138DE" w:rsidRDefault="001C596D" w:rsidP="001C596D">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الدورات وورشات العمل المنعقدة بحث لا تقل عن دورتين لكل عام دراسي.</w:t>
            </w:r>
          </w:p>
        </w:tc>
      </w:tr>
      <w:tr w:rsidR="001C596D" w:rsidRPr="00E138DE" w:rsidTr="006F1C9F">
        <w:tc>
          <w:tcPr>
            <w:tcW w:w="638" w:type="dxa"/>
            <w:vMerge/>
            <w:shd w:val="clear" w:color="auto" w:fill="D9D9D9" w:themeFill="background1" w:themeFillShade="D9"/>
            <w:vAlign w:val="center"/>
          </w:tcPr>
          <w:p w:rsidR="001C596D" w:rsidRPr="00E138DE" w:rsidRDefault="001C596D" w:rsidP="001C596D">
            <w:pPr>
              <w:tabs>
                <w:tab w:val="left" w:pos="1358"/>
              </w:tabs>
              <w:bidi/>
              <w:jc w:val="center"/>
              <w:rPr>
                <w:rFonts w:ascii="Simplified Arabic" w:hAnsi="Simplified Arabic" w:cs="Simplified Arabic"/>
                <w:sz w:val="28"/>
                <w:szCs w:val="28"/>
                <w:rtl/>
              </w:rPr>
            </w:pPr>
          </w:p>
        </w:tc>
        <w:tc>
          <w:tcPr>
            <w:tcW w:w="2110" w:type="dxa"/>
            <w:vMerge/>
            <w:shd w:val="clear" w:color="auto" w:fill="D9D9D9" w:themeFill="background1" w:themeFillShade="D9"/>
            <w:vAlign w:val="center"/>
          </w:tcPr>
          <w:p w:rsidR="001C596D" w:rsidRPr="00E138DE" w:rsidRDefault="001C596D" w:rsidP="001C596D">
            <w:pPr>
              <w:tabs>
                <w:tab w:val="left" w:pos="1358"/>
              </w:tabs>
              <w:bidi/>
              <w:jc w:val="lowKashida"/>
              <w:rPr>
                <w:rFonts w:ascii="Simplified Arabic" w:hAnsi="Simplified Arabic" w:cs="Simplified Arabic"/>
                <w:sz w:val="28"/>
                <w:szCs w:val="28"/>
                <w:rtl/>
              </w:rPr>
            </w:pPr>
          </w:p>
        </w:tc>
        <w:tc>
          <w:tcPr>
            <w:tcW w:w="2266" w:type="dxa"/>
            <w:shd w:val="clear" w:color="auto" w:fill="D9D9D9" w:themeFill="background1" w:themeFillShade="D9"/>
            <w:vAlign w:val="center"/>
          </w:tcPr>
          <w:p w:rsidR="001C596D" w:rsidRPr="00E138DE" w:rsidRDefault="001C596D" w:rsidP="001C596D">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تعزيز التعاون البحثي مع الجامعات المحلية والعالمية.</w:t>
            </w:r>
          </w:p>
        </w:tc>
        <w:tc>
          <w:tcPr>
            <w:tcW w:w="1685" w:type="dxa"/>
            <w:shd w:val="clear" w:color="auto" w:fill="D9D9D9" w:themeFill="background1" w:themeFillShade="D9"/>
          </w:tcPr>
          <w:p w:rsidR="001C596D" w:rsidRPr="00E138DE" w:rsidRDefault="001C596D" w:rsidP="001C596D">
            <w:pPr>
              <w:jc w:val="center"/>
              <w:rPr>
                <w:rFonts w:ascii="Simplified Arabic" w:hAnsi="Simplified Arabic" w:cs="Simplified Arabic"/>
                <w:sz w:val="28"/>
                <w:szCs w:val="28"/>
                <w:rtl/>
              </w:rPr>
            </w:pPr>
            <w:r w:rsidRPr="00E138DE">
              <w:rPr>
                <w:rFonts w:ascii="Simplified Arabic" w:hAnsi="Simplified Arabic" w:cs="Simplified Arabic"/>
                <w:sz w:val="28"/>
                <w:szCs w:val="28"/>
                <w:rtl/>
              </w:rPr>
              <w:t>لجنة البحث العلمي بالقسم</w:t>
            </w:r>
          </w:p>
          <w:p w:rsidR="001C596D" w:rsidRPr="00E138DE" w:rsidRDefault="001C596D" w:rsidP="001C596D">
            <w:pPr>
              <w:jc w:val="center"/>
              <w:rPr>
                <w:rFonts w:ascii="Simplified Arabic" w:hAnsi="Simplified Arabic" w:cs="Simplified Arabic"/>
                <w:sz w:val="28"/>
                <w:szCs w:val="28"/>
              </w:rPr>
            </w:pPr>
            <w:r w:rsidRPr="00E138DE">
              <w:rPr>
                <w:rFonts w:ascii="Simplified Arabic" w:hAnsi="Simplified Arabic" w:cs="Simplified Arabic"/>
                <w:sz w:val="28"/>
                <w:szCs w:val="28"/>
                <w:rtl/>
              </w:rPr>
              <w:t>وعمادة البحث العلمي</w:t>
            </w:r>
          </w:p>
        </w:tc>
        <w:tc>
          <w:tcPr>
            <w:tcW w:w="1424" w:type="dxa"/>
            <w:shd w:val="clear" w:color="auto" w:fill="D9D9D9" w:themeFill="background1" w:themeFillShade="D9"/>
          </w:tcPr>
          <w:p w:rsidR="001C596D" w:rsidRPr="00E138DE" w:rsidRDefault="00734230" w:rsidP="00734230">
            <w:pPr>
              <w:jc w:val="center"/>
              <w:rPr>
                <w:rFonts w:ascii="Simplified Arabic" w:hAnsi="Simplified Arabic" w:cs="Simplified Arabic"/>
                <w:sz w:val="28"/>
                <w:szCs w:val="28"/>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1861" w:type="dxa"/>
            <w:shd w:val="clear" w:color="auto" w:fill="D9D9D9" w:themeFill="background1" w:themeFillShade="D9"/>
            <w:vAlign w:val="center"/>
          </w:tcPr>
          <w:p w:rsidR="001C596D" w:rsidRPr="00E138DE" w:rsidRDefault="001C596D" w:rsidP="001C596D">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الأبحاث المشتركة مع جامعات أخرى.</w:t>
            </w:r>
          </w:p>
        </w:tc>
      </w:tr>
      <w:tr w:rsidR="001C596D" w:rsidRPr="00E138DE" w:rsidTr="006F1C9F">
        <w:tc>
          <w:tcPr>
            <w:tcW w:w="638" w:type="dxa"/>
            <w:vMerge w:val="restart"/>
            <w:shd w:val="clear" w:color="auto" w:fill="auto"/>
            <w:vAlign w:val="center"/>
          </w:tcPr>
          <w:p w:rsidR="001C596D" w:rsidRPr="00E138DE" w:rsidRDefault="001C596D" w:rsidP="001C596D">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7.3</w:t>
            </w:r>
          </w:p>
        </w:tc>
        <w:tc>
          <w:tcPr>
            <w:tcW w:w="2110" w:type="dxa"/>
            <w:vMerge w:val="restart"/>
            <w:shd w:val="clear" w:color="auto" w:fill="auto"/>
            <w:vAlign w:val="center"/>
          </w:tcPr>
          <w:p w:rsidR="001C596D" w:rsidRPr="00E138DE" w:rsidRDefault="001C596D" w:rsidP="001C596D">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تعزيز دور البحث العلمي في تحقيق التواصل الفاعل مع القطاعات المحلية المختلفة.</w:t>
            </w:r>
          </w:p>
        </w:tc>
        <w:tc>
          <w:tcPr>
            <w:tcW w:w="2266" w:type="dxa"/>
            <w:shd w:val="clear" w:color="auto" w:fill="auto"/>
            <w:vAlign w:val="center"/>
          </w:tcPr>
          <w:p w:rsidR="001C596D" w:rsidRPr="00E138DE" w:rsidRDefault="001C596D" w:rsidP="001C596D">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تقصي الاهتمامات والأولويات العلمية الحديثة وتعميمها على أعضاء هيئة التدريس.</w:t>
            </w:r>
          </w:p>
        </w:tc>
        <w:tc>
          <w:tcPr>
            <w:tcW w:w="1685" w:type="dxa"/>
            <w:shd w:val="clear" w:color="auto" w:fill="auto"/>
          </w:tcPr>
          <w:p w:rsidR="001C596D" w:rsidRPr="00E138DE" w:rsidRDefault="001C596D" w:rsidP="001C596D">
            <w:pPr>
              <w:jc w:val="center"/>
              <w:rPr>
                <w:rFonts w:ascii="Simplified Arabic" w:hAnsi="Simplified Arabic" w:cs="Simplified Arabic"/>
                <w:sz w:val="28"/>
                <w:szCs w:val="28"/>
              </w:rPr>
            </w:pPr>
            <w:r w:rsidRPr="00E138DE">
              <w:rPr>
                <w:rFonts w:ascii="Simplified Arabic" w:hAnsi="Simplified Arabic" w:cs="Simplified Arabic"/>
                <w:sz w:val="28"/>
                <w:szCs w:val="28"/>
                <w:rtl/>
              </w:rPr>
              <w:t>لجنة البحث العلمي بالقسم وعمادة البحث العلمي</w:t>
            </w:r>
          </w:p>
        </w:tc>
        <w:tc>
          <w:tcPr>
            <w:tcW w:w="1424" w:type="dxa"/>
            <w:shd w:val="clear" w:color="auto" w:fill="auto"/>
          </w:tcPr>
          <w:p w:rsidR="001C596D" w:rsidRPr="00E138DE" w:rsidRDefault="00765835" w:rsidP="00765835">
            <w:pPr>
              <w:jc w:val="center"/>
              <w:rPr>
                <w:rFonts w:ascii="Simplified Arabic" w:hAnsi="Simplified Arabic" w:cs="Simplified Arabic"/>
                <w:sz w:val="28"/>
                <w:szCs w:val="28"/>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1861" w:type="dxa"/>
            <w:shd w:val="clear" w:color="auto" w:fill="auto"/>
            <w:vAlign w:val="center"/>
          </w:tcPr>
          <w:p w:rsidR="001C596D" w:rsidRPr="00E138DE" w:rsidRDefault="001C596D" w:rsidP="001C596D">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التوجهات البحثية لأعضاء هيئة التدريس.</w:t>
            </w:r>
          </w:p>
        </w:tc>
      </w:tr>
      <w:tr w:rsidR="001C596D" w:rsidRPr="00E138DE" w:rsidTr="006F1C9F">
        <w:tc>
          <w:tcPr>
            <w:tcW w:w="638" w:type="dxa"/>
            <w:vMerge/>
            <w:shd w:val="clear" w:color="auto" w:fill="auto"/>
            <w:vAlign w:val="center"/>
          </w:tcPr>
          <w:p w:rsidR="001C596D" w:rsidRPr="00E138DE" w:rsidRDefault="001C596D" w:rsidP="001C596D">
            <w:pPr>
              <w:tabs>
                <w:tab w:val="left" w:pos="1358"/>
              </w:tabs>
              <w:bidi/>
              <w:jc w:val="center"/>
              <w:rPr>
                <w:rFonts w:ascii="Simplified Arabic" w:hAnsi="Simplified Arabic" w:cs="Simplified Arabic"/>
                <w:sz w:val="28"/>
                <w:szCs w:val="28"/>
                <w:rtl/>
              </w:rPr>
            </w:pPr>
          </w:p>
        </w:tc>
        <w:tc>
          <w:tcPr>
            <w:tcW w:w="2110" w:type="dxa"/>
            <w:vMerge/>
            <w:shd w:val="clear" w:color="auto" w:fill="auto"/>
            <w:vAlign w:val="center"/>
          </w:tcPr>
          <w:p w:rsidR="001C596D" w:rsidRPr="00E138DE" w:rsidRDefault="001C596D" w:rsidP="001C596D">
            <w:pPr>
              <w:tabs>
                <w:tab w:val="left" w:pos="1358"/>
              </w:tabs>
              <w:bidi/>
              <w:rPr>
                <w:rFonts w:ascii="Simplified Arabic" w:hAnsi="Simplified Arabic" w:cs="Simplified Arabic"/>
                <w:sz w:val="28"/>
                <w:szCs w:val="28"/>
                <w:rtl/>
              </w:rPr>
            </w:pPr>
          </w:p>
        </w:tc>
        <w:tc>
          <w:tcPr>
            <w:tcW w:w="2266" w:type="dxa"/>
            <w:shd w:val="clear" w:color="auto" w:fill="auto"/>
            <w:vAlign w:val="center"/>
          </w:tcPr>
          <w:p w:rsidR="001C596D" w:rsidRPr="00E138DE" w:rsidRDefault="001C596D" w:rsidP="001C596D">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تعزيز دور القطاعات المحلية في المشاركة البحثية التطبيقية.</w:t>
            </w:r>
          </w:p>
        </w:tc>
        <w:tc>
          <w:tcPr>
            <w:tcW w:w="1685" w:type="dxa"/>
            <w:shd w:val="clear" w:color="auto" w:fill="auto"/>
          </w:tcPr>
          <w:p w:rsidR="001C596D" w:rsidRPr="00E138DE" w:rsidRDefault="001C596D" w:rsidP="001C596D">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لجنة البحث العلمي بالقسم و عمادة البحث العلمي</w:t>
            </w:r>
          </w:p>
        </w:tc>
        <w:tc>
          <w:tcPr>
            <w:tcW w:w="1424" w:type="dxa"/>
            <w:shd w:val="clear" w:color="auto" w:fill="auto"/>
          </w:tcPr>
          <w:p w:rsidR="001C596D" w:rsidRPr="00E138DE" w:rsidRDefault="006F1C9F" w:rsidP="006F1C9F">
            <w:pPr>
              <w:jc w:val="center"/>
              <w:rPr>
                <w:rFonts w:ascii="Simplified Arabic" w:hAnsi="Simplified Arabic" w:cs="Simplified Arabic"/>
                <w:sz w:val="28"/>
                <w:szCs w:val="28"/>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1861" w:type="dxa"/>
            <w:shd w:val="clear" w:color="auto" w:fill="auto"/>
            <w:vAlign w:val="center"/>
          </w:tcPr>
          <w:p w:rsidR="001C596D" w:rsidRPr="00E138DE" w:rsidRDefault="001C596D" w:rsidP="001C596D">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عدد مشاركات البحثية للقطاعات المحلية. </w:t>
            </w:r>
          </w:p>
        </w:tc>
      </w:tr>
      <w:tr w:rsidR="006F1C9F" w:rsidRPr="00E138DE" w:rsidTr="006F1C9F">
        <w:tc>
          <w:tcPr>
            <w:tcW w:w="638" w:type="dxa"/>
            <w:vMerge w:val="restart"/>
            <w:shd w:val="clear" w:color="auto" w:fill="auto"/>
            <w:vAlign w:val="center"/>
          </w:tcPr>
          <w:p w:rsidR="006F1C9F" w:rsidRPr="00E138DE" w:rsidRDefault="006F1C9F"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7.5</w:t>
            </w:r>
          </w:p>
        </w:tc>
        <w:tc>
          <w:tcPr>
            <w:tcW w:w="2110" w:type="dxa"/>
            <w:vMerge w:val="restart"/>
            <w:shd w:val="clear" w:color="auto" w:fill="auto"/>
            <w:vAlign w:val="center"/>
          </w:tcPr>
          <w:p w:rsidR="006F1C9F" w:rsidRPr="00E138DE" w:rsidRDefault="006F1C9F" w:rsidP="00D05A07">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رعاية الموهوبين في القسم وتشجيع الابتكار والإبداع.</w:t>
            </w:r>
          </w:p>
        </w:tc>
        <w:tc>
          <w:tcPr>
            <w:tcW w:w="2266" w:type="dxa"/>
            <w:shd w:val="clear" w:color="auto" w:fill="auto"/>
            <w:vAlign w:val="center"/>
          </w:tcPr>
          <w:p w:rsidR="006F1C9F" w:rsidRPr="00E138DE" w:rsidRDefault="006F1C9F"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وضع آليات لاكتشاف المبدعين وتبنيهم.</w:t>
            </w:r>
          </w:p>
        </w:tc>
        <w:tc>
          <w:tcPr>
            <w:tcW w:w="1685" w:type="dxa"/>
            <w:shd w:val="clear" w:color="auto" w:fill="auto"/>
            <w:vAlign w:val="center"/>
          </w:tcPr>
          <w:p w:rsidR="006F1C9F" w:rsidRPr="00E138DE" w:rsidRDefault="007F2B7D" w:rsidP="007F2B7D">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w:t>
            </w:r>
            <w:r>
              <w:rPr>
                <w:rFonts w:ascii="Simplified Arabic" w:hAnsi="Simplified Arabic" w:cs="Simplified Arabic"/>
                <w:sz w:val="28"/>
                <w:szCs w:val="28"/>
                <w:rtl/>
              </w:rPr>
              <w:t xml:space="preserve"> ال</w:t>
            </w:r>
            <w:r>
              <w:rPr>
                <w:rFonts w:ascii="Simplified Arabic" w:hAnsi="Simplified Arabic" w:cs="Simplified Arabic" w:hint="cs"/>
                <w:sz w:val="28"/>
                <w:szCs w:val="28"/>
                <w:rtl/>
              </w:rPr>
              <w:t>تخطيط</w:t>
            </w:r>
            <w:r w:rsidR="006F1C9F" w:rsidRPr="00E138DE">
              <w:rPr>
                <w:rFonts w:ascii="Simplified Arabic" w:hAnsi="Simplified Arabic" w:cs="Simplified Arabic"/>
                <w:sz w:val="28"/>
                <w:szCs w:val="28"/>
                <w:rtl/>
              </w:rPr>
              <w:t xml:space="preserve"> الاستراتيجي وعمادة البحث العلمي</w:t>
            </w:r>
          </w:p>
        </w:tc>
        <w:tc>
          <w:tcPr>
            <w:tcW w:w="1424" w:type="dxa"/>
            <w:shd w:val="clear" w:color="auto" w:fill="auto"/>
            <w:vAlign w:val="center"/>
          </w:tcPr>
          <w:p w:rsidR="006F1C9F" w:rsidRPr="00E138DE" w:rsidRDefault="007F2B7D" w:rsidP="00672E01">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2</w:t>
            </w:r>
            <w:r>
              <w:rPr>
                <w:rFonts w:ascii="Simplified Arabic" w:hAnsi="Simplified Arabic" w:cs="Simplified Arabic" w:hint="cs"/>
                <w:sz w:val="28"/>
                <w:szCs w:val="28"/>
                <w:rtl/>
              </w:rPr>
              <w:t>022-2023</w:t>
            </w:r>
          </w:p>
        </w:tc>
        <w:tc>
          <w:tcPr>
            <w:tcW w:w="1861" w:type="dxa"/>
            <w:shd w:val="clear" w:color="auto" w:fill="auto"/>
            <w:vAlign w:val="center"/>
          </w:tcPr>
          <w:p w:rsidR="006F1C9F" w:rsidRPr="00E138DE" w:rsidRDefault="006F1C9F"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آلية معلنة لاكتشاف المبدعين وتفعيلها.</w:t>
            </w:r>
          </w:p>
        </w:tc>
      </w:tr>
      <w:tr w:rsidR="006F1C9F" w:rsidRPr="00E138DE" w:rsidTr="006F1C9F">
        <w:tc>
          <w:tcPr>
            <w:tcW w:w="638" w:type="dxa"/>
            <w:vMerge/>
            <w:shd w:val="clear" w:color="auto" w:fill="auto"/>
            <w:vAlign w:val="center"/>
          </w:tcPr>
          <w:p w:rsidR="006F1C9F" w:rsidRPr="00E138DE" w:rsidRDefault="006F1C9F" w:rsidP="00D05A07">
            <w:pPr>
              <w:tabs>
                <w:tab w:val="left" w:pos="1358"/>
              </w:tabs>
              <w:bidi/>
              <w:jc w:val="center"/>
              <w:rPr>
                <w:rFonts w:ascii="Simplified Arabic" w:hAnsi="Simplified Arabic" w:cs="Simplified Arabic"/>
                <w:sz w:val="28"/>
                <w:szCs w:val="28"/>
                <w:rtl/>
              </w:rPr>
            </w:pPr>
          </w:p>
        </w:tc>
        <w:tc>
          <w:tcPr>
            <w:tcW w:w="2110" w:type="dxa"/>
            <w:vMerge/>
            <w:shd w:val="clear" w:color="auto" w:fill="auto"/>
            <w:vAlign w:val="center"/>
          </w:tcPr>
          <w:p w:rsidR="006F1C9F" w:rsidRPr="00E138DE" w:rsidRDefault="006F1C9F" w:rsidP="00D05A07">
            <w:pPr>
              <w:tabs>
                <w:tab w:val="left" w:pos="1358"/>
              </w:tabs>
              <w:bidi/>
              <w:rPr>
                <w:rFonts w:ascii="Simplified Arabic" w:hAnsi="Simplified Arabic" w:cs="Simplified Arabic"/>
                <w:sz w:val="28"/>
                <w:szCs w:val="28"/>
                <w:rtl/>
              </w:rPr>
            </w:pPr>
          </w:p>
        </w:tc>
        <w:tc>
          <w:tcPr>
            <w:tcW w:w="2266" w:type="dxa"/>
            <w:shd w:val="clear" w:color="auto" w:fill="auto"/>
            <w:vAlign w:val="center"/>
          </w:tcPr>
          <w:p w:rsidR="006F1C9F" w:rsidRPr="00E138DE" w:rsidRDefault="006F1C9F" w:rsidP="00D05A07">
            <w:pPr>
              <w:tabs>
                <w:tab w:val="left" w:pos="1358"/>
              </w:tabs>
              <w:bidi/>
              <w:jc w:val="lowKashida"/>
              <w:rPr>
                <w:rFonts w:ascii="Simplified Arabic" w:hAnsi="Simplified Arabic" w:cs="Simplified Arabic"/>
                <w:sz w:val="28"/>
                <w:szCs w:val="28"/>
                <w:rtl/>
              </w:rPr>
            </w:pPr>
          </w:p>
        </w:tc>
        <w:tc>
          <w:tcPr>
            <w:tcW w:w="1685" w:type="dxa"/>
            <w:shd w:val="clear" w:color="auto" w:fill="auto"/>
            <w:vAlign w:val="center"/>
          </w:tcPr>
          <w:p w:rsidR="006F1C9F" w:rsidRPr="00E138DE" w:rsidRDefault="006F1C9F" w:rsidP="00D05A07">
            <w:pPr>
              <w:tabs>
                <w:tab w:val="left" w:pos="1358"/>
              </w:tabs>
              <w:bidi/>
              <w:jc w:val="center"/>
              <w:rPr>
                <w:rFonts w:ascii="Simplified Arabic" w:hAnsi="Simplified Arabic" w:cs="Simplified Arabic"/>
                <w:sz w:val="28"/>
                <w:szCs w:val="28"/>
                <w:rtl/>
              </w:rPr>
            </w:pPr>
          </w:p>
        </w:tc>
        <w:tc>
          <w:tcPr>
            <w:tcW w:w="1424" w:type="dxa"/>
            <w:shd w:val="clear" w:color="auto" w:fill="auto"/>
            <w:vAlign w:val="center"/>
          </w:tcPr>
          <w:p w:rsidR="006F1C9F" w:rsidRPr="00E138DE" w:rsidRDefault="006F1C9F" w:rsidP="00D05A07">
            <w:pPr>
              <w:tabs>
                <w:tab w:val="left" w:pos="1358"/>
              </w:tabs>
              <w:bidi/>
              <w:jc w:val="lowKashida"/>
              <w:rPr>
                <w:rFonts w:ascii="Simplified Arabic" w:hAnsi="Simplified Arabic" w:cs="Simplified Arabic"/>
                <w:sz w:val="28"/>
                <w:szCs w:val="28"/>
                <w:rtl/>
              </w:rPr>
            </w:pPr>
          </w:p>
        </w:tc>
        <w:tc>
          <w:tcPr>
            <w:tcW w:w="1861" w:type="dxa"/>
            <w:shd w:val="clear" w:color="auto" w:fill="auto"/>
            <w:vAlign w:val="center"/>
          </w:tcPr>
          <w:p w:rsidR="006F1C9F" w:rsidRPr="00E138DE" w:rsidRDefault="006F1C9F" w:rsidP="00D05A07">
            <w:pPr>
              <w:tabs>
                <w:tab w:val="left" w:pos="1358"/>
              </w:tabs>
              <w:bidi/>
              <w:jc w:val="lowKashida"/>
              <w:rPr>
                <w:rFonts w:ascii="Simplified Arabic" w:hAnsi="Simplified Arabic" w:cs="Simplified Arabic"/>
                <w:sz w:val="28"/>
                <w:szCs w:val="28"/>
                <w:rtl/>
              </w:rPr>
            </w:pPr>
          </w:p>
        </w:tc>
      </w:tr>
    </w:tbl>
    <w:p w:rsidR="001C6E9B" w:rsidRPr="00E138DE" w:rsidRDefault="001C6E9B" w:rsidP="001C6E9B">
      <w:pPr>
        <w:bidi/>
        <w:spacing w:line="360" w:lineRule="auto"/>
        <w:jc w:val="both"/>
        <w:rPr>
          <w:rFonts w:ascii="Simplified Arabic" w:hAnsi="Simplified Arabic" w:cs="Simplified Arabic"/>
          <w:sz w:val="28"/>
          <w:szCs w:val="28"/>
          <w:rtl/>
        </w:rPr>
      </w:pPr>
    </w:p>
    <w:p w:rsidR="001C6E9B" w:rsidRPr="00E138DE" w:rsidRDefault="001C6E9B" w:rsidP="00117743">
      <w:pPr>
        <w:pBdr>
          <w:top w:val="single" w:sz="4" w:space="1" w:color="auto"/>
          <w:left w:val="single" w:sz="4" w:space="4" w:color="auto"/>
          <w:bottom w:val="single" w:sz="4" w:space="1" w:color="auto"/>
          <w:right w:val="single" w:sz="4" w:space="4" w:color="auto"/>
        </w:pBd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w:t>
      </w:r>
      <w:r w:rsidR="00117743">
        <w:rPr>
          <w:rFonts w:ascii="Simplified Arabic" w:hAnsi="Simplified Arabic" w:cs="Simplified Arabic" w:hint="cs"/>
          <w:b/>
          <w:bCs/>
          <w:sz w:val="28"/>
          <w:szCs w:val="28"/>
          <w:rtl/>
        </w:rPr>
        <w:t>1</w:t>
      </w:r>
      <w:r w:rsidRPr="00E138DE">
        <w:rPr>
          <w:rFonts w:ascii="Simplified Arabic" w:hAnsi="Simplified Arabic" w:cs="Simplified Arabic"/>
          <w:b/>
          <w:bCs/>
          <w:sz w:val="28"/>
          <w:szCs w:val="28"/>
          <w:rtl/>
        </w:rPr>
        <w:t xml:space="preserve">.8 المحور </w:t>
      </w:r>
      <w:r w:rsidR="00AD0A61" w:rsidRPr="00E138DE">
        <w:rPr>
          <w:rFonts w:ascii="Simplified Arabic" w:hAnsi="Simplified Arabic" w:cs="Simplified Arabic"/>
          <w:b/>
          <w:bCs/>
          <w:sz w:val="28"/>
          <w:szCs w:val="28"/>
          <w:rtl/>
        </w:rPr>
        <w:t>الثامن:</w:t>
      </w:r>
      <w:r w:rsidRPr="00E138DE">
        <w:rPr>
          <w:rFonts w:ascii="Simplified Arabic" w:hAnsi="Simplified Arabic" w:cs="Simplified Arabic"/>
          <w:b/>
          <w:bCs/>
          <w:sz w:val="28"/>
          <w:szCs w:val="28"/>
          <w:rtl/>
        </w:rPr>
        <w:t xml:space="preserve"> خدمة المجتمع</w:t>
      </w:r>
    </w:p>
    <w:tbl>
      <w:tblPr>
        <w:tblStyle w:val="a7"/>
        <w:bidiVisual/>
        <w:tblW w:w="0" w:type="auto"/>
        <w:tblLook w:val="04A0" w:firstRow="1" w:lastRow="0" w:firstColumn="1" w:lastColumn="0" w:noHBand="0" w:noVBand="1"/>
      </w:tblPr>
      <w:tblGrid>
        <w:gridCol w:w="639"/>
        <w:gridCol w:w="2126"/>
        <w:gridCol w:w="2282"/>
        <w:gridCol w:w="1686"/>
        <w:gridCol w:w="1257"/>
        <w:gridCol w:w="1994"/>
      </w:tblGrid>
      <w:tr w:rsidR="001C6E9B" w:rsidRPr="00E138DE" w:rsidTr="000647E9">
        <w:tc>
          <w:tcPr>
            <w:tcW w:w="9984" w:type="dxa"/>
            <w:gridSpan w:val="6"/>
            <w:shd w:val="clear" w:color="auto" w:fill="BFBFBF" w:themeFill="background1" w:themeFillShade="BF"/>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w:t>
            </w:r>
            <w:r w:rsidRPr="00E138DE">
              <w:rPr>
                <w:rFonts w:ascii="Simplified Arabic" w:hAnsi="Simplified Arabic" w:cs="Simplified Arabic"/>
                <w:b/>
                <w:bCs/>
                <w:sz w:val="28"/>
                <w:szCs w:val="28"/>
              </w:rPr>
              <w:t xml:space="preserve"> </w:t>
            </w:r>
            <w:r w:rsidR="001C7733" w:rsidRPr="00E138DE">
              <w:rPr>
                <w:rFonts w:ascii="Simplified Arabic" w:hAnsi="Simplified Arabic" w:cs="Simplified Arabic"/>
                <w:b/>
                <w:bCs/>
                <w:sz w:val="28"/>
                <w:szCs w:val="28"/>
                <w:rtl/>
              </w:rPr>
              <w:t>الثامنة</w:t>
            </w:r>
            <w:r w:rsidR="001C7733" w:rsidRPr="00E138DE">
              <w:rPr>
                <w:rFonts w:ascii="Simplified Arabic" w:hAnsi="Simplified Arabic" w:cs="Simplified Arabic"/>
                <w:b/>
                <w:bCs/>
                <w:sz w:val="28"/>
                <w:szCs w:val="28"/>
              </w:rPr>
              <w:t>:</w:t>
            </w:r>
          </w:p>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 xml:space="preserve">بناء جسور التعاون الفاعل بين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والمجتمع المحلي.</w:t>
            </w:r>
          </w:p>
        </w:tc>
      </w:tr>
      <w:tr w:rsidR="001C6E9B" w:rsidRPr="00E138DE" w:rsidTr="000647E9">
        <w:tc>
          <w:tcPr>
            <w:tcW w:w="639"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الرقم</w:t>
            </w:r>
          </w:p>
        </w:tc>
        <w:tc>
          <w:tcPr>
            <w:tcW w:w="2126"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الهدف</w:t>
            </w:r>
          </w:p>
        </w:tc>
        <w:tc>
          <w:tcPr>
            <w:tcW w:w="2282"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الإجراءات التنفيذية</w:t>
            </w:r>
          </w:p>
        </w:tc>
        <w:tc>
          <w:tcPr>
            <w:tcW w:w="1686"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جهة التنفيذ</w:t>
            </w:r>
          </w:p>
        </w:tc>
        <w:tc>
          <w:tcPr>
            <w:tcW w:w="1257"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الإطار الزمني</w:t>
            </w:r>
          </w:p>
        </w:tc>
        <w:tc>
          <w:tcPr>
            <w:tcW w:w="1994"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مؤشرات الأداء</w:t>
            </w:r>
          </w:p>
        </w:tc>
      </w:tr>
      <w:tr w:rsidR="001C6E9B" w:rsidRPr="00E138DE" w:rsidTr="000647E9">
        <w:tc>
          <w:tcPr>
            <w:tcW w:w="639" w:type="dxa"/>
            <w:vMerge w:val="restart"/>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8.1</w:t>
            </w:r>
          </w:p>
        </w:tc>
        <w:tc>
          <w:tcPr>
            <w:tcW w:w="2126" w:type="dxa"/>
            <w:vMerge w:val="restart"/>
            <w:vAlign w:val="center"/>
          </w:tcPr>
          <w:p w:rsidR="001C6E9B" w:rsidRPr="00E138DE" w:rsidRDefault="001C6E9B" w:rsidP="00D05A07">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 xml:space="preserve">الارتقاء بصورة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وسمعتها من خلال زيادة التفاعل مع المجتمع المحلي.</w:t>
            </w:r>
          </w:p>
        </w:tc>
        <w:tc>
          <w:tcPr>
            <w:tcW w:w="2282"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تشكيل لجنة تهتم بتوطيد العلاقات مع المجتمع المحلي.</w:t>
            </w:r>
          </w:p>
        </w:tc>
        <w:tc>
          <w:tcPr>
            <w:tcW w:w="1686" w:type="dxa"/>
            <w:vAlign w:val="center"/>
          </w:tcPr>
          <w:p w:rsidR="001C6E9B" w:rsidRPr="00E138DE" w:rsidRDefault="00274314" w:rsidP="00274314">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لجنة </w:t>
            </w:r>
            <w:r w:rsidR="001C6E9B" w:rsidRPr="00E138DE">
              <w:rPr>
                <w:rFonts w:ascii="Simplified Arabic" w:hAnsi="Simplified Arabic" w:cs="Simplified Arabic"/>
                <w:sz w:val="28"/>
                <w:szCs w:val="28"/>
                <w:rtl/>
              </w:rPr>
              <w:t>العلاقات العامة</w:t>
            </w:r>
            <w:r>
              <w:rPr>
                <w:rFonts w:ascii="Simplified Arabic" w:hAnsi="Simplified Arabic" w:cs="Simplified Arabic" w:hint="cs"/>
                <w:sz w:val="28"/>
                <w:szCs w:val="28"/>
                <w:rtl/>
              </w:rPr>
              <w:t xml:space="preserve"> والإعلام والشراكة بالقسم</w:t>
            </w:r>
            <w:r w:rsidR="001C6E9B" w:rsidRPr="00E138DE">
              <w:rPr>
                <w:rFonts w:ascii="Simplified Arabic" w:hAnsi="Simplified Arabic" w:cs="Simplified Arabic"/>
                <w:sz w:val="28"/>
                <w:szCs w:val="28"/>
                <w:rtl/>
              </w:rPr>
              <w:t>.</w:t>
            </w:r>
          </w:p>
        </w:tc>
        <w:tc>
          <w:tcPr>
            <w:tcW w:w="1257" w:type="dxa"/>
            <w:vAlign w:val="center"/>
          </w:tcPr>
          <w:p w:rsidR="001C6E9B" w:rsidRPr="00E138DE" w:rsidRDefault="00274314" w:rsidP="00274314">
            <w:pPr>
              <w:tabs>
                <w:tab w:val="left" w:pos="1358"/>
              </w:tabs>
              <w:bidi/>
              <w:jc w:val="lowKashida"/>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1994"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لجنة مشكلة مع خطة تنفيذية لها.</w:t>
            </w:r>
          </w:p>
        </w:tc>
      </w:tr>
      <w:tr w:rsidR="001C6E9B" w:rsidRPr="00E138DE" w:rsidTr="000647E9">
        <w:tc>
          <w:tcPr>
            <w:tcW w:w="639"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126" w:type="dxa"/>
            <w:vMerge/>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282" w:type="dxa"/>
          </w:tcPr>
          <w:p w:rsidR="001C6E9B" w:rsidRPr="00E138DE" w:rsidRDefault="001C6E9B" w:rsidP="00AB511D">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وضع آليات لتعزيز صورة </w:t>
            </w:r>
            <w:r w:rsidR="00A62235" w:rsidRPr="00E138DE">
              <w:rPr>
                <w:rFonts w:ascii="Simplified Arabic" w:hAnsi="Simplified Arabic" w:cs="Simplified Arabic"/>
                <w:sz w:val="28"/>
                <w:szCs w:val="28"/>
                <w:rtl/>
              </w:rPr>
              <w:t>القسم</w:t>
            </w:r>
            <w:r w:rsidR="00AB511D">
              <w:rPr>
                <w:rFonts w:ascii="Simplified Arabic" w:hAnsi="Simplified Arabic" w:cs="Simplified Arabic"/>
                <w:sz w:val="28"/>
                <w:szCs w:val="28"/>
                <w:rtl/>
              </w:rPr>
              <w:t xml:space="preserve"> وسمعت</w:t>
            </w:r>
            <w:r w:rsidR="00AB511D">
              <w:rPr>
                <w:rFonts w:ascii="Simplified Arabic" w:hAnsi="Simplified Arabic" w:cs="Simplified Arabic" w:hint="cs"/>
                <w:sz w:val="28"/>
                <w:szCs w:val="28"/>
                <w:rtl/>
              </w:rPr>
              <w:t xml:space="preserve">ه </w:t>
            </w:r>
            <w:r w:rsidRPr="00E138DE">
              <w:rPr>
                <w:rFonts w:ascii="Simplified Arabic" w:hAnsi="Simplified Arabic" w:cs="Simplified Arabic"/>
                <w:sz w:val="28"/>
                <w:szCs w:val="28"/>
                <w:rtl/>
              </w:rPr>
              <w:t>لدى المجتمع المحلي.</w:t>
            </w:r>
          </w:p>
        </w:tc>
        <w:tc>
          <w:tcPr>
            <w:tcW w:w="1686" w:type="dxa"/>
            <w:vAlign w:val="center"/>
          </w:tcPr>
          <w:p w:rsidR="001C6E9B" w:rsidRPr="00E138DE" w:rsidRDefault="003E2B66" w:rsidP="00D05A07">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 xml:space="preserve">لجنة </w:t>
            </w:r>
            <w:r w:rsidR="001C6E9B" w:rsidRPr="00E138DE">
              <w:rPr>
                <w:rFonts w:ascii="Simplified Arabic" w:hAnsi="Simplified Arabic" w:cs="Simplified Arabic"/>
                <w:sz w:val="28"/>
                <w:szCs w:val="28"/>
                <w:rtl/>
              </w:rPr>
              <w:t>العلاقات العامة</w:t>
            </w:r>
            <w:r>
              <w:rPr>
                <w:rFonts w:ascii="Simplified Arabic" w:hAnsi="Simplified Arabic" w:cs="Simplified Arabic" w:hint="cs"/>
                <w:sz w:val="28"/>
                <w:szCs w:val="28"/>
                <w:rtl/>
              </w:rPr>
              <w:t xml:space="preserve"> والإعلام والشراكة بالقسم</w:t>
            </w:r>
            <w:r w:rsidR="001C6E9B" w:rsidRPr="00E138DE">
              <w:rPr>
                <w:rFonts w:ascii="Simplified Arabic" w:hAnsi="Simplified Arabic" w:cs="Simplified Arabic"/>
                <w:sz w:val="28"/>
                <w:szCs w:val="28"/>
                <w:rtl/>
              </w:rPr>
              <w:t>.</w:t>
            </w:r>
          </w:p>
        </w:tc>
        <w:tc>
          <w:tcPr>
            <w:tcW w:w="1257" w:type="dxa"/>
            <w:vAlign w:val="center"/>
          </w:tcPr>
          <w:p w:rsidR="001C6E9B" w:rsidRPr="00E138DE" w:rsidRDefault="00274314" w:rsidP="00274314">
            <w:pPr>
              <w:tabs>
                <w:tab w:val="left" w:pos="1358"/>
              </w:tabs>
              <w:bidi/>
              <w:jc w:val="lowKashida"/>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22-2023</w:t>
            </w:r>
          </w:p>
        </w:tc>
        <w:tc>
          <w:tcPr>
            <w:tcW w:w="1994"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آليات معلنة لتعزيز صورة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لدى المجتمع المحلي.</w:t>
            </w:r>
          </w:p>
        </w:tc>
      </w:tr>
      <w:tr w:rsidR="001C6E9B" w:rsidRPr="00E138DE" w:rsidTr="000647E9">
        <w:tc>
          <w:tcPr>
            <w:tcW w:w="639"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126" w:type="dxa"/>
            <w:vMerge/>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282"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إشراك مؤسسات المجتمع المحلي بالفعاليات التي تقوم بها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w:t>
            </w:r>
          </w:p>
        </w:tc>
        <w:tc>
          <w:tcPr>
            <w:tcW w:w="1686" w:type="dxa"/>
            <w:vAlign w:val="center"/>
          </w:tcPr>
          <w:p w:rsidR="001C6E9B" w:rsidRPr="00E138DE" w:rsidRDefault="000A647C" w:rsidP="000A647C">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لجنة</w:t>
            </w:r>
            <w:r w:rsidR="001C6E9B" w:rsidRPr="00E138DE">
              <w:rPr>
                <w:rFonts w:ascii="Simplified Arabic" w:hAnsi="Simplified Arabic" w:cs="Simplified Arabic"/>
                <w:sz w:val="28"/>
                <w:szCs w:val="28"/>
                <w:rtl/>
              </w:rPr>
              <w:t xml:space="preserve"> العلاقات العامة</w:t>
            </w:r>
            <w:r>
              <w:rPr>
                <w:rFonts w:ascii="Simplified Arabic" w:hAnsi="Simplified Arabic" w:cs="Simplified Arabic" w:hint="cs"/>
                <w:sz w:val="28"/>
                <w:szCs w:val="28"/>
                <w:rtl/>
              </w:rPr>
              <w:t xml:space="preserve"> والإعلام والشراكة بالقسم</w:t>
            </w:r>
            <w:r w:rsidR="001C6E9B" w:rsidRPr="00E138DE">
              <w:rPr>
                <w:rFonts w:ascii="Simplified Arabic" w:hAnsi="Simplified Arabic" w:cs="Simplified Arabic"/>
                <w:sz w:val="28"/>
                <w:szCs w:val="28"/>
                <w:rtl/>
              </w:rPr>
              <w:t>.</w:t>
            </w:r>
          </w:p>
        </w:tc>
        <w:tc>
          <w:tcPr>
            <w:tcW w:w="1257" w:type="dxa"/>
            <w:vAlign w:val="center"/>
          </w:tcPr>
          <w:p w:rsidR="001C6E9B" w:rsidRPr="00E138DE" w:rsidRDefault="000A647C" w:rsidP="000A647C">
            <w:pPr>
              <w:tabs>
                <w:tab w:val="left" w:pos="1358"/>
              </w:tabs>
              <w:bidi/>
              <w:jc w:val="lowKashida"/>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1994"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نسبة مشاركة مؤسسات المجتمع المحلي بفعاليات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بنسبة لا تقل عن 80%.</w:t>
            </w:r>
          </w:p>
        </w:tc>
      </w:tr>
      <w:tr w:rsidR="001C6E9B" w:rsidRPr="00E138DE" w:rsidTr="000647E9">
        <w:tc>
          <w:tcPr>
            <w:tcW w:w="639"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126" w:type="dxa"/>
            <w:vMerge/>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282" w:type="dxa"/>
          </w:tcPr>
          <w:p w:rsidR="001C6E9B" w:rsidRPr="00E138DE" w:rsidRDefault="001C6E9B" w:rsidP="0017423D">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تنظيم فعالية اليوم المفتوح بشكل مستمر لتعريف المجتمع المحلي ب</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وتخصصاته ومرافقه.</w:t>
            </w:r>
          </w:p>
        </w:tc>
        <w:tc>
          <w:tcPr>
            <w:tcW w:w="1686" w:type="dxa"/>
            <w:vAlign w:val="center"/>
          </w:tcPr>
          <w:p w:rsidR="001C6E9B" w:rsidRPr="00E138DE" w:rsidRDefault="001C6E9B" w:rsidP="00910B6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 xml:space="preserve">لجنة </w:t>
            </w:r>
            <w:r w:rsidR="00910B67">
              <w:rPr>
                <w:rFonts w:ascii="Simplified Arabic" w:hAnsi="Simplified Arabic" w:cs="Simplified Arabic" w:hint="cs"/>
                <w:sz w:val="28"/>
                <w:szCs w:val="28"/>
                <w:rtl/>
              </w:rPr>
              <w:t xml:space="preserve">العلاقات </w:t>
            </w:r>
            <w:r w:rsidRPr="00E138DE">
              <w:rPr>
                <w:rFonts w:ascii="Simplified Arabic" w:hAnsi="Simplified Arabic" w:cs="Simplified Arabic"/>
                <w:sz w:val="28"/>
                <w:szCs w:val="28"/>
                <w:rtl/>
              </w:rPr>
              <w:t xml:space="preserve">العامة </w:t>
            </w:r>
            <w:r w:rsidR="00910B67">
              <w:rPr>
                <w:rFonts w:ascii="Simplified Arabic" w:hAnsi="Simplified Arabic" w:cs="Simplified Arabic" w:hint="cs"/>
                <w:sz w:val="28"/>
                <w:szCs w:val="28"/>
                <w:rtl/>
              </w:rPr>
              <w:t xml:space="preserve">والإعلام والشراكة بالقسم </w:t>
            </w:r>
            <w:r w:rsidRPr="00E138DE">
              <w:rPr>
                <w:rFonts w:ascii="Simplified Arabic" w:hAnsi="Simplified Arabic" w:cs="Simplified Arabic"/>
                <w:sz w:val="28"/>
                <w:szCs w:val="28"/>
                <w:rtl/>
              </w:rPr>
              <w:t>وشؤون الطلبة.</w:t>
            </w:r>
          </w:p>
        </w:tc>
        <w:tc>
          <w:tcPr>
            <w:tcW w:w="1257" w:type="dxa"/>
            <w:vAlign w:val="center"/>
          </w:tcPr>
          <w:p w:rsidR="001C6E9B" w:rsidRPr="00E138DE" w:rsidRDefault="000647E9" w:rsidP="000647E9">
            <w:pPr>
              <w:tabs>
                <w:tab w:val="left" w:pos="1358"/>
              </w:tabs>
              <w:bidi/>
              <w:jc w:val="lowKashida"/>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1994"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الأيام المفتوحة للمجتمع بحيث لا تقل عن يومين لكل عام دراسي.</w:t>
            </w:r>
          </w:p>
        </w:tc>
      </w:tr>
      <w:tr w:rsidR="001C6E9B" w:rsidRPr="00E138DE" w:rsidTr="000647E9">
        <w:tc>
          <w:tcPr>
            <w:tcW w:w="639" w:type="dxa"/>
            <w:vMerge/>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126" w:type="dxa"/>
            <w:vMerge/>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282"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مشاركة منسوبي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والطلبة في الفعاليات المجتمعية بمختلف أشكالها.</w:t>
            </w:r>
          </w:p>
        </w:tc>
        <w:tc>
          <w:tcPr>
            <w:tcW w:w="1686" w:type="dxa"/>
            <w:vAlign w:val="center"/>
          </w:tcPr>
          <w:p w:rsidR="001C6E9B" w:rsidRPr="00E138DE" w:rsidRDefault="00DB2E12" w:rsidP="00DB2E12">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لجنة</w:t>
            </w:r>
            <w:r w:rsidR="001C6E9B" w:rsidRPr="00E138DE">
              <w:rPr>
                <w:rFonts w:ascii="Simplified Arabic" w:hAnsi="Simplified Arabic" w:cs="Simplified Arabic"/>
                <w:sz w:val="28"/>
                <w:szCs w:val="28"/>
                <w:rtl/>
              </w:rPr>
              <w:t xml:space="preserve"> العلاقات العامة</w:t>
            </w:r>
            <w:r w:rsidR="00450233">
              <w:rPr>
                <w:rFonts w:ascii="Simplified Arabic" w:hAnsi="Simplified Arabic" w:cs="Simplified Arabic" w:hint="cs"/>
                <w:sz w:val="28"/>
                <w:szCs w:val="28"/>
                <w:rtl/>
              </w:rPr>
              <w:t xml:space="preserve"> والإعلام والشراكة بالقسم</w:t>
            </w:r>
            <w:r w:rsidR="001C6E9B" w:rsidRPr="00E138DE">
              <w:rPr>
                <w:rFonts w:ascii="Simplified Arabic" w:hAnsi="Simplified Arabic" w:cs="Simplified Arabic"/>
                <w:sz w:val="28"/>
                <w:szCs w:val="28"/>
                <w:rtl/>
              </w:rPr>
              <w:t xml:space="preserve"> وشؤون الطلبة.</w:t>
            </w:r>
          </w:p>
        </w:tc>
        <w:tc>
          <w:tcPr>
            <w:tcW w:w="1257" w:type="dxa"/>
            <w:vAlign w:val="center"/>
          </w:tcPr>
          <w:p w:rsidR="001C6E9B" w:rsidRPr="00E138DE" w:rsidRDefault="001C6E9B" w:rsidP="00450233">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20</w:t>
            </w:r>
            <w:r w:rsidR="00450233">
              <w:rPr>
                <w:rFonts w:ascii="Simplified Arabic" w:hAnsi="Simplified Arabic" w:cs="Simplified Arabic" w:hint="cs"/>
                <w:sz w:val="28"/>
                <w:szCs w:val="28"/>
                <w:rtl/>
              </w:rPr>
              <w:t>22-2026</w:t>
            </w:r>
          </w:p>
        </w:tc>
        <w:tc>
          <w:tcPr>
            <w:tcW w:w="1994"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المشاركات في الفعاليات المجتمعية.</w:t>
            </w:r>
          </w:p>
        </w:tc>
      </w:tr>
      <w:tr w:rsidR="001C6E9B" w:rsidRPr="00E138DE" w:rsidTr="000647E9">
        <w:trPr>
          <w:trHeight w:val="1124"/>
        </w:trPr>
        <w:tc>
          <w:tcPr>
            <w:tcW w:w="639" w:type="dxa"/>
            <w:vMerge w:val="restart"/>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8.2</w:t>
            </w:r>
          </w:p>
        </w:tc>
        <w:tc>
          <w:tcPr>
            <w:tcW w:w="2126" w:type="dxa"/>
            <w:vMerge w:val="restart"/>
            <w:shd w:val="clear" w:color="auto" w:fill="D9D9D9" w:themeFill="background1" w:themeFillShade="D9"/>
            <w:vAlign w:val="center"/>
          </w:tcPr>
          <w:p w:rsidR="001C6E9B" w:rsidRPr="00E138DE" w:rsidRDefault="001C6E9B" w:rsidP="00D05A07">
            <w:pPr>
              <w:tabs>
                <w:tab w:val="left" w:pos="1358"/>
              </w:tabs>
              <w:bidi/>
              <w:rPr>
                <w:rFonts w:ascii="Simplified Arabic" w:hAnsi="Simplified Arabic" w:cs="Simplified Arabic"/>
                <w:sz w:val="28"/>
                <w:szCs w:val="28"/>
              </w:rPr>
            </w:pPr>
            <w:r w:rsidRPr="00E138DE">
              <w:rPr>
                <w:rFonts w:ascii="Simplified Arabic" w:hAnsi="Simplified Arabic" w:cs="Simplified Arabic"/>
                <w:sz w:val="28"/>
                <w:szCs w:val="28"/>
                <w:rtl/>
              </w:rPr>
              <w:t>بناء نظام تدريبي واستشاري يخدم المجتمع المحلي (مراكز استشارات، مراكز تخصصية).</w:t>
            </w:r>
          </w:p>
        </w:tc>
        <w:tc>
          <w:tcPr>
            <w:tcW w:w="2282"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تطوير نظام تدريبي يخدم المجتمع المحلي على شكل مؤسسات وأفراد.</w:t>
            </w:r>
          </w:p>
        </w:tc>
        <w:tc>
          <w:tcPr>
            <w:tcW w:w="1686" w:type="dxa"/>
            <w:shd w:val="clear" w:color="auto" w:fill="D9D9D9" w:themeFill="background1" w:themeFillShade="D9"/>
            <w:vAlign w:val="center"/>
          </w:tcPr>
          <w:p w:rsidR="001C6E9B" w:rsidRPr="00E138DE" w:rsidRDefault="00006596" w:rsidP="00006596">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w:t>
            </w:r>
            <w:r>
              <w:rPr>
                <w:rFonts w:ascii="Simplified Arabic" w:hAnsi="Simplified Arabic" w:cs="Simplified Arabic"/>
                <w:sz w:val="28"/>
                <w:szCs w:val="28"/>
                <w:rtl/>
              </w:rPr>
              <w:t xml:space="preserve"> ا</w:t>
            </w:r>
            <w:r>
              <w:rPr>
                <w:rFonts w:ascii="Simplified Arabic" w:hAnsi="Simplified Arabic" w:cs="Simplified Arabic" w:hint="cs"/>
                <w:sz w:val="28"/>
                <w:szCs w:val="28"/>
                <w:rtl/>
              </w:rPr>
              <w:t xml:space="preserve">لتخطيط </w:t>
            </w:r>
            <w:r>
              <w:rPr>
                <w:rFonts w:ascii="Simplified Arabic" w:hAnsi="Simplified Arabic" w:cs="Simplified Arabic"/>
                <w:sz w:val="28"/>
                <w:szCs w:val="28"/>
                <w:rtl/>
              </w:rPr>
              <w:t>الاستراتيجي</w:t>
            </w:r>
            <w:r w:rsidR="001C6E9B" w:rsidRPr="00E138DE">
              <w:rPr>
                <w:rFonts w:ascii="Simplified Arabic" w:hAnsi="Simplified Arabic" w:cs="Simplified Arabic"/>
                <w:sz w:val="28"/>
                <w:szCs w:val="28"/>
                <w:rtl/>
              </w:rPr>
              <w:t xml:space="preserve"> ولجنة </w:t>
            </w:r>
            <w:r>
              <w:rPr>
                <w:rFonts w:ascii="Simplified Arabic" w:hAnsi="Simplified Arabic" w:cs="Simplified Arabic" w:hint="cs"/>
                <w:sz w:val="28"/>
                <w:szCs w:val="28"/>
                <w:rtl/>
              </w:rPr>
              <w:t>ا</w:t>
            </w:r>
            <w:r w:rsidR="001C6E9B" w:rsidRPr="00E138DE">
              <w:rPr>
                <w:rFonts w:ascii="Simplified Arabic" w:hAnsi="Simplified Arabic" w:cs="Simplified Arabic"/>
                <w:sz w:val="28"/>
                <w:szCs w:val="28"/>
                <w:rtl/>
              </w:rPr>
              <w:t>لعلاقات العامة</w:t>
            </w:r>
            <w:r>
              <w:rPr>
                <w:rFonts w:ascii="Simplified Arabic" w:hAnsi="Simplified Arabic" w:cs="Simplified Arabic" w:hint="cs"/>
                <w:sz w:val="28"/>
                <w:szCs w:val="28"/>
                <w:rtl/>
              </w:rPr>
              <w:t xml:space="preserve"> والإعلام والشراكة </w:t>
            </w:r>
          </w:p>
        </w:tc>
        <w:tc>
          <w:tcPr>
            <w:tcW w:w="1257" w:type="dxa"/>
            <w:shd w:val="clear" w:color="auto" w:fill="D9D9D9" w:themeFill="background1" w:themeFillShade="D9"/>
            <w:vAlign w:val="center"/>
          </w:tcPr>
          <w:p w:rsidR="001C6E9B" w:rsidRPr="00E138DE" w:rsidRDefault="00006596" w:rsidP="00006596">
            <w:pPr>
              <w:tabs>
                <w:tab w:val="left" w:pos="1358"/>
              </w:tabs>
              <w:bidi/>
              <w:jc w:val="lowKashida"/>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1994"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الدورات وورشات العمل المنعقدة بحث لا تقل عن دورتين لكل عام دراسي.</w:t>
            </w:r>
          </w:p>
        </w:tc>
      </w:tr>
      <w:tr w:rsidR="001C6E9B" w:rsidRPr="00E138DE" w:rsidTr="000647E9">
        <w:tc>
          <w:tcPr>
            <w:tcW w:w="639" w:type="dxa"/>
            <w:vMerge/>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126" w:type="dxa"/>
            <w:vMerge/>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282"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تأسيس مركز تدريب و استشارات للمجتمع المحلي والخريجين.</w:t>
            </w:r>
          </w:p>
        </w:tc>
        <w:tc>
          <w:tcPr>
            <w:tcW w:w="1686" w:type="dxa"/>
            <w:shd w:val="clear" w:color="auto" w:fill="D9D9D9" w:themeFill="background1" w:themeFillShade="D9"/>
            <w:vAlign w:val="center"/>
          </w:tcPr>
          <w:p w:rsidR="001C6E9B" w:rsidRPr="00E138DE" w:rsidRDefault="00006596" w:rsidP="00006596">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لجنة</w:t>
            </w:r>
            <w:r>
              <w:rPr>
                <w:rFonts w:ascii="Simplified Arabic" w:hAnsi="Simplified Arabic" w:cs="Simplified Arabic"/>
                <w:sz w:val="28"/>
                <w:szCs w:val="28"/>
                <w:rtl/>
              </w:rPr>
              <w:t xml:space="preserve"> ا</w:t>
            </w:r>
            <w:r>
              <w:rPr>
                <w:rFonts w:ascii="Simplified Arabic" w:hAnsi="Simplified Arabic" w:cs="Simplified Arabic" w:hint="cs"/>
                <w:sz w:val="28"/>
                <w:szCs w:val="28"/>
                <w:rtl/>
              </w:rPr>
              <w:t xml:space="preserve">لتخطيط </w:t>
            </w:r>
            <w:r>
              <w:rPr>
                <w:rFonts w:ascii="Simplified Arabic" w:hAnsi="Simplified Arabic" w:cs="Simplified Arabic"/>
                <w:sz w:val="28"/>
                <w:szCs w:val="28"/>
                <w:rtl/>
              </w:rPr>
              <w:t>الاستراتيجي</w:t>
            </w:r>
            <w:r w:rsidR="001C6E9B" w:rsidRPr="00E138DE">
              <w:rPr>
                <w:rFonts w:ascii="Simplified Arabic" w:hAnsi="Simplified Arabic" w:cs="Simplified Arabic"/>
                <w:sz w:val="28"/>
                <w:szCs w:val="28"/>
                <w:rtl/>
              </w:rPr>
              <w:t xml:space="preserve"> ولجنة </w:t>
            </w:r>
            <w:r>
              <w:rPr>
                <w:rFonts w:ascii="Simplified Arabic" w:hAnsi="Simplified Arabic" w:cs="Simplified Arabic" w:hint="cs"/>
                <w:sz w:val="28"/>
                <w:szCs w:val="28"/>
                <w:rtl/>
              </w:rPr>
              <w:t>ا</w:t>
            </w:r>
            <w:r w:rsidR="001C6E9B" w:rsidRPr="00E138DE">
              <w:rPr>
                <w:rFonts w:ascii="Simplified Arabic" w:hAnsi="Simplified Arabic" w:cs="Simplified Arabic"/>
                <w:sz w:val="28"/>
                <w:szCs w:val="28"/>
                <w:rtl/>
              </w:rPr>
              <w:t>لعلاقات العامة</w:t>
            </w:r>
            <w:r>
              <w:rPr>
                <w:rFonts w:ascii="Simplified Arabic" w:hAnsi="Simplified Arabic" w:cs="Simplified Arabic" w:hint="cs"/>
                <w:sz w:val="28"/>
                <w:szCs w:val="28"/>
                <w:rtl/>
              </w:rPr>
              <w:t xml:space="preserve"> والإعلام والشراكة </w:t>
            </w:r>
          </w:p>
        </w:tc>
        <w:tc>
          <w:tcPr>
            <w:tcW w:w="1257" w:type="dxa"/>
            <w:shd w:val="clear" w:color="auto" w:fill="D9D9D9" w:themeFill="background1" w:themeFillShade="D9"/>
            <w:vAlign w:val="center"/>
          </w:tcPr>
          <w:p w:rsidR="001C6E9B" w:rsidRPr="00E138DE" w:rsidRDefault="00006596" w:rsidP="00006596">
            <w:pPr>
              <w:tabs>
                <w:tab w:val="left" w:pos="1358"/>
              </w:tabs>
              <w:bidi/>
              <w:jc w:val="lowKashida"/>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22-2023</w:t>
            </w:r>
          </w:p>
        </w:tc>
        <w:tc>
          <w:tcPr>
            <w:tcW w:w="1994"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وجود مركز تدريب واستشارات.</w:t>
            </w:r>
          </w:p>
        </w:tc>
      </w:tr>
      <w:tr w:rsidR="001C6E9B" w:rsidRPr="00E138DE" w:rsidTr="000647E9">
        <w:tc>
          <w:tcPr>
            <w:tcW w:w="639" w:type="dxa"/>
            <w:vMerge w:val="restart"/>
            <w:shd w:val="clear" w:color="auto" w:fill="auto"/>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8.3</w:t>
            </w:r>
          </w:p>
        </w:tc>
        <w:tc>
          <w:tcPr>
            <w:tcW w:w="2126" w:type="dxa"/>
            <w:vMerge w:val="restart"/>
            <w:shd w:val="clear" w:color="auto" w:fill="auto"/>
            <w:vAlign w:val="center"/>
          </w:tcPr>
          <w:p w:rsidR="001C6E9B" w:rsidRPr="00E138DE" w:rsidRDefault="001C6E9B" w:rsidP="00D05A07">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بناء شراكة فاعلة مع مؤسسات المجتمع بمختلف مستوياتها</w:t>
            </w:r>
          </w:p>
        </w:tc>
        <w:tc>
          <w:tcPr>
            <w:tcW w:w="2282" w:type="dxa"/>
            <w:shd w:val="clear" w:color="auto" w:fill="auto"/>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إبرام اتفاقيات تعاون مع عدد من المؤسسات الحكومية والخاصة.</w:t>
            </w:r>
          </w:p>
        </w:tc>
        <w:tc>
          <w:tcPr>
            <w:tcW w:w="1686" w:type="dxa"/>
            <w:shd w:val="clear" w:color="auto" w:fill="auto"/>
            <w:vAlign w:val="center"/>
          </w:tcPr>
          <w:p w:rsidR="001C6E9B" w:rsidRPr="00E138DE" w:rsidRDefault="001C6E9B" w:rsidP="00006596">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لجنة العلاقات العامة</w:t>
            </w:r>
            <w:r w:rsidR="00006596">
              <w:rPr>
                <w:rFonts w:ascii="Simplified Arabic" w:hAnsi="Simplified Arabic" w:cs="Simplified Arabic" w:hint="cs"/>
                <w:sz w:val="28"/>
                <w:szCs w:val="28"/>
                <w:rtl/>
              </w:rPr>
              <w:t xml:space="preserve"> والإعلام والشراكة بالقسم</w:t>
            </w:r>
          </w:p>
        </w:tc>
        <w:tc>
          <w:tcPr>
            <w:tcW w:w="1257" w:type="dxa"/>
            <w:shd w:val="clear" w:color="auto" w:fill="auto"/>
            <w:vAlign w:val="center"/>
          </w:tcPr>
          <w:p w:rsidR="001C6E9B" w:rsidRPr="00E138DE" w:rsidRDefault="00006596" w:rsidP="00D05A07">
            <w:pPr>
              <w:tabs>
                <w:tab w:val="left" w:pos="1358"/>
              </w:tabs>
              <w:bidi/>
              <w:jc w:val="lowKashida"/>
              <w:rPr>
                <w:rFonts w:ascii="Simplified Arabic" w:hAnsi="Simplified Arabic" w:cs="Simplified Arabic"/>
                <w:sz w:val="28"/>
                <w:szCs w:val="28"/>
                <w:rtl/>
              </w:rPr>
            </w:pPr>
            <w:r>
              <w:rPr>
                <w:rFonts w:ascii="Simplified Arabic" w:hAnsi="Simplified Arabic" w:cs="Simplified Arabic" w:hint="cs"/>
                <w:sz w:val="28"/>
                <w:szCs w:val="28"/>
                <w:rtl/>
              </w:rPr>
              <w:t>2022-2026</w:t>
            </w:r>
          </w:p>
        </w:tc>
        <w:tc>
          <w:tcPr>
            <w:tcW w:w="1994" w:type="dxa"/>
            <w:shd w:val="clear" w:color="auto" w:fill="auto"/>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الاتفاقيات المبرمة.</w:t>
            </w:r>
          </w:p>
        </w:tc>
      </w:tr>
      <w:tr w:rsidR="001C6E9B" w:rsidRPr="00E138DE" w:rsidTr="000647E9">
        <w:tc>
          <w:tcPr>
            <w:tcW w:w="639" w:type="dxa"/>
            <w:vMerge/>
            <w:shd w:val="clear" w:color="auto" w:fill="auto"/>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126" w:type="dxa"/>
            <w:vMerge/>
            <w:shd w:val="clear" w:color="auto" w:fill="auto"/>
            <w:vAlign w:val="center"/>
          </w:tcPr>
          <w:p w:rsidR="001C6E9B" w:rsidRPr="00E138DE" w:rsidRDefault="001C6E9B" w:rsidP="00D05A07">
            <w:pPr>
              <w:tabs>
                <w:tab w:val="left" w:pos="1358"/>
              </w:tabs>
              <w:bidi/>
              <w:rPr>
                <w:rFonts w:ascii="Simplified Arabic" w:hAnsi="Simplified Arabic" w:cs="Simplified Arabic"/>
                <w:sz w:val="28"/>
                <w:szCs w:val="28"/>
                <w:rtl/>
              </w:rPr>
            </w:pPr>
          </w:p>
        </w:tc>
        <w:tc>
          <w:tcPr>
            <w:tcW w:w="2282" w:type="dxa"/>
            <w:shd w:val="clear" w:color="auto" w:fill="auto"/>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عقد اتفاقيات مع المؤسسات المحلية لتدريب الطلبة.</w:t>
            </w:r>
          </w:p>
        </w:tc>
        <w:tc>
          <w:tcPr>
            <w:tcW w:w="1686" w:type="dxa"/>
            <w:shd w:val="clear" w:color="auto" w:fill="auto"/>
            <w:vAlign w:val="center"/>
          </w:tcPr>
          <w:p w:rsidR="001C6E9B" w:rsidRPr="00E138DE" w:rsidRDefault="00006596" w:rsidP="00D05A07">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لجنة </w:t>
            </w:r>
            <w:r w:rsidR="001C6E9B" w:rsidRPr="00E138DE">
              <w:rPr>
                <w:rFonts w:ascii="Simplified Arabic" w:hAnsi="Simplified Arabic" w:cs="Simplified Arabic"/>
                <w:sz w:val="28"/>
                <w:szCs w:val="28"/>
                <w:rtl/>
              </w:rPr>
              <w:t>العلاقات العامة</w:t>
            </w:r>
            <w:r>
              <w:rPr>
                <w:rFonts w:ascii="Simplified Arabic" w:hAnsi="Simplified Arabic" w:cs="Simplified Arabic" w:hint="cs"/>
                <w:sz w:val="28"/>
                <w:szCs w:val="28"/>
                <w:rtl/>
              </w:rPr>
              <w:t xml:space="preserve"> والإعلام والشراكة </w:t>
            </w:r>
          </w:p>
        </w:tc>
        <w:tc>
          <w:tcPr>
            <w:tcW w:w="1257" w:type="dxa"/>
            <w:shd w:val="clear" w:color="auto" w:fill="auto"/>
            <w:vAlign w:val="center"/>
          </w:tcPr>
          <w:p w:rsidR="001C6E9B" w:rsidRPr="00E138DE" w:rsidRDefault="001C6E9B" w:rsidP="00006596">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2</w:t>
            </w:r>
            <w:r w:rsidR="00006596">
              <w:rPr>
                <w:rFonts w:ascii="Simplified Arabic" w:hAnsi="Simplified Arabic" w:cs="Simplified Arabic" w:hint="cs"/>
                <w:sz w:val="28"/>
                <w:szCs w:val="28"/>
                <w:rtl/>
              </w:rPr>
              <w:t>022-2026</w:t>
            </w:r>
          </w:p>
        </w:tc>
        <w:tc>
          <w:tcPr>
            <w:tcW w:w="1994" w:type="dxa"/>
            <w:shd w:val="clear" w:color="auto" w:fill="auto"/>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الاتفاقيات المبرمة.</w:t>
            </w:r>
          </w:p>
        </w:tc>
      </w:tr>
    </w:tbl>
    <w:p w:rsidR="001C6E9B" w:rsidRPr="00E138DE" w:rsidRDefault="001C6E9B" w:rsidP="001C6E9B">
      <w:pPr>
        <w:tabs>
          <w:tab w:val="left" w:pos="1358"/>
        </w:tabs>
        <w:bidi/>
        <w:jc w:val="both"/>
        <w:rPr>
          <w:rFonts w:ascii="Simplified Arabic" w:hAnsi="Simplified Arabic" w:cs="Simplified Arabic"/>
          <w:sz w:val="28"/>
          <w:szCs w:val="28"/>
          <w:rtl/>
        </w:rPr>
      </w:pPr>
    </w:p>
    <w:p w:rsidR="001C6E9B" w:rsidRPr="00E138DE" w:rsidRDefault="001C6E9B" w:rsidP="00B017A1">
      <w:pPr>
        <w:pBdr>
          <w:top w:val="single" w:sz="4" w:space="1" w:color="auto"/>
          <w:left w:val="single" w:sz="4" w:space="4" w:color="auto"/>
          <w:bottom w:val="single" w:sz="4" w:space="1" w:color="auto"/>
          <w:right w:val="single" w:sz="4" w:space="4" w:color="auto"/>
        </w:pBd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1</w:t>
      </w:r>
      <w:r w:rsidR="00B017A1">
        <w:rPr>
          <w:rFonts w:ascii="Simplified Arabic" w:hAnsi="Simplified Arabic" w:cs="Simplified Arabic" w:hint="cs"/>
          <w:b/>
          <w:bCs/>
          <w:sz w:val="28"/>
          <w:szCs w:val="28"/>
          <w:rtl/>
        </w:rPr>
        <w:t>1</w:t>
      </w:r>
      <w:r w:rsidRPr="00E138DE">
        <w:rPr>
          <w:rFonts w:ascii="Simplified Arabic" w:hAnsi="Simplified Arabic" w:cs="Simplified Arabic"/>
          <w:b/>
          <w:bCs/>
          <w:sz w:val="28"/>
          <w:szCs w:val="28"/>
          <w:rtl/>
        </w:rPr>
        <w:t xml:space="preserve">.9 المحور </w:t>
      </w:r>
      <w:r w:rsidR="00AD0A61" w:rsidRPr="00E138DE">
        <w:rPr>
          <w:rFonts w:ascii="Simplified Arabic" w:hAnsi="Simplified Arabic" w:cs="Simplified Arabic"/>
          <w:b/>
          <w:bCs/>
          <w:sz w:val="28"/>
          <w:szCs w:val="28"/>
          <w:rtl/>
        </w:rPr>
        <w:t>التاسع:</w:t>
      </w:r>
      <w:r w:rsidRPr="00E138DE">
        <w:rPr>
          <w:rFonts w:ascii="Simplified Arabic" w:hAnsi="Simplified Arabic" w:cs="Simplified Arabic"/>
          <w:b/>
          <w:bCs/>
          <w:sz w:val="28"/>
          <w:szCs w:val="28"/>
          <w:rtl/>
        </w:rPr>
        <w:t xml:space="preserve"> إدارة ضمان الجودة</w:t>
      </w:r>
    </w:p>
    <w:tbl>
      <w:tblPr>
        <w:tblStyle w:val="a7"/>
        <w:bidiVisual/>
        <w:tblW w:w="0" w:type="auto"/>
        <w:tblLook w:val="04A0" w:firstRow="1" w:lastRow="0" w:firstColumn="1" w:lastColumn="0" w:noHBand="0" w:noVBand="1"/>
      </w:tblPr>
      <w:tblGrid>
        <w:gridCol w:w="638"/>
        <w:gridCol w:w="2119"/>
        <w:gridCol w:w="2273"/>
        <w:gridCol w:w="1670"/>
        <w:gridCol w:w="1263"/>
        <w:gridCol w:w="2021"/>
      </w:tblGrid>
      <w:tr w:rsidR="001C6E9B" w:rsidRPr="00E138DE" w:rsidTr="00D05A07">
        <w:tc>
          <w:tcPr>
            <w:tcW w:w="10210" w:type="dxa"/>
            <w:gridSpan w:val="6"/>
            <w:shd w:val="clear" w:color="auto" w:fill="BFBFBF" w:themeFill="background1" w:themeFillShade="BF"/>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الغاية الاستراتيجية</w:t>
            </w:r>
            <w:r w:rsidRPr="00E138DE">
              <w:rPr>
                <w:rFonts w:ascii="Simplified Arabic" w:hAnsi="Simplified Arabic" w:cs="Simplified Arabic"/>
                <w:b/>
                <w:bCs/>
                <w:sz w:val="28"/>
                <w:szCs w:val="28"/>
              </w:rPr>
              <w:t xml:space="preserve"> </w:t>
            </w:r>
            <w:r w:rsidR="00F337E4" w:rsidRPr="00E138DE">
              <w:rPr>
                <w:rFonts w:ascii="Simplified Arabic" w:hAnsi="Simplified Arabic" w:cs="Simplified Arabic"/>
                <w:b/>
                <w:bCs/>
                <w:sz w:val="28"/>
                <w:szCs w:val="28"/>
                <w:rtl/>
              </w:rPr>
              <w:t>التاسعة</w:t>
            </w:r>
            <w:r w:rsidR="00F337E4" w:rsidRPr="00E138DE">
              <w:rPr>
                <w:rFonts w:ascii="Simplified Arabic" w:hAnsi="Simplified Arabic" w:cs="Simplified Arabic"/>
                <w:b/>
                <w:bCs/>
                <w:sz w:val="28"/>
                <w:szCs w:val="28"/>
              </w:rPr>
              <w:t>:</w:t>
            </w:r>
          </w:p>
          <w:p w:rsidR="001C6E9B" w:rsidRPr="00E138DE" w:rsidRDefault="001C6E9B" w:rsidP="00D05A07">
            <w:pPr>
              <w:tabs>
                <w:tab w:val="left" w:pos="1358"/>
              </w:tabs>
              <w:bidi/>
              <w:jc w:val="both"/>
              <w:rPr>
                <w:rFonts w:ascii="Simplified Arabic" w:hAnsi="Simplified Arabic" w:cs="Simplified Arabic"/>
                <w:sz w:val="28"/>
                <w:szCs w:val="28"/>
                <w:rtl/>
              </w:rPr>
            </w:pPr>
            <w:r w:rsidRPr="00E138DE">
              <w:rPr>
                <w:rFonts w:ascii="Simplified Arabic" w:hAnsi="Simplified Arabic" w:cs="Simplified Arabic"/>
                <w:sz w:val="28"/>
                <w:szCs w:val="28"/>
                <w:rtl/>
              </w:rPr>
              <w:t>تطبيق معايير الاعتماد الأكاديمي لتحقيق رؤية الخطة الاستراتيجية في الحصول على الاعتماد الأكاديمي للبرامج الأكاديمية القائمة.</w:t>
            </w:r>
          </w:p>
        </w:tc>
      </w:tr>
      <w:tr w:rsidR="001C6E9B" w:rsidRPr="00E138DE" w:rsidTr="00D05A07">
        <w:tc>
          <w:tcPr>
            <w:tcW w:w="640"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الرقم</w:t>
            </w:r>
          </w:p>
        </w:tc>
        <w:tc>
          <w:tcPr>
            <w:tcW w:w="2177"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الهدف</w:t>
            </w:r>
          </w:p>
        </w:tc>
        <w:tc>
          <w:tcPr>
            <w:tcW w:w="2336"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الإجراءات التنفيذية</w:t>
            </w:r>
          </w:p>
        </w:tc>
        <w:tc>
          <w:tcPr>
            <w:tcW w:w="1720"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جهة التنفيذ</w:t>
            </w:r>
          </w:p>
        </w:tc>
        <w:tc>
          <w:tcPr>
            <w:tcW w:w="1280"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الإطار الزمني</w:t>
            </w:r>
          </w:p>
        </w:tc>
        <w:tc>
          <w:tcPr>
            <w:tcW w:w="2057" w:type="dxa"/>
          </w:tcPr>
          <w:p w:rsidR="001C6E9B" w:rsidRPr="00E138DE" w:rsidRDefault="001C6E9B" w:rsidP="00D05A07">
            <w:pPr>
              <w:tabs>
                <w:tab w:val="left" w:pos="1358"/>
              </w:tabs>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مؤشرات الأداء</w:t>
            </w:r>
          </w:p>
        </w:tc>
      </w:tr>
      <w:tr w:rsidR="001C6E9B" w:rsidRPr="00E138DE" w:rsidTr="00D05A07">
        <w:tc>
          <w:tcPr>
            <w:tcW w:w="640" w:type="dxa"/>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9.1</w:t>
            </w:r>
          </w:p>
        </w:tc>
        <w:tc>
          <w:tcPr>
            <w:tcW w:w="2177" w:type="dxa"/>
            <w:vAlign w:val="center"/>
          </w:tcPr>
          <w:p w:rsidR="001C6E9B" w:rsidRPr="00E138DE" w:rsidRDefault="001C6E9B" w:rsidP="00D05A07">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الاستمرار في تطوير أعضاء هيئة التدريس في مجال الاعتماد الأكاديمي وضمان الجودة</w:t>
            </w:r>
          </w:p>
        </w:tc>
        <w:tc>
          <w:tcPr>
            <w:tcW w:w="2336"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تحسين مستوى النظام التدريبي لأعضاء هيئة التدريس الخاص في تطبيق معايير الاعتماد وضمان الجودة</w:t>
            </w:r>
          </w:p>
        </w:tc>
        <w:tc>
          <w:tcPr>
            <w:tcW w:w="1720" w:type="dxa"/>
            <w:vAlign w:val="center"/>
          </w:tcPr>
          <w:p w:rsidR="001C6E9B" w:rsidRPr="00E138DE" w:rsidRDefault="007F744F" w:rsidP="00D05A07">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وحدة</w:t>
            </w:r>
            <w:r w:rsidR="001C6E9B" w:rsidRPr="00E138DE">
              <w:rPr>
                <w:rFonts w:ascii="Simplified Arabic" w:hAnsi="Simplified Arabic" w:cs="Simplified Arabic"/>
                <w:sz w:val="28"/>
                <w:szCs w:val="28"/>
                <w:rtl/>
              </w:rPr>
              <w:t xml:space="preserve"> الجودة</w:t>
            </w:r>
            <w:r>
              <w:rPr>
                <w:rFonts w:ascii="Simplified Arabic" w:hAnsi="Simplified Arabic" w:cs="Simplified Arabic" w:hint="cs"/>
                <w:sz w:val="28"/>
                <w:szCs w:val="28"/>
                <w:rtl/>
              </w:rPr>
              <w:t xml:space="preserve"> بالقسم</w:t>
            </w:r>
          </w:p>
        </w:tc>
        <w:tc>
          <w:tcPr>
            <w:tcW w:w="1280" w:type="dxa"/>
            <w:vAlign w:val="center"/>
          </w:tcPr>
          <w:p w:rsidR="001C6E9B" w:rsidRPr="00E138DE" w:rsidRDefault="007F744F" w:rsidP="007F744F">
            <w:pPr>
              <w:tabs>
                <w:tab w:val="left" w:pos="1358"/>
              </w:tabs>
              <w:bidi/>
              <w:jc w:val="lowKashida"/>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22-2026</w:t>
            </w:r>
          </w:p>
        </w:tc>
        <w:tc>
          <w:tcPr>
            <w:tcW w:w="2057" w:type="dxa"/>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التقييم المستمر لأداء أعضاء هيئة التدريس في تطبيق معايير الاعتماد.</w:t>
            </w:r>
          </w:p>
        </w:tc>
      </w:tr>
      <w:tr w:rsidR="001C6E9B" w:rsidRPr="00E138DE" w:rsidTr="00D05A07">
        <w:trPr>
          <w:trHeight w:val="1124"/>
        </w:trPr>
        <w:tc>
          <w:tcPr>
            <w:tcW w:w="640" w:type="dxa"/>
            <w:vMerge w:val="restart"/>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9.2</w:t>
            </w:r>
          </w:p>
        </w:tc>
        <w:tc>
          <w:tcPr>
            <w:tcW w:w="2177" w:type="dxa"/>
            <w:vMerge w:val="restart"/>
            <w:shd w:val="clear" w:color="auto" w:fill="D9D9D9" w:themeFill="background1" w:themeFillShade="D9"/>
            <w:vAlign w:val="center"/>
          </w:tcPr>
          <w:p w:rsidR="001C6E9B" w:rsidRPr="00E138DE" w:rsidRDefault="001C6E9B" w:rsidP="00D05A07">
            <w:pPr>
              <w:tabs>
                <w:tab w:val="left" w:pos="1358"/>
              </w:tabs>
              <w:bidi/>
              <w:rPr>
                <w:rFonts w:ascii="Simplified Arabic" w:hAnsi="Simplified Arabic" w:cs="Simplified Arabic"/>
                <w:sz w:val="28"/>
                <w:szCs w:val="28"/>
              </w:rPr>
            </w:pPr>
            <w:r w:rsidRPr="00E138DE">
              <w:rPr>
                <w:rFonts w:ascii="Simplified Arabic" w:hAnsi="Simplified Arabic" w:cs="Simplified Arabic"/>
                <w:sz w:val="28"/>
                <w:szCs w:val="28"/>
                <w:rtl/>
              </w:rPr>
              <w:t xml:space="preserve">الاستمرار في تحسين آليات التقييم الذاتي لضمان الجودة في </w:t>
            </w:r>
            <w:r w:rsidR="00A62235" w:rsidRPr="00E138DE">
              <w:rPr>
                <w:rFonts w:ascii="Simplified Arabic" w:hAnsi="Simplified Arabic" w:cs="Simplified Arabic"/>
                <w:sz w:val="28"/>
                <w:szCs w:val="28"/>
                <w:rtl/>
              </w:rPr>
              <w:t>القسم</w:t>
            </w:r>
          </w:p>
        </w:tc>
        <w:tc>
          <w:tcPr>
            <w:tcW w:w="2336"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مراجعة آليات التقييم الذاتي لضمان الجودة وتحسين ما يلزم.</w:t>
            </w:r>
          </w:p>
        </w:tc>
        <w:tc>
          <w:tcPr>
            <w:tcW w:w="1720" w:type="dxa"/>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و</w:t>
            </w:r>
            <w:r w:rsidR="00DD4CB0">
              <w:rPr>
                <w:rFonts w:ascii="Simplified Arabic" w:hAnsi="Simplified Arabic" w:cs="Simplified Arabic" w:hint="cs"/>
                <w:sz w:val="28"/>
                <w:szCs w:val="28"/>
                <w:rtl/>
              </w:rPr>
              <w:t>حدة</w:t>
            </w:r>
            <w:r w:rsidRPr="00E138DE">
              <w:rPr>
                <w:rFonts w:ascii="Simplified Arabic" w:hAnsi="Simplified Arabic" w:cs="Simplified Arabic"/>
                <w:sz w:val="28"/>
                <w:szCs w:val="28"/>
                <w:rtl/>
              </w:rPr>
              <w:t xml:space="preserve"> الجودة</w:t>
            </w:r>
            <w:r w:rsidR="00DD4CB0">
              <w:rPr>
                <w:rFonts w:ascii="Simplified Arabic" w:hAnsi="Simplified Arabic" w:cs="Simplified Arabic" w:hint="cs"/>
                <w:sz w:val="28"/>
                <w:szCs w:val="28"/>
                <w:rtl/>
              </w:rPr>
              <w:t xml:space="preserve"> بالقسم</w:t>
            </w:r>
          </w:p>
        </w:tc>
        <w:tc>
          <w:tcPr>
            <w:tcW w:w="1280" w:type="dxa"/>
            <w:shd w:val="clear" w:color="auto" w:fill="D9D9D9" w:themeFill="background1" w:themeFillShade="D9"/>
            <w:vAlign w:val="center"/>
          </w:tcPr>
          <w:p w:rsidR="001C6E9B" w:rsidRPr="00E138DE" w:rsidRDefault="008E456E" w:rsidP="008E456E">
            <w:pPr>
              <w:tabs>
                <w:tab w:val="left" w:pos="1358"/>
              </w:tabs>
              <w:bidi/>
              <w:jc w:val="lowKashida"/>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22-2023</w:t>
            </w:r>
          </w:p>
        </w:tc>
        <w:tc>
          <w:tcPr>
            <w:tcW w:w="2057"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آليات معدلة للتقييم الذاتي يتم عرضها على محكمين</w:t>
            </w:r>
          </w:p>
        </w:tc>
      </w:tr>
      <w:tr w:rsidR="001C6E9B" w:rsidRPr="00E138DE" w:rsidTr="00D05A07">
        <w:tc>
          <w:tcPr>
            <w:tcW w:w="640" w:type="dxa"/>
            <w:vMerge/>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p>
        </w:tc>
        <w:tc>
          <w:tcPr>
            <w:tcW w:w="2177" w:type="dxa"/>
            <w:vMerge/>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p>
        </w:tc>
        <w:tc>
          <w:tcPr>
            <w:tcW w:w="2336"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عرض الآليات المعدلة على محكمين خارجيين للتأكد من جودتها.</w:t>
            </w:r>
          </w:p>
        </w:tc>
        <w:tc>
          <w:tcPr>
            <w:tcW w:w="1720" w:type="dxa"/>
            <w:shd w:val="clear" w:color="auto" w:fill="D9D9D9" w:themeFill="background1" w:themeFillShade="D9"/>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و</w:t>
            </w:r>
            <w:r w:rsidR="00970D1F">
              <w:rPr>
                <w:rFonts w:ascii="Simplified Arabic" w:hAnsi="Simplified Arabic" w:cs="Simplified Arabic" w:hint="cs"/>
                <w:sz w:val="28"/>
                <w:szCs w:val="28"/>
                <w:rtl/>
              </w:rPr>
              <w:t>حدة</w:t>
            </w:r>
            <w:r w:rsidRPr="00E138DE">
              <w:rPr>
                <w:rFonts w:ascii="Simplified Arabic" w:hAnsi="Simplified Arabic" w:cs="Simplified Arabic"/>
                <w:sz w:val="28"/>
                <w:szCs w:val="28"/>
                <w:rtl/>
              </w:rPr>
              <w:t xml:space="preserve"> الجودة</w:t>
            </w:r>
            <w:r w:rsidR="00970D1F">
              <w:rPr>
                <w:rFonts w:ascii="Simplified Arabic" w:hAnsi="Simplified Arabic" w:cs="Simplified Arabic" w:hint="cs"/>
                <w:sz w:val="28"/>
                <w:szCs w:val="28"/>
                <w:rtl/>
              </w:rPr>
              <w:t xml:space="preserve"> بالقسم</w:t>
            </w:r>
          </w:p>
        </w:tc>
        <w:tc>
          <w:tcPr>
            <w:tcW w:w="1280" w:type="dxa"/>
            <w:shd w:val="clear" w:color="auto" w:fill="D9D9D9" w:themeFill="background1" w:themeFillShade="D9"/>
            <w:vAlign w:val="center"/>
          </w:tcPr>
          <w:p w:rsidR="001C6E9B" w:rsidRPr="00E138DE" w:rsidRDefault="00970D1F" w:rsidP="00F337E4">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2023</w:t>
            </w:r>
          </w:p>
        </w:tc>
        <w:tc>
          <w:tcPr>
            <w:tcW w:w="2057" w:type="dxa"/>
            <w:shd w:val="clear" w:color="auto" w:fill="D9D9D9" w:themeFill="background1" w:themeFillShade="D9"/>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التغذية الراجعة من المحكمين.</w:t>
            </w:r>
          </w:p>
        </w:tc>
      </w:tr>
      <w:tr w:rsidR="00F337E4" w:rsidRPr="00E138DE" w:rsidTr="000C6217">
        <w:tc>
          <w:tcPr>
            <w:tcW w:w="640" w:type="dxa"/>
            <w:vMerge/>
            <w:shd w:val="clear" w:color="auto" w:fill="D9D9D9" w:themeFill="background1" w:themeFillShade="D9"/>
            <w:vAlign w:val="center"/>
          </w:tcPr>
          <w:p w:rsidR="00F337E4" w:rsidRPr="00E138DE" w:rsidRDefault="00F337E4" w:rsidP="00F337E4">
            <w:pPr>
              <w:tabs>
                <w:tab w:val="left" w:pos="1358"/>
              </w:tabs>
              <w:bidi/>
              <w:jc w:val="center"/>
              <w:rPr>
                <w:rFonts w:ascii="Simplified Arabic" w:hAnsi="Simplified Arabic" w:cs="Simplified Arabic"/>
                <w:sz w:val="28"/>
                <w:szCs w:val="28"/>
                <w:rtl/>
              </w:rPr>
            </w:pPr>
          </w:p>
        </w:tc>
        <w:tc>
          <w:tcPr>
            <w:tcW w:w="2177" w:type="dxa"/>
            <w:vMerge/>
            <w:shd w:val="clear" w:color="auto" w:fill="D9D9D9" w:themeFill="background1" w:themeFillShade="D9"/>
            <w:vAlign w:val="center"/>
          </w:tcPr>
          <w:p w:rsidR="00F337E4" w:rsidRPr="00E138DE" w:rsidRDefault="00F337E4" w:rsidP="00F337E4">
            <w:pPr>
              <w:tabs>
                <w:tab w:val="left" w:pos="1358"/>
              </w:tabs>
              <w:bidi/>
              <w:jc w:val="lowKashida"/>
              <w:rPr>
                <w:rFonts w:ascii="Simplified Arabic" w:hAnsi="Simplified Arabic" w:cs="Simplified Arabic"/>
                <w:sz w:val="28"/>
                <w:szCs w:val="28"/>
                <w:rtl/>
              </w:rPr>
            </w:pPr>
          </w:p>
        </w:tc>
        <w:tc>
          <w:tcPr>
            <w:tcW w:w="2336" w:type="dxa"/>
            <w:shd w:val="clear" w:color="auto" w:fill="D9D9D9" w:themeFill="background1" w:themeFillShade="D9"/>
            <w:vAlign w:val="center"/>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وضع آليات للمشاركة في تقييم الأقسام النظيرة في الجامعات الأخرى للاستفادة من تجربتها.</w:t>
            </w:r>
          </w:p>
        </w:tc>
        <w:tc>
          <w:tcPr>
            <w:tcW w:w="1720" w:type="dxa"/>
            <w:shd w:val="clear" w:color="auto" w:fill="D9D9D9" w:themeFill="background1" w:themeFillShade="D9"/>
            <w:vAlign w:val="center"/>
          </w:tcPr>
          <w:p w:rsidR="00F337E4" w:rsidRPr="00E138DE" w:rsidRDefault="0006123E" w:rsidP="0006123E">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وحدة الجودة بالقسم</w:t>
            </w:r>
          </w:p>
        </w:tc>
        <w:tc>
          <w:tcPr>
            <w:tcW w:w="1280" w:type="dxa"/>
            <w:shd w:val="clear" w:color="auto" w:fill="D9D9D9" w:themeFill="background1" w:themeFillShade="D9"/>
          </w:tcPr>
          <w:p w:rsidR="00F337E4" w:rsidRPr="00E138DE" w:rsidRDefault="00D90269" w:rsidP="00F337E4">
            <w:pPr>
              <w:jc w:val="center"/>
              <w:rPr>
                <w:rFonts w:ascii="Simplified Arabic" w:hAnsi="Simplified Arabic" w:cs="Simplified Arabic"/>
                <w:sz w:val="28"/>
                <w:szCs w:val="28"/>
                <w:rtl/>
              </w:rPr>
            </w:pPr>
            <w:r>
              <w:rPr>
                <w:rFonts w:ascii="Simplified Arabic" w:hAnsi="Simplified Arabic" w:cs="Simplified Arabic" w:hint="cs"/>
                <w:sz w:val="28"/>
                <w:szCs w:val="28"/>
                <w:rtl/>
              </w:rPr>
              <w:t>2022</w:t>
            </w:r>
          </w:p>
        </w:tc>
        <w:tc>
          <w:tcPr>
            <w:tcW w:w="2057" w:type="dxa"/>
            <w:shd w:val="clear" w:color="auto" w:fill="D9D9D9" w:themeFill="background1" w:themeFillShade="D9"/>
            <w:vAlign w:val="center"/>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المشاركات في تقييم الجامعات الأخرى أو الاطلاع على نتائج تقييمها.</w:t>
            </w:r>
          </w:p>
        </w:tc>
      </w:tr>
      <w:tr w:rsidR="00F337E4" w:rsidRPr="00E138DE" w:rsidTr="000C6217">
        <w:tc>
          <w:tcPr>
            <w:tcW w:w="640" w:type="dxa"/>
            <w:vMerge/>
            <w:shd w:val="clear" w:color="auto" w:fill="D9D9D9" w:themeFill="background1" w:themeFillShade="D9"/>
            <w:vAlign w:val="center"/>
          </w:tcPr>
          <w:p w:rsidR="00F337E4" w:rsidRPr="00E138DE" w:rsidRDefault="00F337E4" w:rsidP="00F337E4">
            <w:pPr>
              <w:tabs>
                <w:tab w:val="left" w:pos="1358"/>
              </w:tabs>
              <w:bidi/>
              <w:jc w:val="center"/>
              <w:rPr>
                <w:rFonts w:ascii="Simplified Arabic" w:hAnsi="Simplified Arabic" w:cs="Simplified Arabic"/>
                <w:sz w:val="28"/>
                <w:szCs w:val="28"/>
                <w:rtl/>
              </w:rPr>
            </w:pPr>
          </w:p>
        </w:tc>
        <w:tc>
          <w:tcPr>
            <w:tcW w:w="2177" w:type="dxa"/>
            <w:vMerge/>
            <w:shd w:val="clear" w:color="auto" w:fill="D9D9D9" w:themeFill="background1" w:themeFillShade="D9"/>
            <w:vAlign w:val="center"/>
          </w:tcPr>
          <w:p w:rsidR="00F337E4" w:rsidRPr="00E138DE" w:rsidRDefault="00F337E4" w:rsidP="00F337E4">
            <w:pPr>
              <w:tabs>
                <w:tab w:val="left" w:pos="1358"/>
              </w:tabs>
              <w:bidi/>
              <w:jc w:val="lowKashida"/>
              <w:rPr>
                <w:rFonts w:ascii="Simplified Arabic" w:hAnsi="Simplified Arabic" w:cs="Simplified Arabic"/>
                <w:sz w:val="28"/>
                <w:szCs w:val="28"/>
                <w:rtl/>
              </w:rPr>
            </w:pPr>
          </w:p>
        </w:tc>
        <w:tc>
          <w:tcPr>
            <w:tcW w:w="2336" w:type="dxa"/>
            <w:shd w:val="clear" w:color="auto" w:fill="D9D9D9" w:themeFill="background1" w:themeFillShade="D9"/>
            <w:vAlign w:val="center"/>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استضافة المختصين في مجال الاعتماد الأكاديمي لتقييم آليات التقييم الذاتي لضمان الجودة.</w:t>
            </w:r>
          </w:p>
        </w:tc>
        <w:tc>
          <w:tcPr>
            <w:tcW w:w="1720" w:type="dxa"/>
            <w:shd w:val="clear" w:color="auto" w:fill="D9D9D9" w:themeFill="background1" w:themeFillShade="D9"/>
            <w:vAlign w:val="center"/>
          </w:tcPr>
          <w:p w:rsidR="00F2071B" w:rsidRPr="00E138DE" w:rsidRDefault="00F337E4" w:rsidP="00F2071B">
            <w:pPr>
              <w:tabs>
                <w:tab w:val="left" w:pos="1358"/>
              </w:tabs>
              <w:bidi/>
              <w:jc w:val="center"/>
              <w:rPr>
                <w:rFonts w:ascii="Simplified Arabic" w:hAnsi="Simplified Arabic" w:cs="Simplified Arabic"/>
                <w:sz w:val="28"/>
                <w:szCs w:val="28"/>
              </w:rPr>
            </w:pPr>
            <w:r w:rsidRPr="00E138DE">
              <w:rPr>
                <w:rFonts w:ascii="Simplified Arabic" w:hAnsi="Simplified Arabic" w:cs="Simplified Arabic"/>
                <w:sz w:val="28"/>
                <w:szCs w:val="28"/>
                <w:rtl/>
              </w:rPr>
              <w:t xml:space="preserve"> </w:t>
            </w:r>
          </w:p>
          <w:p w:rsidR="00F337E4" w:rsidRPr="00E138DE" w:rsidRDefault="00F2071B" w:rsidP="00F337E4">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وحدة </w:t>
            </w:r>
            <w:r w:rsidR="00F337E4" w:rsidRPr="00E138DE">
              <w:rPr>
                <w:rFonts w:ascii="Simplified Arabic" w:hAnsi="Simplified Arabic" w:cs="Simplified Arabic"/>
                <w:sz w:val="28"/>
                <w:szCs w:val="28"/>
                <w:rtl/>
              </w:rPr>
              <w:t>الجودة</w:t>
            </w:r>
            <w:r>
              <w:rPr>
                <w:rFonts w:ascii="Simplified Arabic" w:hAnsi="Simplified Arabic" w:cs="Simplified Arabic" w:hint="cs"/>
                <w:sz w:val="28"/>
                <w:szCs w:val="28"/>
                <w:rtl/>
              </w:rPr>
              <w:t xml:space="preserve"> بالقسم</w:t>
            </w:r>
          </w:p>
        </w:tc>
        <w:tc>
          <w:tcPr>
            <w:tcW w:w="1280" w:type="dxa"/>
            <w:shd w:val="clear" w:color="auto" w:fill="D9D9D9" w:themeFill="background1" w:themeFillShade="D9"/>
          </w:tcPr>
          <w:p w:rsidR="00F337E4" w:rsidRPr="00E138DE" w:rsidRDefault="00F2071B" w:rsidP="00F337E4">
            <w:pPr>
              <w:jc w:val="center"/>
              <w:rPr>
                <w:rFonts w:ascii="Simplified Arabic" w:hAnsi="Simplified Arabic" w:cs="Simplified Arabic"/>
                <w:sz w:val="28"/>
                <w:szCs w:val="28"/>
                <w:rtl/>
              </w:rPr>
            </w:pPr>
            <w:r>
              <w:rPr>
                <w:rFonts w:ascii="Simplified Arabic" w:hAnsi="Simplified Arabic" w:cs="Simplified Arabic" w:hint="cs"/>
                <w:sz w:val="28"/>
                <w:szCs w:val="28"/>
                <w:rtl/>
              </w:rPr>
              <w:t>2023-2024</w:t>
            </w:r>
          </w:p>
        </w:tc>
        <w:tc>
          <w:tcPr>
            <w:tcW w:w="2057" w:type="dxa"/>
            <w:shd w:val="clear" w:color="auto" w:fill="D9D9D9" w:themeFill="background1" w:themeFillShade="D9"/>
            <w:vAlign w:val="center"/>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عدد الاستضافات.</w:t>
            </w:r>
          </w:p>
        </w:tc>
      </w:tr>
      <w:tr w:rsidR="001C6E9B" w:rsidRPr="00E138DE" w:rsidTr="00D05A07">
        <w:tc>
          <w:tcPr>
            <w:tcW w:w="640" w:type="dxa"/>
            <w:vMerge w:val="restart"/>
            <w:shd w:val="clear" w:color="auto" w:fill="auto"/>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9.3</w:t>
            </w:r>
          </w:p>
        </w:tc>
        <w:tc>
          <w:tcPr>
            <w:tcW w:w="2177" w:type="dxa"/>
            <w:vMerge w:val="restart"/>
            <w:shd w:val="clear" w:color="auto" w:fill="auto"/>
            <w:vAlign w:val="center"/>
          </w:tcPr>
          <w:p w:rsidR="001C6E9B" w:rsidRPr="00E138DE" w:rsidRDefault="001C6E9B" w:rsidP="00D05A07">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تطوير النظام الخاص بتقييم أعضاء هيئة التدريس والموظفين ليتناسب مع معايير الجودة.</w:t>
            </w:r>
          </w:p>
        </w:tc>
        <w:tc>
          <w:tcPr>
            <w:tcW w:w="2336" w:type="dxa"/>
            <w:shd w:val="clear" w:color="auto" w:fill="auto"/>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مراجعة التقييم الحالي لأعضاء هيئة التدريس والموظفين الخاص بمعايير الجودة وتطويره.</w:t>
            </w:r>
          </w:p>
        </w:tc>
        <w:tc>
          <w:tcPr>
            <w:tcW w:w="1720" w:type="dxa"/>
            <w:shd w:val="clear" w:color="auto" w:fill="auto"/>
            <w:vAlign w:val="center"/>
          </w:tcPr>
          <w:p w:rsidR="00412467" w:rsidRPr="00E138DE" w:rsidRDefault="001C6E9B" w:rsidP="00412467">
            <w:pPr>
              <w:tabs>
                <w:tab w:val="left" w:pos="1358"/>
              </w:tabs>
              <w:bidi/>
              <w:jc w:val="center"/>
              <w:rPr>
                <w:rFonts w:ascii="Simplified Arabic" w:hAnsi="Simplified Arabic" w:cs="Simplified Arabic"/>
                <w:sz w:val="28"/>
                <w:szCs w:val="28"/>
              </w:rPr>
            </w:pPr>
            <w:r w:rsidRPr="00E138DE">
              <w:rPr>
                <w:rFonts w:ascii="Simplified Arabic" w:hAnsi="Simplified Arabic" w:cs="Simplified Arabic"/>
                <w:sz w:val="28"/>
                <w:szCs w:val="28"/>
                <w:rtl/>
              </w:rPr>
              <w:t xml:space="preserve"> </w:t>
            </w:r>
            <w:r w:rsidR="00412467">
              <w:rPr>
                <w:rFonts w:ascii="Simplified Arabic" w:hAnsi="Simplified Arabic" w:cs="Simplified Arabic" w:hint="cs"/>
                <w:sz w:val="28"/>
                <w:szCs w:val="28"/>
                <w:rtl/>
              </w:rPr>
              <w:t>مجلس القسم</w:t>
            </w:r>
          </w:p>
          <w:p w:rsidR="001C6E9B" w:rsidRPr="00E138DE" w:rsidRDefault="00412467" w:rsidP="00D05A07">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ووحدة </w:t>
            </w:r>
            <w:r w:rsidR="001C6E9B" w:rsidRPr="00E138DE">
              <w:rPr>
                <w:rFonts w:ascii="Simplified Arabic" w:hAnsi="Simplified Arabic" w:cs="Simplified Arabic"/>
                <w:sz w:val="28"/>
                <w:szCs w:val="28"/>
                <w:rtl/>
              </w:rPr>
              <w:t>الجودة</w:t>
            </w:r>
            <w:r>
              <w:rPr>
                <w:rFonts w:ascii="Simplified Arabic" w:hAnsi="Simplified Arabic" w:cs="Simplified Arabic" w:hint="cs"/>
                <w:sz w:val="28"/>
                <w:szCs w:val="28"/>
                <w:rtl/>
              </w:rPr>
              <w:t xml:space="preserve"> بالقسم</w:t>
            </w:r>
          </w:p>
        </w:tc>
        <w:tc>
          <w:tcPr>
            <w:tcW w:w="1280" w:type="dxa"/>
            <w:shd w:val="clear" w:color="auto" w:fill="auto"/>
            <w:vAlign w:val="center"/>
          </w:tcPr>
          <w:p w:rsidR="001C6E9B" w:rsidRPr="00E138DE" w:rsidRDefault="00412467" w:rsidP="00412467">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22-2023</w:t>
            </w:r>
          </w:p>
        </w:tc>
        <w:tc>
          <w:tcPr>
            <w:tcW w:w="2057" w:type="dxa"/>
            <w:shd w:val="clear" w:color="auto" w:fill="auto"/>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آلية تقييم معدلة وموافق عليها.</w:t>
            </w:r>
          </w:p>
        </w:tc>
      </w:tr>
      <w:tr w:rsidR="00F337E4" w:rsidRPr="00E138DE" w:rsidTr="000C6217">
        <w:tc>
          <w:tcPr>
            <w:tcW w:w="640" w:type="dxa"/>
            <w:vMerge/>
            <w:shd w:val="clear" w:color="auto" w:fill="auto"/>
            <w:vAlign w:val="center"/>
          </w:tcPr>
          <w:p w:rsidR="00F337E4" w:rsidRPr="00E138DE" w:rsidRDefault="00F337E4" w:rsidP="00F337E4">
            <w:pPr>
              <w:tabs>
                <w:tab w:val="left" w:pos="1358"/>
              </w:tabs>
              <w:bidi/>
              <w:jc w:val="center"/>
              <w:rPr>
                <w:rFonts w:ascii="Simplified Arabic" w:hAnsi="Simplified Arabic" w:cs="Simplified Arabic"/>
                <w:sz w:val="28"/>
                <w:szCs w:val="28"/>
                <w:rtl/>
              </w:rPr>
            </w:pPr>
          </w:p>
        </w:tc>
        <w:tc>
          <w:tcPr>
            <w:tcW w:w="2177" w:type="dxa"/>
            <w:vMerge/>
            <w:shd w:val="clear" w:color="auto" w:fill="auto"/>
            <w:vAlign w:val="center"/>
          </w:tcPr>
          <w:p w:rsidR="00F337E4" w:rsidRPr="00E138DE" w:rsidRDefault="00F337E4" w:rsidP="00F337E4">
            <w:pPr>
              <w:tabs>
                <w:tab w:val="left" w:pos="1358"/>
              </w:tabs>
              <w:bidi/>
              <w:rPr>
                <w:rFonts w:ascii="Simplified Arabic" w:hAnsi="Simplified Arabic" w:cs="Simplified Arabic"/>
                <w:sz w:val="28"/>
                <w:szCs w:val="28"/>
                <w:rtl/>
              </w:rPr>
            </w:pPr>
          </w:p>
        </w:tc>
        <w:tc>
          <w:tcPr>
            <w:tcW w:w="2336" w:type="dxa"/>
            <w:shd w:val="clear" w:color="auto" w:fill="auto"/>
            <w:vAlign w:val="center"/>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مراجعة آليات تقييم الطلبة لأعضاء هيئة التدريس والبرامج الأكاديمية.</w:t>
            </w:r>
          </w:p>
        </w:tc>
        <w:tc>
          <w:tcPr>
            <w:tcW w:w="1720" w:type="dxa"/>
            <w:shd w:val="clear" w:color="auto" w:fill="auto"/>
            <w:vAlign w:val="center"/>
          </w:tcPr>
          <w:p w:rsidR="00F337E4" w:rsidRPr="00E138DE" w:rsidRDefault="003C1B59" w:rsidP="00F337E4">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مجلس القسم ووحدة</w:t>
            </w:r>
            <w:r w:rsidR="00F337E4" w:rsidRPr="00E138DE">
              <w:rPr>
                <w:rFonts w:ascii="Simplified Arabic" w:hAnsi="Simplified Arabic" w:cs="Simplified Arabic"/>
                <w:sz w:val="28"/>
                <w:szCs w:val="28"/>
                <w:rtl/>
              </w:rPr>
              <w:t xml:space="preserve"> الجودة</w:t>
            </w:r>
            <w:r>
              <w:rPr>
                <w:rFonts w:ascii="Simplified Arabic" w:hAnsi="Simplified Arabic" w:cs="Simplified Arabic" w:hint="cs"/>
                <w:sz w:val="28"/>
                <w:szCs w:val="28"/>
                <w:rtl/>
              </w:rPr>
              <w:t xml:space="preserve"> بالقسم</w:t>
            </w:r>
          </w:p>
        </w:tc>
        <w:tc>
          <w:tcPr>
            <w:tcW w:w="1280" w:type="dxa"/>
            <w:shd w:val="clear" w:color="auto" w:fill="auto"/>
          </w:tcPr>
          <w:p w:rsidR="00F337E4" w:rsidRPr="00E138DE" w:rsidRDefault="003C1B59" w:rsidP="003C1B59">
            <w:pPr>
              <w:jc w:val="center"/>
              <w:rPr>
                <w:rFonts w:ascii="Simplified Arabic" w:hAnsi="Simplified Arabic" w:cs="Simplified Arabic"/>
                <w:sz w:val="28"/>
                <w:szCs w:val="28"/>
              </w:rPr>
            </w:pPr>
            <w:r>
              <w:rPr>
                <w:rFonts w:ascii="Simplified Arabic" w:hAnsi="Simplified Arabic" w:cs="Simplified Arabic"/>
                <w:sz w:val="28"/>
                <w:szCs w:val="28"/>
                <w:rtl/>
              </w:rPr>
              <w:t>20</w:t>
            </w:r>
            <w:r>
              <w:rPr>
                <w:rFonts w:ascii="Simplified Arabic" w:hAnsi="Simplified Arabic" w:cs="Simplified Arabic" w:hint="cs"/>
                <w:sz w:val="28"/>
                <w:szCs w:val="28"/>
                <w:rtl/>
              </w:rPr>
              <w:t>22-2023</w:t>
            </w:r>
          </w:p>
        </w:tc>
        <w:tc>
          <w:tcPr>
            <w:tcW w:w="2057" w:type="dxa"/>
            <w:shd w:val="clear" w:color="auto" w:fill="auto"/>
            <w:vAlign w:val="center"/>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آلية تقييم معدلة وموافق عليها.</w:t>
            </w:r>
          </w:p>
        </w:tc>
      </w:tr>
      <w:tr w:rsidR="00F337E4" w:rsidRPr="00E138DE" w:rsidTr="000C6217">
        <w:tc>
          <w:tcPr>
            <w:tcW w:w="640" w:type="dxa"/>
            <w:shd w:val="clear" w:color="auto" w:fill="auto"/>
            <w:vAlign w:val="center"/>
          </w:tcPr>
          <w:p w:rsidR="00F337E4" w:rsidRPr="00E138DE" w:rsidRDefault="00F337E4" w:rsidP="00F337E4">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9.4</w:t>
            </w:r>
          </w:p>
        </w:tc>
        <w:tc>
          <w:tcPr>
            <w:tcW w:w="2177" w:type="dxa"/>
            <w:shd w:val="clear" w:color="auto" w:fill="auto"/>
            <w:vAlign w:val="center"/>
          </w:tcPr>
          <w:p w:rsidR="00F337E4" w:rsidRPr="00E138DE" w:rsidRDefault="00F337E4" w:rsidP="00F337E4">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تحسين آليات العمل الخاصة بتطبيق جميع معايير الاعتماد الأكاديمي وضمان الجودة.</w:t>
            </w:r>
          </w:p>
        </w:tc>
        <w:tc>
          <w:tcPr>
            <w:tcW w:w="2336" w:type="dxa"/>
            <w:shd w:val="clear" w:color="auto" w:fill="auto"/>
            <w:vAlign w:val="center"/>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مراجعة الآليات الحالية الخاصة بمتابعة معايير الاعتماد الأكاديمي وضمان الجودة وتطويرها.</w:t>
            </w:r>
          </w:p>
        </w:tc>
        <w:tc>
          <w:tcPr>
            <w:tcW w:w="1720" w:type="dxa"/>
            <w:shd w:val="clear" w:color="auto" w:fill="auto"/>
            <w:vAlign w:val="center"/>
          </w:tcPr>
          <w:p w:rsidR="00F337E4" w:rsidRPr="00E138DE" w:rsidRDefault="00D761F8" w:rsidP="00F337E4">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وحدة </w:t>
            </w:r>
            <w:r w:rsidR="00F337E4" w:rsidRPr="00E138DE">
              <w:rPr>
                <w:rFonts w:ascii="Simplified Arabic" w:hAnsi="Simplified Arabic" w:cs="Simplified Arabic"/>
                <w:sz w:val="28"/>
                <w:szCs w:val="28"/>
                <w:rtl/>
              </w:rPr>
              <w:t>الجودة</w:t>
            </w:r>
            <w:r>
              <w:rPr>
                <w:rFonts w:ascii="Simplified Arabic" w:hAnsi="Simplified Arabic" w:cs="Simplified Arabic" w:hint="cs"/>
                <w:sz w:val="28"/>
                <w:szCs w:val="28"/>
                <w:rtl/>
              </w:rPr>
              <w:t xml:space="preserve"> بالقسم</w:t>
            </w:r>
          </w:p>
        </w:tc>
        <w:tc>
          <w:tcPr>
            <w:tcW w:w="1280" w:type="dxa"/>
            <w:shd w:val="clear" w:color="auto" w:fill="auto"/>
          </w:tcPr>
          <w:p w:rsidR="00F337E4" w:rsidRPr="00E138DE" w:rsidRDefault="00D761F8" w:rsidP="00F337E4">
            <w:pPr>
              <w:jc w:val="center"/>
              <w:rPr>
                <w:rFonts w:ascii="Simplified Arabic" w:hAnsi="Simplified Arabic" w:cs="Simplified Arabic"/>
                <w:sz w:val="28"/>
                <w:szCs w:val="28"/>
                <w:rtl/>
              </w:rPr>
            </w:pPr>
            <w:r>
              <w:rPr>
                <w:rFonts w:ascii="Simplified Arabic" w:hAnsi="Simplified Arabic" w:cs="Simplified Arabic" w:hint="cs"/>
                <w:sz w:val="28"/>
                <w:szCs w:val="28"/>
                <w:rtl/>
              </w:rPr>
              <w:t>2022-2023</w:t>
            </w:r>
          </w:p>
        </w:tc>
        <w:tc>
          <w:tcPr>
            <w:tcW w:w="2057" w:type="dxa"/>
            <w:shd w:val="clear" w:color="auto" w:fill="auto"/>
            <w:vAlign w:val="center"/>
          </w:tcPr>
          <w:p w:rsidR="00F337E4" w:rsidRPr="00E138DE" w:rsidRDefault="00F337E4"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آليات معدلة لمتابعة العمل في تطبيق جميع معايير الاعتماد الأكاديمي وضمان الجودة.</w:t>
            </w:r>
          </w:p>
        </w:tc>
      </w:tr>
      <w:tr w:rsidR="001C6E9B" w:rsidRPr="00E138DE" w:rsidTr="00D05A07">
        <w:tc>
          <w:tcPr>
            <w:tcW w:w="640" w:type="dxa"/>
            <w:shd w:val="clear" w:color="auto" w:fill="auto"/>
            <w:vAlign w:val="center"/>
          </w:tcPr>
          <w:p w:rsidR="001C6E9B" w:rsidRPr="00E138DE" w:rsidRDefault="001C6E9B" w:rsidP="00D05A07">
            <w:pPr>
              <w:tabs>
                <w:tab w:val="left" w:pos="1358"/>
              </w:tabs>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9.5</w:t>
            </w:r>
          </w:p>
        </w:tc>
        <w:tc>
          <w:tcPr>
            <w:tcW w:w="2177" w:type="dxa"/>
            <w:shd w:val="clear" w:color="auto" w:fill="auto"/>
            <w:vAlign w:val="center"/>
          </w:tcPr>
          <w:p w:rsidR="001C6E9B" w:rsidRPr="00E138DE" w:rsidRDefault="001C6E9B" w:rsidP="00F337E4">
            <w:pPr>
              <w:tabs>
                <w:tab w:val="left" w:pos="1358"/>
              </w:tabs>
              <w:bidi/>
              <w:rPr>
                <w:rFonts w:ascii="Simplified Arabic" w:hAnsi="Simplified Arabic" w:cs="Simplified Arabic"/>
                <w:sz w:val="28"/>
                <w:szCs w:val="28"/>
                <w:rtl/>
              </w:rPr>
            </w:pPr>
            <w:r w:rsidRPr="00E138DE">
              <w:rPr>
                <w:rFonts w:ascii="Simplified Arabic" w:hAnsi="Simplified Arabic" w:cs="Simplified Arabic"/>
                <w:sz w:val="28"/>
                <w:szCs w:val="28"/>
                <w:rtl/>
              </w:rPr>
              <w:t xml:space="preserve">تطوير مؤشرات تقييم الأداء على مستوى </w:t>
            </w:r>
            <w:r w:rsidR="00A62235" w:rsidRPr="00E138DE">
              <w:rPr>
                <w:rFonts w:ascii="Simplified Arabic" w:hAnsi="Simplified Arabic" w:cs="Simplified Arabic"/>
                <w:sz w:val="28"/>
                <w:szCs w:val="28"/>
                <w:rtl/>
              </w:rPr>
              <w:t>القسم</w:t>
            </w:r>
            <w:r w:rsidR="00F337E4" w:rsidRPr="00E138DE">
              <w:rPr>
                <w:rFonts w:ascii="Simplified Arabic" w:hAnsi="Simplified Arabic" w:cs="Simplified Arabic"/>
                <w:sz w:val="28"/>
                <w:szCs w:val="28"/>
                <w:rtl/>
              </w:rPr>
              <w:t>.</w:t>
            </w:r>
          </w:p>
        </w:tc>
        <w:tc>
          <w:tcPr>
            <w:tcW w:w="2336" w:type="dxa"/>
            <w:shd w:val="clear" w:color="auto" w:fill="auto"/>
            <w:vAlign w:val="center"/>
          </w:tcPr>
          <w:p w:rsidR="001C6E9B" w:rsidRPr="00E138DE" w:rsidRDefault="001C6E9B" w:rsidP="00F337E4">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 xml:space="preserve">وضع نظام تقييم أداء ثلاثي المحاور لتقييم مؤشرات الأداء </w:t>
            </w:r>
            <w:r w:rsidR="003B1F96" w:rsidRPr="00E138DE">
              <w:rPr>
                <w:rFonts w:ascii="Simplified Arabic" w:hAnsi="Simplified Arabic" w:cs="Simplified Arabic"/>
                <w:sz w:val="28"/>
                <w:szCs w:val="28"/>
                <w:rtl/>
              </w:rPr>
              <w:t>للقسم</w:t>
            </w:r>
            <w:r w:rsidR="00F337E4" w:rsidRPr="00E138DE">
              <w:rPr>
                <w:rFonts w:ascii="Simplified Arabic" w:hAnsi="Simplified Arabic" w:cs="Simplified Arabic"/>
                <w:sz w:val="28"/>
                <w:szCs w:val="28"/>
                <w:rtl/>
              </w:rPr>
              <w:t>.</w:t>
            </w:r>
          </w:p>
        </w:tc>
        <w:tc>
          <w:tcPr>
            <w:tcW w:w="1720" w:type="dxa"/>
            <w:shd w:val="clear" w:color="auto" w:fill="auto"/>
            <w:vAlign w:val="center"/>
          </w:tcPr>
          <w:p w:rsidR="001C6E9B" w:rsidRPr="00E138DE" w:rsidRDefault="008B44C9" w:rsidP="00D05A07">
            <w:pPr>
              <w:tabs>
                <w:tab w:val="left" w:pos="1358"/>
              </w:tabs>
              <w:bidi/>
              <w:jc w:val="center"/>
              <w:rPr>
                <w:rFonts w:ascii="Simplified Arabic" w:hAnsi="Simplified Arabic" w:cs="Simplified Arabic"/>
                <w:sz w:val="28"/>
                <w:szCs w:val="28"/>
                <w:rtl/>
              </w:rPr>
            </w:pPr>
            <w:r>
              <w:rPr>
                <w:rFonts w:ascii="Simplified Arabic" w:hAnsi="Simplified Arabic" w:cs="Simplified Arabic" w:hint="cs"/>
                <w:sz w:val="28"/>
                <w:szCs w:val="28"/>
                <w:rtl/>
              </w:rPr>
              <w:t>وحدة الجودة بالقسم</w:t>
            </w:r>
          </w:p>
        </w:tc>
        <w:tc>
          <w:tcPr>
            <w:tcW w:w="1280" w:type="dxa"/>
            <w:shd w:val="clear" w:color="auto" w:fill="auto"/>
            <w:vAlign w:val="center"/>
          </w:tcPr>
          <w:p w:rsidR="001C6E9B" w:rsidRPr="00E138DE" w:rsidRDefault="008B44C9" w:rsidP="008B44C9">
            <w:pPr>
              <w:tabs>
                <w:tab w:val="left" w:pos="1358"/>
              </w:tabs>
              <w:bidi/>
              <w:jc w:val="center"/>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23</w:t>
            </w:r>
          </w:p>
        </w:tc>
        <w:tc>
          <w:tcPr>
            <w:tcW w:w="2057" w:type="dxa"/>
            <w:shd w:val="clear" w:color="auto" w:fill="auto"/>
            <w:vAlign w:val="center"/>
          </w:tcPr>
          <w:p w:rsidR="001C6E9B" w:rsidRPr="00E138DE" w:rsidRDefault="001C6E9B" w:rsidP="00D05A07">
            <w:pPr>
              <w:tabs>
                <w:tab w:val="left" w:pos="1358"/>
              </w:tabs>
              <w:bidi/>
              <w:jc w:val="lowKashida"/>
              <w:rPr>
                <w:rFonts w:ascii="Simplified Arabic" w:hAnsi="Simplified Arabic" w:cs="Simplified Arabic"/>
                <w:sz w:val="28"/>
                <w:szCs w:val="28"/>
                <w:rtl/>
              </w:rPr>
            </w:pPr>
            <w:r w:rsidRPr="00E138DE">
              <w:rPr>
                <w:rFonts w:ascii="Simplified Arabic" w:hAnsi="Simplified Arabic" w:cs="Simplified Arabic"/>
                <w:sz w:val="28"/>
                <w:szCs w:val="28"/>
                <w:rtl/>
              </w:rPr>
              <w:t>وجود نظام ثلاثي المحاور للتقييم.</w:t>
            </w:r>
          </w:p>
        </w:tc>
      </w:tr>
    </w:tbl>
    <w:p w:rsidR="009E6D93" w:rsidRPr="00E138DE" w:rsidRDefault="009E6D93" w:rsidP="009E6D93">
      <w:pPr>
        <w:bidi/>
        <w:rPr>
          <w:rFonts w:ascii="Simplified Arabic" w:hAnsi="Simplified Arabic" w:cs="Simplified Arabic"/>
          <w:sz w:val="28"/>
          <w:szCs w:val="28"/>
          <w:rtl/>
        </w:rPr>
      </w:pPr>
    </w:p>
    <w:p w:rsidR="009E6D93" w:rsidRPr="00E138DE" w:rsidRDefault="00B017A1" w:rsidP="00EF3A87">
      <w:pPr>
        <w:pStyle w:val="a5"/>
        <w:shd w:val="clear" w:color="auto" w:fill="002060"/>
        <w:bidi/>
        <w:jc w:val="center"/>
        <w:rPr>
          <w:rFonts w:ascii="Simplified Arabic" w:eastAsiaTheme="majorEastAsia" w:hAnsi="Simplified Arabic" w:cs="Simplified Arabic"/>
          <w:b/>
          <w:bCs/>
          <w:sz w:val="28"/>
          <w:szCs w:val="28"/>
          <w:rtl/>
        </w:rPr>
      </w:pPr>
      <w:r>
        <w:rPr>
          <w:rFonts w:ascii="Simplified Arabic" w:eastAsiaTheme="majorEastAsia" w:hAnsi="Simplified Arabic" w:cs="Simplified Arabic"/>
          <w:b/>
          <w:bCs/>
          <w:sz w:val="28"/>
          <w:szCs w:val="28"/>
          <w:rtl/>
        </w:rPr>
        <w:t>1</w:t>
      </w:r>
      <w:r>
        <w:rPr>
          <w:rFonts w:ascii="Simplified Arabic" w:eastAsiaTheme="majorEastAsia" w:hAnsi="Simplified Arabic" w:cs="Simplified Arabic" w:hint="cs"/>
          <w:b/>
          <w:bCs/>
          <w:sz w:val="28"/>
          <w:szCs w:val="28"/>
          <w:rtl/>
        </w:rPr>
        <w:t>2.</w:t>
      </w:r>
      <w:r w:rsidR="00EF3A87" w:rsidRPr="00E138DE">
        <w:rPr>
          <w:rFonts w:ascii="Simplified Arabic" w:eastAsiaTheme="majorEastAsia" w:hAnsi="Simplified Arabic" w:cs="Simplified Arabic"/>
          <w:b/>
          <w:bCs/>
          <w:sz w:val="28"/>
          <w:szCs w:val="28"/>
          <w:rtl/>
        </w:rPr>
        <w:t xml:space="preserve"> المتابعة والرقابة</w:t>
      </w:r>
    </w:p>
    <w:p w:rsidR="009E6D93" w:rsidRPr="00E138DE" w:rsidRDefault="009E6D93" w:rsidP="009E6D93">
      <w:pPr>
        <w:bidi/>
        <w:rPr>
          <w:rFonts w:ascii="Simplified Arabic" w:hAnsi="Simplified Arabic" w:cs="Simplified Arabic"/>
          <w:sz w:val="28"/>
          <w:szCs w:val="28"/>
          <w:rtl/>
        </w:rPr>
      </w:pPr>
    </w:p>
    <w:p w:rsidR="009E6D93" w:rsidRPr="00E138DE" w:rsidRDefault="00BE3974" w:rsidP="009C29AB">
      <w:pPr>
        <w:bidi/>
        <w:spacing w:line="360" w:lineRule="auto"/>
        <w:ind w:firstLine="544"/>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تعد عملية المتابعة والمراقبة عملية مستمرة وتهتم بمتابعة تنفيذ </w:t>
      </w:r>
      <w:r w:rsidR="009C29AB" w:rsidRPr="00E138DE">
        <w:rPr>
          <w:rFonts w:ascii="Simplified Arabic" w:hAnsi="Simplified Arabic" w:cs="Simplified Arabic"/>
          <w:sz w:val="28"/>
          <w:szCs w:val="28"/>
          <w:rtl/>
        </w:rPr>
        <w:t xml:space="preserve">مبادرات </w:t>
      </w:r>
      <w:r w:rsidRPr="00E138DE">
        <w:rPr>
          <w:rFonts w:ascii="Simplified Arabic" w:hAnsi="Simplified Arabic" w:cs="Simplified Arabic"/>
          <w:sz w:val="28"/>
          <w:szCs w:val="28"/>
          <w:rtl/>
        </w:rPr>
        <w:t>الخطة التنفيذية، مع مقارنة الإجراءات التنفيذية المنجزة مع المدة الزمنية التي خصصت لها ومدى مطابقتها لمؤشر الأداء الخاص بها. فلا بد من وجود آلية واضحة ومعلنة لمتابعة ومراقبة سير تنفيذ الخطة الاستراتيجية، وتقع المسؤولية الرئيسية في متابعة ومراقبة سير الخطة التنفيذية</w:t>
      </w:r>
      <w:r w:rsidR="00D05A07" w:rsidRPr="00E138DE">
        <w:rPr>
          <w:rFonts w:ascii="Simplified Arabic" w:hAnsi="Simplified Arabic" w:cs="Simplified Arabic"/>
          <w:sz w:val="28"/>
          <w:szCs w:val="28"/>
          <w:rtl/>
        </w:rPr>
        <w:t xml:space="preserve"> على عاتق </w:t>
      </w:r>
      <w:r w:rsidR="009C29AB" w:rsidRPr="00E138DE">
        <w:rPr>
          <w:rFonts w:ascii="Simplified Arabic" w:hAnsi="Simplified Arabic" w:cs="Simplified Arabic"/>
          <w:sz w:val="28"/>
          <w:szCs w:val="28"/>
          <w:rtl/>
        </w:rPr>
        <w:t>رئيس</w:t>
      </w:r>
      <w:r w:rsidR="00D05A07" w:rsidRPr="00E138DE">
        <w:rPr>
          <w:rFonts w:ascii="Simplified Arabic" w:hAnsi="Simplified Arabic" w:cs="Simplified Arabic"/>
          <w:sz w:val="28"/>
          <w:szCs w:val="28"/>
          <w:rtl/>
        </w:rPr>
        <w:t xml:space="preserve"> </w:t>
      </w:r>
      <w:r w:rsidR="009C29AB" w:rsidRPr="00E138DE">
        <w:rPr>
          <w:rFonts w:ascii="Simplified Arabic" w:hAnsi="Simplified Arabic" w:cs="Simplified Arabic"/>
          <w:sz w:val="28"/>
          <w:szCs w:val="28"/>
          <w:rtl/>
        </w:rPr>
        <w:t>ال</w:t>
      </w:r>
      <w:r w:rsidR="003B1F96" w:rsidRPr="00E138DE">
        <w:rPr>
          <w:rFonts w:ascii="Simplified Arabic" w:hAnsi="Simplified Arabic" w:cs="Simplified Arabic"/>
          <w:sz w:val="28"/>
          <w:szCs w:val="28"/>
          <w:rtl/>
        </w:rPr>
        <w:t>قسم</w:t>
      </w:r>
      <w:r w:rsidR="00D05A07" w:rsidRPr="00E138DE">
        <w:rPr>
          <w:rFonts w:ascii="Simplified Arabic" w:hAnsi="Simplified Arabic" w:cs="Simplified Arabic"/>
          <w:sz w:val="28"/>
          <w:szCs w:val="28"/>
          <w:rtl/>
        </w:rPr>
        <w:t xml:space="preserve"> </w:t>
      </w:r>
      <w:r w:rsidR="009C29AB" w:rsidRPr="00E138DE">
        <w:rPr>
          <w:rFonts w:ascii="Simplified Arabic" w:hAnsi="Simplified Arabic" w:cs="Simplified Arabic"/>
          <w:sz w:val="28"/>
          <w:szCs w:val="28"/>
          <w:rtl/>
        </w:rPr>
        <w:t>وأعضاء هيئة التدريس بالقسم</w:t>
      </w:r>
      <w:r w:rsidR="00D05A07" w:rsidRPr="00E138DE">
        <w:rPr>
          <w:rFonts w:ascii="Simplified Arabic" w:hAnsi="Simplified Arabic" w:cs="Simplified Arabic"/>
          <w:sz w:val="28"/>
          <w:szCs w:val="28"/>
          <w:rtl/>
        </w:rPr>
        <w:t xml:space="preserve">. واعتمدت الخطة الاستراتيجية </w:t>
      </w:r>
      <w:r w:rsidR="00A62235" w:rsidRPr="00E138DE">
        <w:rPr>
          <w:rFonts w:ascii="Simplified Arabic" w:hAnsi="Simplified Arabic" w:cs="Simplified Arabic"/>
          <w:sz w:val="28"/>
          <w:szCs w:val="28"/>
          <w:rtl/>
        </w:rPr>
        <w:t>لقسم علم المعلومات</w:t>
      </w:r>
      <w:r w:rsidR="00D05A07" w:rsidRPr="00E138DE">
        <w:rPr>
          <w:rFonts w:ascii="Simplified Arabic" w:hAnsi="Simplified Arabic" w:cs="Simplified Arabic"/>
          <w:sz w:val="28"/>
          <w:szCs w:val="28"/>
          <w:rtl/>
        </w:rPr>
        <w:t xml:space="preserve"> على آلية المتابعة والمراقبة التالية:</w:t>
      </w:r>
    </w:p>
    <w:p w:rsidR="00D05A07" w:rsidRPr="00E138DE" w:rsidRDefault="00D05A07" w:rsidP="009E3DA2">
      <w:pPr>
        <w:pStyle w:val="a8"/>
        <w:numPr>
          <w:ilvl w:val="0"/>
          <w:numId w:val="33"/>
        </w:numPr>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 xml:space="preserve">تشكيل لجنة الخطة الاستراتيجية برئاسة </w:t>
      </w:r>
      <w:r w:rsidR="009C29AB" w:rsidRPr="00E138DE">
        <w:rPr>
          <w:rFonts w:ascii="Simplified Arabic" w:hAnsi="Simplified Arabic" w:cs="Simplified Arabic"/>
          <w:sz w:val="28"/>
          <w:szCs w:val="28"/>
          <w:rtl/>
        </w:rPr>
        <w:t>رئيس</w:t>
      </w:r>
      <w:r w:rsidRPr="00E138DE">
        <w:rPr>
          <w:rFonts w:ascii="Simplified Arabic" w:hAnsi="Simplified Arabic" w:cs="Simplified Arabic"/>
          <w:sz w:val="28"/>
          <w:szCs w:val="28"/>
          <w:rtl/>
        </w:rPr>
        <w:t xml:space="preserve">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يختار </w:t>
      </w:r>
      <w:r w:rsidR="009E3DA2">
        <w:rPr>
          <w:rFonts w:ascii="Simplified Arabic" w:hAnsi="Simplified Arabic" w:cs="Simplified Arabic" w:hint="cs"/>
          <w:sz w:val="28"/>
          <w:szCs w:val="28"/>
          <w:rtl/>
        </w:rPr>
        <w:t xml:space="preserve">رئيس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أعضاء اللجنة بطريقة موضوعية ليكون له</w:t>
      </w:r>
      <w:r w:rsidR="00093097" w:rsidRPr="00E138DE">
        <w:rPr>
          <w:rFonts w:ascii="Simplified Arabic" w:hAnsi="Simplified Arabic" w:cs="Simplified Arabic"/>
          <w:sz w:val="28"/>
          <w:szCs w:val="28"/>
          <w:rtl/>
        </w:rPr>
        <w:t>م مس</w:t>
      </w:r>
      <w:r w:rsidR="009E3DA2">
        <w:rPr>
          <w:rFonts w:ascii="Simplified Arabic" w:hAnsi="Simplified Arabic" w:cs="Simplified Arabic"/>
          <w:sz w:val="28"/>
          <w:szCs w:val="28"/>
          <w:rtl/>
        </w:rPr>
        <w:t>اهمة فعلية في مراقبة الأداء</w:t>
      </w:r>
      <w:r w:rsidR="009E3DA2">
        <w:rPr>
          <w:rFonts w:ascii="Simplified Arabic" w:hAnsi="Simplified Arabic" w:cs="Simplified Arabic" w:hint="cs"/>
          <w:sz w:val="28"/>
          <w:szCs w:val="28"/>
          <w:rtl/>
        </w:rPr>
        <w:t>.</w:t>
      </w:r>
    </w:p>
    <w:p w:rsidR="00CC0CFD" w:rsidRPr="00E138DE" w:rsidRDefault="00CC0CFD" w:rsidP="009E3DA2">
      <w:pPr>
        <w:pStyle w:val="a8"/>
        <w:numPr>
          <w:ilvl w:val="0"/>
          <w:numId w:val="33"/>
        </w:numPr>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يكلف أعضاء لجنة الخطة الاستراتيجية رسمي</w:t>
      </w:r>
      <w:r w:rsidR="009C29AB" w:rsidRPr="00E138DE">
        <w:rPr>
          <w:rFonts w:ascii="Simplified Arabic" w:hAnsi="Simplified Arabic" w:cs="Simplified Arabic"/>
          <w:sz w:val="28"/>
          <w:szCs w:val="28"/>
          <w:rtl/>
        </w:rPr>
        <w:t>ا</w:t>
      </w:r>
      <w:r w:rsidRPr="00E138DE">
        <w:rPr>
          <w:rFonts w:ascii="Simplified Arabic" w:hAnsi="Simplified Arabic" w:cs="Simplified Arabic"/>
          <w:sz w:val="28"/>
          <w:szCs w:val="28"/>
          <w:rtl/>
        </w:rPr>
        <w:t xml:space="preserve"> بالانضمام إلى اللجنة، وتكون مدة لجنة الخطة الاستراتيجية من </w:t>
      </w:r>
      <w:r w:rsidR="009E3DA2">
        <w:rPr>
          <w:rFonts w:ascii="Simplified Arabic" w:hAnsi="Simplified Arabic" w:cs="Simplified Arabic" w:hint="cs"/>
          <w:sz w:val="28"/>
          <w:szCs w:val="28"/>
          <w:rtl/>
        </w:rPr>
        <w:t xml:space="preserve">عام 2021-2026 ، </w:t>
      </w:r>
      <w:r w:rsidRPr="00E138DE">
        <w:rPr>
          <w:rFonts w:ascii="Simplified Arabic" w:hAnsi="Simplified Arabic" w:cs="Simplified Arabic"/>
          <w:sz w:val="28"/>
          <w:szCs w:val="28"/>
          <w:rtl/>
        </w:rPr>
        <w:t xml:space="preserve">أي تنتهي مدتها مع </w:t>
      </w:r>
      <w:r w:rsidR="009C29AB" w:rsidRPr="00E138DE">
        <w:rPr>
          <w:rFonts w:ascii="Simplified Arabic" w:hAnsi="Simplified Arabic" w:cs="Simplified Arabic"/>
          <w:sz w:val="28"/>
          <w:szCs w:val="28"/>
          <w:rtl/>
        </w:rPr>
        <w:t>انتهاء</w:t>
      </w:r>
      <w:r w:rsidRPr="00E138DE">
        <w:rPr>
          <w:rFonts w:ascii="Simplified Arabic" w:hAnsi="Simplified Arabic" w:cs="Simplified Arabic"/>
          <w:sz w:val="28"/>
          <w:szCs w:val="28"/>
          <w:rtl/>
        </w:rPr>
        <w:t xml:space="preserve"> الفترة المقررة للخطة الاستراتيجية.</w:t>
      </w:r>
    </w:p>
    <w:p w:rsidR="00CC0CFD" w:rsidRPr="00E138DE" w:rsidRDefault="00CC0CFD" w:rsidP="00CC0CFD">
      <w:pPr>
        <w:pStyle w:val="a8"/>
        <w:numPr>
          <w:ilvl w:val="0"/>
          <w:numId w:val="33"/>
        </w:numPr>
        <w:bidi/>
        <w:spacing w:line="360" w:lineRule="auto"/>
        <w:jc w:val="both"/>
        <w:rPr>
          <w:rFonts w:ascii="Simplified Arabic" w:hAnsi="Simplified Arabic" w:cs="Simplified Arabic"/>
          <w:sz w:val="28"/>
          <w:szCs w:val="28"/>
          <w:rtl/>
        </w:rPr>
      </w:pPr>
      <w:r w:rsidRPr="00E138DE">
        <w:rPr>
          <w:rFonts w:ascii="Simplified Arabic" w:hAnsi="Simplified Arabic" w:cs="Simplified Arabic"/>
          <w:sz w:val="28"/>
          <w:szCs w:val="28"/>
          <w:rtl/>
        </w:rPr>
        <w:t>يستطيع رئيس اللجنة إضافة أو تغيير عضو من أعضاء اللجنة</w:t>
      </w:r>
      <w:r w:rsidR="00C503C2" w:rsidRPr="00E138DE">
        <w:rPr>
          <w:rFonts w:ascii="Simplified Arabic" w:hAnsi="Simplified Arabic" w:cs="Simplified Arabic"/>
          <w:sz w:val="28"/>
          <w:szCs w:val="28"/>
          <w:rtl/>
        </w:rPr>
        <w:t xml:space="preserve"> لما تقضيه المصلحة العامة للجنة.</w:t>
      </w:r>
    </w:p>
    <w:p w:rsidR="00D05A07" w:rsidRPr="00E138DE" w:rsidRDefault="00192867" w:rsidP="00726558">
      <w:pPr>
        <w:pStyle w:val="a8"/>
        <w:numPr>
          <w:ilvl w:val="0"/>
          <w:numId w:val="33"/>
        </w:numPr>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lastRenderedPageBreak/>
        <w:t>الإعلان عن تشكيل ل</w:t>
      </w:r>
      <w:r w:rsidR="00093097" w:rsidRPr="00E138DE">
        <w:rPr>
          <w:rFonts w:ascii="Simplified Arabic" w:hAnsi="Simplified Arabic" w:cs="Simplified Arabic"/>
          <w:sz w:val="28"/>
          <w:szCs w:val="28"/>
          <w:rtl/>
        </w:rPr>
        <w:t xml:space="preserve">جنة الخطة الاستراتيجية </w:t>
      </w:r>
      <w:r w:rsidRPr="00E138DE">
        <w:rPr>
          <w:rFonts w:ascii="Simplified Arabic" w:hAnsi="Simplified Arabic" w:cs="Simplified Arabic"/>
          <w:sz w:val="28"/>
          <w:szCs w:val="28"/>
          <w:rtl/>
        </w:rPr>
        <w:t>ب</w:t>
      </w:r>
      <w:r w:rsidR="00093097" w:rsidRPr="00E138DE">
        <w:rPr>
          <w:rFonts w:ascii="Simplified Arabic" w:hAnsi="Simplified Arabic" w:cs="Simplified Arabic"/>
          <w:sz w:val="28"/>
          <w:szCs w:val="28"/>
          <w:rtl/>
        </w:rPr>
        <w:t>خطاب رسمي كسلطة مستقلة هدفها الأساسي</w:t>
      </w:r>
      <w:r w:rsidRPr="00E138DE">
        <w:rPr>
          <w:rFonts w:ascii="Simplified Arabic" w:hAnsi="Simplified Arabic" w:cs="Simplified Arabic"/>
          <w:sz w:val="28"/>
          <w:szCs w:val="28"/>
          <w:rtl/>
        </w:rPr>
        <w:t xml:space="preserve"> متابعة</w:t>
      </w:r>
      <w:r w:rsidR="00093097" w:rsidRPr="00E138DE">
        <w:rPr>
          <w:rFonts w:ascii="Simplified Arabic" w:hAnsi="Simplified Arabic" w:cs="Simplified Arabic"/>
          <w:sz w:val="28"/>
          <w:szCs w:val="28"/>
          <w:rtl/>
        </w:rPr>
        <w:t xml:space="preserve"> </w:t>
      </w:r>
      <w:r w:rsidRPr="00E138DE">
        <w:rPr>
          <w:rFonts w:ascii="Simplified Arabic" w:hAnsi="Simplified Arabic" w:cs="Simplified Arabic"/>
          <w:sz w:val="28"/>
          <w:szCs w:val="28"/>
          <w:rtl/>
        </w:rPr>
        <w:t xml:space="preserve">تحقيق الغايات </w:t>
      </w:r>
      <w:r w:rsidR="00CC0CFD" w:rsidRPr="00E138DE">
        <w:rPr>
          <w:rFonts w:ascii="Simplified Arabic" w:hAnsi="Simplified Arabic" w:cs="Simplified Arabic"/>
          <w:sz w:val="28"/>
          <w:szCs w:val="28"/>
          <w:rtl/>
        </w:rPr>
        <w:t xml:space="preserve">والأهداف الخاصة بالخطة الاستراتيجية </w:t>
      </w:r>
      <w:r w:rsidR="00A62235" w:rsidRPr="00E138DE">
        <w:rPr>
          <w:rFonts w:ascii="Simplified Arabic" w:hAnsi="Simplified Arabic" w:cs="Simplified Arabic"/>
          <w:sz w:val="28"/>
          <w:szCs w:val="28"/>
          <w:rtl/>
        </w:rPr>
        <w:t xml:space="preserve">لقسم علم </w:t>
      </w:r>
      <w:r w:rsidR="009C29AB" w:rsidRPr="00E138DE">
        <w:rPr>
          <w:rFonts w:ascii="Simplified Arabic" w:hAnsi="Simplified Arabic" w:cs="Simplified Arabic"/>
          <w:sz w:val="28"/>
          <w:szCs w:val="28"/>
          <w:rtl/>
        </w:rPr>
        <w:t xml:space="preserve">المعلومات </w:t>
      </w:r>
      <w:r w:rsidR="009C29AB" w:rsidRPr="00E138DE">
        <w:rPr>
          <w:rFonts w:ascii="Simplified Arabic" w:hAnsi="Simplified Arabic" w:cs="Simplified Arabic"/>
          <w:sz w:val="28"/>
          <w:szCs w:val="28"/>
        </w:rPr>
        <w:t>DIS202</w:t>
      </w:r>
      <w:r w:rsidR="009E3DA2">
        <w:rPr>
          <w:rFonts w:ascii="Simplified Arabic" w:hAnsi="Simplified Arabic" w:cs="Simplified Arabic"/>
          <w:sz w:val="28"/>
          <w:szCs w:val="28"/>
        </w:rPr>
        <w:t>6</w:t>
      </w:r>
      <w:r w:rsidR="00C503C2" w:rsidRPr="00E138DE">
        <w:rPr>
          <w:rFonts w:ascii="Simplified Arabic" w:hAnsi="Simplified Arabic" w:cs="Simplified Arabic"/>
          <w:sz w:val="28"/>
          <w:szCs w:val="28"/>
          <w:rtl/>
        </w:rPr>
        <w:t xml:space="preserve"> ويجب على جميع </w:t>
      </w:r>
      <w:r w:rsidR="009C29AB" w:rsidRPr="00E138DE">
        <w:rPr>
          <w:rFonts w:ascii="Simplified Arabic" w:hAnsi="Simplified Arabic" w:cs="Simplified Arabic"/>
          <w:sz w:val="28"/>
          <w:szCs w:val="28"/>
          <w:rtl/>
        </w:rPr>
        <w:t xml:space="preserve"> منسوبي القسم </w:t>
      </w:r>
      <w:r w:rsidR="00C503C2" w:rsidRPr="00E138DE">
        <w:rPr>
          <w:rFonts w:ascii="Simplified Arabic" w:hAnsi="Simplified Arabic" w:cs="Simplified Arabic"/>
          <w:sz w:val="28"/>
          <w:szCs w:val="28"/>
          <w:rtl/>
        </w:rPr>
        <w:t>التعاون معها بكل السبل.</w:t>
      </w:r>
    </w:p>
    <w:p w:rsidR="00C503C2" w:rsidRPr="00E138DE" w:rsidRDefault="003D74F7" w:rsidP="00C503C2">
      <w:pPr>
        <w:pStyle w:val="a8"/>
        <w:numPr>
          <w:ilvl w:val="0"/>
          <w:numId w:val="33"/>
        </w:numPr>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تقوم لجنة الخطة الاستراتيجية بوضع خطة متكاملة المحاور لمتابعة سير تنفيذ الإجراءات الخاصة بالخطة الاستراتيجية</w:t>
      </w:r>
      <w:r w:rsidR="00AA2086">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بناء</w:t>
      </w:r>
      <w:r w:rsidR="00AA2086">
        <w:rPr>
          <w:rFonts w:ascii="Simplified Arabic" w:hAnsi="Simplified Arabic" w:cs="Simplified Arabic" w:hint="cs"/>
          <w:sz w:val="28"/>
          <w:szCs w:val="28"/>
          <w:rtl/>
        </w:rPr>
        <w:t>ً</w:t>
      </w:r>
      <w:r w:rsidRPr="00E138DE">
        <w:rPr>
          <w:rFonts w:ascii="Simplified Arabic" w:hAnsi="Simplified Arabic" w:cs="Simplified Arabic"/>
          <w:sz w:val="28"/>
          <w:szCs w:val="28"/>
          <w:rtl/>
        </w:rPr>
        <w:t xml:space="preserve"> على الفترات الزمنية ومؤشرات الأداء المذكورة في الخطة التنفيذية لكل محور من محاور الخطة الاستراتيجية.</w:t>
      </w:r>
    </w:p>
    <w:p w:rsidR="002C0F91" w:rsidRPr="00E138DE" w:rsidRDefault="003D74F7" w:rsidP="002C0F91">
      <w:pPr>
        <w:pStyle w:val="a8"/>
        <w:numPr>
          <w:ilvl w:val="0"/>
          <w:numId w:val="33"/>
        </w:numPr>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تعد الجهات المسؤولة عن تنفيذ الإجراءات التنفيذية والمذكورة في الخط التنفيذية لجان فرعية منبثقة عن لجنة الخطة الاستراتيجية وترفع لها التقارير أولا</w:t>
      </w:r>
      <w:r w:rsidR="00BE5553">
        <w:rPr>
          <w:rFonts w:ascii="Simplified Arabic" w:hAnsi="Simplified Arabic" w:cs="Simplified Arabic" w:hint="cs"/>
          <w:sz w:val="28"/>
          <w:szCs w:val="28"/>
          <w:rtl/>
        </w:rPr>
        <w:t>ً</w:t>
      </w:r>
      <w:r w:rsidRPr="00E138DE">
        <w:rPr>
          <w:rFonts w:ascii="Simplified Arabic" w:hAnsi="Simplified Arabic" w:cs="Simplified Arabic"/>
          <w:sz w:val="28"/>
          <w:szCs w:val="28"/>
          <w:rtl/>
        </w:rPr>
        <w:t xml:space="preserve"> بأول.</w:t>
      </w:r>
    </w:p>
    <w:p w:rsidR="003D74F7" w:rsidRPr="00E138DE" w:rsidRDefault="00080FC2" w:rsidP="002C0F91">
      <w:pPr>
        <w:pStyle w:val="a8"/>
        <w:numPr>
          <w:ilvl w:val="0"/>
          <w:numId w:val="33"/>
        </w:numPr>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 xml:space="preserve">تقوم </w:t>
      </w:r>
      <w:r w:rsidR="002C0F91" w:rsidRPr="00E138DE">
        <w:rPr>
          <w:rFonts w:ascii="Simplified Arabic" w:hAnsi="Simplified Arabic" w:cs="Simplified Arabic"/>
          <w:sz w:val="28"/>
          <w:szCs w:val="28"/>
          <w:rtl/>
        </w:rPr>
        <w:t>اللجان الفرعية باختيار أعضاء لها من الهيئتين الأكاديمية والإدارية للمشاركة في تنفيذ الإجراءات التنفيذية.</w:t>
      </w:r>
    </w:p>
    <w:p w:rsidR="002C0F91" w:rsidRPr="00E138DE" w:rsidRDefault="002C0F91" w:rsidP="00703EFC">
      <w:pPr>
        <w:pStyle w:val="a8"/>
        <w:numPr>
          <w:ilvl w:val="0"/>
          <w:numId w:val="33"/>
        </w:numPr>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 xml:space="preserve">تقوم اللجان الفرعية بتعميم نموذج الاشتراك التطوعي لتنفيذ مشاريع الخطة الاستراتيجية على أعضاء الهيئتين الأكاديمية </w:t>
      </w:r>
      <w:r w:rsidR="00703EFC">
        <w:rPr>
          <w:rFonts w:ascii="Simplified Arabic" w:hAnsi="Simplified Arabic" w:cs="Simplified Arabic"/>
          <w:sz w:val="28"/>
          <w:szCs w:val="28"/>
          <w:rtl/>
        </w:rPr>
        <w:t>والإدارية</w:t>
      </w:r>
      <w:r w:rsidR="00703EFC">
        <w:rPr>
          <w:rFonts w:ascii="Simplified Arabic" w:hAnsi="Simplified Arabic" w:cs="Simplified Arabic" w:hint="cs"/>
          <w:color w:val="000000" w:themeColor="text1"/>
          <w:sz w:val="28"/>
          <w:szCs w:val="28"/>
          <w:rtl/>
        </w:rPr>
        <w:t xml:space="preserve"> (ارجع إلى </w:t>
      </w:r>
      <w:r w:rsidRPr="00E138DE">
        <w:rPr>
          <w:rFonts w:ascii="Simplified Arabic" w:hAnsi="Simplified Arabic" w:cs="Simplified Arabic"/>
          <w:color w:val="000000" w:themeColor="text1"/>
          <w:sz w:val="28"/>
          <w:szCs w:val="28"/>
          <w:rtl/>
        </w:rPr>
        <w:t xml:space="preserve">نموذج </w:t>
      </w:r>
      <w:r w:rsidR="00250174" w:rsidRPr="00E138DE">
        <w:rPr>
          <w:rFonts w:ascii="Simplified Arabic" w:hAnsi="Simplified Arabic" w:cs="Simplified Arabic"/>
          <w:color w:val="000000" w:themeColor="text1"/>
          <w:sz w:val="28"/>
          <w:szCs w:val="28"/>
          <w:rtl/>
        </w:rPr>
        <w:t>المشاركة</w:t>
      </w:r>
      <w:r w:rsidRPr="00E138DE">
        <w:rPr>
          <w:rFonts w:ascii="Simplified Arabic" w:hAnsi="Simplified Arabic" w:cs="Simplified Arabic"/>
          <w:color w:val="000000" w:themeColor="text1"/>
          <w:sz w:val="28"/>
          <w:szCs w:val="28"/>
          <w:rtl/>
        </w:rPr>
        <w:t xml:space="preserve"> التطوعي</w:t>
      </w:r>
      <w:r w:rsidR="00250174" w:rsidRPr="00E138DE">
        <w:rPr>
          <w:rFonts w:ascii="Simplified Arabic" w:hAnsi="Simplified Arabic" w:cs="Simplified Arabic"/>
          <w:color w:val="000000" w:themeColor="text1"/>
          <w:sz w:val="28"/>
          <w:szCs w:val="28"/>
          <w:rtl/>
        </w:rPr>
        <w:t>ة</w:t>
      </w:r>
      <w:r w:rsidRPr="00E138DE">
        <w:rPr>
          <w:rFonts w:ascii="Simplified Arabic" w:hAnsi="Simplified Arabic" w:cs="Simplified Arabic"/>
          <w:sz w:val="28"/>
          <w:szCs w:val="28"/>
          <w:rtl/>
        </w:rPr>
        <w:t>).</w:t>
      </w:r>
    </w:p>
    <w:p w:rsidR="002C0F91" w:rsidRPr="00D54AC1" w:rsidRDefault="002C0F91" w:rsidP="00D54AC1">
      <w:pPr>
        <w:pStyle w:val="a8"/>
        <w:numPr>
          <w:ilvl w:val="0"/>
          <w:numId w:val="33"/>
        </w:numPr>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تقوم كل لجنة فرعية بإرسال قائمة نهائية بأعضاء اللجنة الفرعية إلى لجنة الخطة الاستراتيجية لاعتمادها.</w:t>
      </w:r>
    </w:p>
    <w:p w:rsidR="002C0F91" w:rsidRPr="00E138DE" w:rsidRDefault="002C0F91" w:rsidP="00E43FA1">
      <w:pPr>
        <w:pStyle w:val="a8"/>
        <w:numPr>
          <w:ilvl w:val="0"/>
          <w:numId w:val="33"/>
        </w:numPr>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تقوم كل لجنة فرعية بوضع مهام خاصة بكل إجراء تنفيذي يتبع لها</w:t>
      </w:r>
      <w:r w:rsidR="0070716B">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و</w:t>
      </w:r>
      <w:r w:rsidR="00E43FA1">
        <w:rPr>
          <w:rFonts w:ascii="Simplified Arabic" w:hAnsi="Simplified Arabic" w:cs="Simplified Arabic" w:hint="cs"/>
          <w:sz w:val="28"/>
          <w:szCs w:val="28"/>
          <w:rtl/>
        </w:rPr>
        <w:t>ت</w:t>
      </w:r>
      <w:r w:rsidRPr="00E138DE">
        <w:rPr>
          <w:rFonts w:ascii="Simplified Arabic" w:hAnsi="Simplified Arabic" w:cs="Simplified Arabic"/>
          <w:sz w:val="28"/>
          <w:szCs w:val="28"/>
          <w:rtl/>
        </w:rPr>
        <w:t xml:space="preserve">حدد فترة زمنية لكل مهمة على </w:t>
      </w:r>
      <w:r w:rsidR="005730D2" w:rsidRPr="00E138DE">
        <w:rPr>
          <w:rFonts w:ascii="Simplified Arabic" w:hAnsi="Simplified Arabic" w:cs="Simplified Arabic"/>
          <w:sz w:val="28"/>
          <w:szCs w:val="28"/>
          <w:rtl/>
        </w:rPr>
        <w:t>ألا</w:t>
      </w:r>
      <w:r w:rsidRPr="00E138DE">
        <w:rPr>
          <w:rFonts w:ascii="Simplified Arabic" w:hAnsi="Simplified Arabic" w:cs="Simplified Arabic"/>
          <w:sz w:val="28"/>
          <w:szCs w:val="28"/>
          <w:rtl/>
        </w:rPr>
        <w:t xml:space="preserve"> تزيد الفترات الزمنية للمهام عن الفترة الزمنية المخصصة للإجراء الفرعي التابعة له.</w:t>
      </w:r>
    </w:p>
    <w:p w:rsidR="002C0F91" w:rsidRPr="00E138DE" w:rsidRDefault="002C0F91" w:rsidP="005730D2">
      <w:pPr>
        <w:pStyle w:val="a8"/>
        <w:numPr>
          <w:ilvl w:val="0"/>
          <w:numId w:val="33"/>
        </w:numPr>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t>تقوم كل لجنة فرعية بتعبئة نموذج المهام الخاصة بالإجراءات التنفيذية وإرسالها إلى لجنة الخطة الاستراتيجية لاعتمادها (</w:t>
      </w:r>
      <w:r w:rsidRPr="00E138DE">
        <w:rPr>
          <w:rFonts w:ascii="Simplified Arabic" w:hAnsi="Simplified Arabic" w:cs="Simplified Arabic"/>
          <w:color w:val="000000" w:themeColor="text1"/>
          <w:sz w:val="28"/>
          <w:szCs w:val="28"/>
          <w:rtl/>
        </w:rPr>
        <w:t xml:space="preserve">ارجع </w:t>
      </w:r>
      <w:r w:rsidR="005730D2" w:rsidRPr="00E138DE">
        <w:rPr>
          <w:rFonts w:ascii="Simplified Arabic" w:hAnsi="Simplified Arabic" w:cs="Simplified Arabic"/>
          <w:color w:val="000000" w:themeColor="text1"/>
          <w:sz w:val="28"/>
          <w:szCs w:val="28"/>
          <w:rtl/>
        </w:rPr>
        <w:t>إلى</w:t>
      </w:r>
      <w:r w:rsidRPr="00E138DE">
        <w:rPr>
          <w:rFonts w:ascii="Simplified Arabic" w:hAnsi="Simplified Arabic" w:cs="Simplified Arabic"/>
          <w:color w:val="000000" w:themeColor="text1"/>
          <w:sz w:val="28"/>
          <w:szCs w:val="28"/>
          <w:rtl/>
        </w:rPr>
        <w:t xml:space="preserve"> نموذج المهام</w:t>
      </w:r>
      <w:r w:rsidRPr="00E138DE">
        <w:rPr>
          <w:rFonts w:ascii="Simplified Arabic" w:hAnsi="Simplified Arabic" w:cs="Simplified Arabic"/>
          <w:sz w:val="28"/>
          <w:szCs w:val="28"/>
          <w:rtl/>
        </w:rPr>
        <w:t>).</w:t>
      </w:r>
    </w:p>
    <w:p w:rsidR="00DA3DE4" w:rsidRPr="00E138DE" w:rsidRDefault="00DA3DE4" w:rsidP="00DA3DE4">
      <w:pPr>
        <w:pStyle w:val="a8"/>
        <w:numPr>
          <w:ilvl w:val="0"/>
          <w:numId w:val="33"/>
        </w:numPr>
        <w:bidi/>
        <w:spacing w:line="360" w:lineRule="auto"/>
        <w:jc w:val="both"/>
        <w:rPr>
          <w:rFonts w:ascii="Simplified Arabic" w:hAnsi="Simplified Arabic" w:cs="Simplified Arabic"/>
          <w:sz w:val="28"/>
          <w:szCs w:val="28"/>
        </w:rPr>
      </w:pPr>
      <w:r w:rsidRPr="00E138DE">
        <w:rPr>
          <w:rFonts w:ascii="Simplified Arabic" w:hAnsi="Simplified Arabic" w:cs="Simplified Arabic"/>
          <w:sz w:val="28"/>
          <w:szCs w:val="28"/>
          <w:rtl/>
        </w:rPr>
        <w:lastRenderedPageBreak/>
        <w:t>تقوم لجنة الخطة الاستراتيجية بوضع مخطط زمني يشمل جميع الفترات الزمنية الخاصة بجميع المهام التابعة للإجراءات التنفيذية</w:t>
      </w:r>
      <w:r w:rsidR="0035415F">
        <w:rPr>
          <w:rFonts w:ascii="Simplified Arabic" w:hAnsi="Simplified Arabic" w:cs="Simplified Arabic" w:hint="cs"/>
          <w:sz w:val="28"/>
          <w:szCs w:val="28"/>
          <w:rtl/>
        </w:rPr>
        <w:t>،</w:t>
      </w:r>
      <w:r w:rsidRPr="00E138DE">
        <w:rPr>
          <w:rFonts w:ascii="Simplified Arabic" w:hAnsi="Simplified Arabic" w:cs="Simplified Arabic"/>
          <w:sz w:val="28"/>
          <w:szCs w:val="28"/>
          <w:rtl/>
        </w:rPr>
        <w:t xml:space="preserve"> ويشكل هذا المخطط مؤشرات أداء لكل مهمة والجهة المسؤولة عن تنفيذها.</w:t>
      </w:r>
    </w:p>
    <w:p w:rsidR="00385B1E" w:rsidRPr="006C39C8" w:rsidRDefault="00DA3DE4" w:rsidP="006C39C8">
      <w:pPr>
        <w:pStyle w:val="a8"/>
        <w:numPr>
          <w:ilvl w:val="0"/>
          <w:numId w:val="33"/>
        </w:numPr>
        <w:bidi/>
        <w:spacing w:line="360" w:lineRule="auto"/>
        <w:jc w:val="both"/>
        <w:rPr>
          <w:rFonts w:ascii="Simplified Arabic" w:hAnsi="Simplified Arabic" w:cs="Simplified Arabic"/>
          <w:sz w:val="28"/>
          <w:szCs w:val="28"/>
          <w:rtl/>
        </w:rPr>
      </w:pPr>
      <w:r w:rsidRPr="00E138DE">
        <w:rPr>
          <w:rFonts w:ascii="Simplified Arabic" w:hAnsi="Simplified Arabic" w:cs="Simplified Arabic"/>
          <w:sz w:val="28"/>
          <w:szCs w:val="28"/>
          <w:rtl/>
        </w:rPr>
        <w:t>تقوم اللجنة بوضع نظام للمساءلة يتم تفعليه لمتابعة المهام المتعثرة.</w:t>
      </w:r>
      <w:r w:rsidR="00977073">
        <w:rPr>
          <w:rFonts w:ascii="Simplified Arabic" w:hAnsi="Simplified Arabic" w:cs="Simplified Arabic" w:hint="cs"/>
          <w:sz w:val="28"/>
          <w:szCs w:val="28"/>
          <w:rtl/>
        </w:rPr>
        <w:t xml:space="preserve"> </w:t>
      </w:r>
    </w:p>
    <w:p w:rsidR="00344291" w:rsidRPr="00E138DE" w:rsidRDefault="00B32F85" w:rsidP="00385B1E">
      <w:pPr>
        <w:bidi/>
        <w:spacing w:line="360" w:lineRule="auto"/>
        <w:jc w:val="both"/>
        <w:rPr>
          <w:rFonts w:ascii="Simplified Arabic" w:hAnsi="Simplified Arabic" w:cs="Simplified Arabic"/>
          <w:b/>
          <w:bCs/>
          <w:sz w:val="28"/>
          <w:szCs w:val="28"/>
          <w:rtl/>
        </w:rPr>
      </w:pPr>
      <w:r>
        <w:rPr>
          <w:rFonts w:ascii="Simplified Arabic" w:hAnsi="Simplified Arabic" w:cs="Simplified Arabic"/>
          <w:noProof/>
          <w:sz w:val="28"/>
          <w:szCs w:val="28"/>
          <w:rtl/>
        </w:rPr>
        <mc:AlternateContent>
          <mc:Choice Requires="wpg">
            <w:drawing>
              <wp:anchor distT="0" distB="0" distL="114300" distR="114300" simplePos="0" relativeHeight="251694080" behindDoc="0" locked="0" layoutInCell="1" allowOverlap="1">
                <wp:simplePos x="0" y="0"/>
                <wp:positionH relativeFrom="column">
                  <wp:posOffset>120015</wp:posOffset>
                </wp:positionH>
                <wp:positionV relativeFrom="paragraph">
                  <wp:posOffset>271780</wp:posOffset>
                </wp:positionV>
                <wp:extent cx="6739890" cy="5018405"/>
                <wp:effectExtent l="15240" t="14605" r="7620" b="34290"/>
                <wp:wrapNone/>
                <wp:docPr id="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9890" cy="5018405"/>
                          <a:chOff x="1269" y="6111"/>
                          <a:chExt cx="10614" cy="7903"/>
                        </a:xfrm>
                      </wpg:grpSpPr>
                      <wps:wsp>
                        <wps:cNvPr id="4" name="AutoShape 40"/>
                        <wps:cNvCnPr>
                          <a:cxnSpLocks noChangeShapeType="1"/>
                        </wps:cNvCnPr>
                        <wps:spPr bwMode="auto">
                          <a:xfrm>
                            <a:off x="9729" y="7563"/>
                            <a:ext cx="0" cy="764"/>
                          </a:xfrm>
                          <a:prstGeom prst="straightConnector1">
                            <a:avLst/>
                          </a:prstGeom>
                          <a:noFill/>
                          <a:ln w="12700">
                            <a:solidFill>
                              <a:schemeClr val="accent5">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g:grpSp>
                        <wpg:cNvPr id="5" name="Group 64"/>
                        <wpg:cNvGrpSpPr>
                          <a:grpSpLocks/>
                        </wpg:cNvGrpSpPr>
                        <wpg:grpSpPr bwMode="auto">
                          <a:xfrm>
                            <a:off x="1269" y="6111"/>
                            <a:ext cx="10614" cy="7903"/>
                            <a:chOff x="1269" y="6059"/>
                            <a:chExt cx="10614" cy="7903"/>
                          </a:xfrm>
                        </wpg:grpSpPr>
                        <wps:wsp>
                          <wps:cNvPr id="6" name="AutoShape 50"/>
                          <wps:cNvCnPr>
                            <a:cxnSpLocks noChangeShapeType="1"/>
                          </wps:cNvCnPr>
                          <wps:spPr bwMode="auto">
                            <a:xfrm flipH="1">
                              <a:off x="3915" y="8684"/>
                              <a:ext cx="676" cy="0"/>
                            </a:xfrm>
                            <a:prstGeom prst="straightConnector1">
                              <a:avLst/>
                            </a:prstGeom>
                            <a:noFill/>
                            <a:ln w="12700">
                              <a:solidFill>
                                <a:schemeClr val="accent5">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7" name="AutoShape 54"/>
                          <wps:cNvSpPr>
                            <a:spLocks noChangeArrowheads="1"/>
                          </wps:cNvSpPr>
                          <wps:spPr bwMode="auto">
                            <a:xfrm>
                              <a:off x="1269" y="12873"/>
                              <a:ext cx="2918" cy="1089"/>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4F3E45" w:rsidRDefault="004F3E45" w:rsidP="0042643D">
                                <w:pPr>
                                  <w:bidi/>
                                  <w:jc w:val="center"/>
                                </w:pPr>
                                <w:r>
                                  <w:rPr>
                                    <w:rFonts w:hint="cs"/>
                                    <w:sz w:val="28"/>
                                    <w:szCs w:val="28"/>
                                    <w:rtl/>
                                  </w:rPr>
                                  <w:t>وضع خطة علاجية لتجاوز الأسباب والمعوقات</w:t>
                                </w:r>
                              </w:p>
                            </w:txbxContent>
                          </wps:txbx>
                          <wps:bodyPr rot="0" vert="horz" wrap="square" lIns="91440" tIns="45720" rIns="91440" bIns="45720" anchor="t" anchorCtr="0" upright="1">
                            <a:noAutofit/>
                          </wps:bodyPr>
                        </wps:wsp>
                        <wps:wsp>
                          <wps:cNvPr id="8" name="AutoShape 55"/>
                          <wps:cNvCnPr>
                            <a:cxnSpLocks noChangeShapeType="1"/>
                          </wps:cNvCnPr>
                          <wps:spPr bwMode="auto">
                            <a:xfrm>
                              <a:off x="2796" y="12235"/>
                              <a:ext cx="0" cy="664"/>
                            </a:xfrm>
                            <a:prstGeom prst="straightConnector1">
                              <a:avLst/>
                            </a:prstGeom>
                            <a:noFill/>
                            <a:ln w="12700">
                              <a:solidFill>
                                <a:schemeClr val="accent5">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9" name="AutoShape 57"/>
                          <wps:cNvCnPr>
                            <a:cxnSpLocks noChangeShapeType="1"/>
                          </wps:cNvCnPr>
                          <wps:spPr bwMode="auto">
                            <a:xfrm>
                              <a:off x="4187" y="13511"/>
                              <a:ext cx="7696" cy="0"/>
                            </a:xfrm>
                            <a:prstGeom prst="straightConnector1">
                              <a:avLst/>
                            </a:prstGeom>
                            <a:noFill/>
                            <a:ln w="12700">
                              <a:solidFill>
                                <a:schemeClr val="accent5">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10" name="AutoShape 58"/>
                          <wps:cNvCnPr>
                            <a:cxnSpLocks noChangeShapeType="1"/>
                          </wps:cNvCnPr>
                          <wps:spPr bwMode="auto">
                            <a:xfrm flipV="1">
                              <a:off x="11883" y="8602"/>
                              <a:ext cx="0" cy="4909"/>
                            </a:xfrm>
                            <a:prstGeom prst="straightConnector1">
                              <a:avLst/>
                            </a:prstGeom>
                            <a:noFill/>
                            <a:ln w="12700">
                              <a:solidFill>
                                <a:schemeClr val="accent5">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11" name="AutoShape 59"/>
                          <wps:cNvCnPr>
                            <a:cxnSpLocks noChangeShapeType="1"/>
                          </wps:cNvCnPr>
                          <wps:spPr bwMode="auto">
                            <a:xfrm flipH="1">
                              <a:off x="11132" y="8602"/>
                              <a:ext cx="751" cy="0"/>
                            </a:xfrm>
                            <a:prstGeom prst="straightConnector1">
                              <a:avLst/>
                            </a:prstGeom>
                            <a:noFill/>
                            <a:ln w="12700">
                              <a:solidFill>
                                <a:schemeClr val="accent5">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g:grpSp>
                          <wpg:cNvPr id="12" name="Group 63"/>
                          <wpg:cNvGrpSpPr>
                            <a:grpSpLocks/>
                          </wpg:cNvGrpSpPr>
                          <wpg:grpSpPr bwMode="auto">
                            <a:xfrm>
                              <a:off x="1269" y="6059"/>
                              <a:ext cx="10201" cy="6098"/>
                              <a:chOff x="1269" y="6111"/>
                              <a:chExt cx="10201" cy="6098"/>
                            </a:xfrm>
                          </wpg:grpSpPr>
                          <wps:wsp>
                            <wps:cNvPr id="13" name="Rectangle 37"/>
                            <wps:cNvSpPr>
                              <a:spLocks noChangeArrowheads="1"/>
                            </wps:cNvSpPr>
                            <wps:spPr bwMode="auto">
                              <a:xfrm>
                                <a:off x="8264" y="8327"/>
                                <a:ext cx="2768" cy="576"/>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4F3E45" w:rsidRPr="00191E2B" w:rsidRDefault="004F3E45" w:rsidP="00191E2B">
                                  <w:pPr>
                                    <w:bidi/>
                                    <w:jc w:val="center"/>
                                    <w:rPr>
                                      <w:sz w:val="28"/>
                                      <w:szCs w:val="28"/>
                                    </w:rPr>
                                  </w:pPr>
                                  <w:r>
                                    <w:rPr>
                                      <w:rFonts w:hint="cs"/>
                                      <w:sz w:val="28"/>
                                      <w:szCs w:val="28"/>
                                      <w:rtl/>
                                    </w:rPr>
                                    <w:t>المهمة الفرعية</w:t>
                                  </w:r>
                                </w:p>
                              </w:txbxContent>
                            </wps:txbx>
                            <wps:bodyPr rot="0" vert="horz" wrap="square" lIns="91440" tIns="45720" rIns="91440" bIns="45720" anchor="t" anchorCtr="0" upright="1">
                              <a:noAutofit/>
                            </wps:bodyPr>
                          </wps:wsp>
                          <wps:wsp>
                            <wps:cNvPr id="14" name="Rectangle 39"/>
                            <wps:cNvSpPr>
                              <a:spLocks noChangeArrowheads="1"/>
                            </wps:cNvSpPr>
                            <wps:spPr bwMode="auto">
                              <a:xfrm>
                                <a:off x="8230" y="6987"/>
                                <a:ext cx="2768" cy="576"/>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4F3E45" w:rsidRPr="00191E2B" w:rsidRDefault="004F3E45" w:rsidP="00191E2B">
                                  <w:pPr>
                                    <w:bidi/>
                                    <w:jc w:val="center"/>
                                    <w:rPr>
                                      <w:sz w:val="28"/>
                                      <w:szCs w:val="28"/>
                                    </w:rPr>
                                  </w:pPr>
                                  <w:r>
                                    <w:rPr>
                                      <w:rFonts w:hint="cs"/>
                                      <w:sz w:val="28"/>
                                      <w:szCs w:val="28"/>
                                      <w:rtl/>
                                    </w:rPr>
                                    <w:t>الإجراء التنفيذي</w:t>
                                  </w:r>
                                </w:p>
                              </w:txbxContent>
                            </wps:txbx>
                            <wps:bodyPr rot="0" vert="horz" wrap="square" lIns="91440" tIns="45720" rIns="91440" bIns="45720" anchor="t" anchorCtr="0" upright="1">
                              <a:noAutofit/>
                            </wps:bodyPr>
                          </wps:wsp>
                          <wps:wsp>
                            <wps:cNvPr id="15" name="Oval 41"/>
                            <wps:cNvSpPr>
                              <a:spLocks noChangeArrowheads="1"/>
                            </wps:cNvSpPr>
                            <wps:spPr bwMode="auto">
                              <a:xfrm>
                                <a:off x="10118" y="10681"/>
                                <a:ext cx="1352" cy="1152"/>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4F3E45" w:rsidRDefault="004F3E45" w:rsidP="00191E2B">
                                  <w:pPr>
                                    <w:jc w:val="center"/>
                                  </w:pPr>
                                  <w:r>
                                    <w:rPr>
                                      <w:rFonts w:hint="cs"/>
                                      <w:rtl/>
                                    </w:rPr>
                                    <w:t>الجهة المسؤولة</w:t>
                                  </w:r>
                                </w:p>
                              </w:txbxContent>
                            </wps:txbx>
                            <wps:bodyPr rot="0" vert="horz" wrap="square" lIns="91440" tIns="45720" rIns="91440" bIns="45720" anchor="t" anchorCtr="0" upright="1">
                              <a:noAutofit/>
                            </wps:bodyPr>
                          </wps:wsp>
                          <wps:wsp>
                            <wps:cNvPr id="16" name="Oval 42"/>
                            <wps:cNvSpPr>
                              <a:spLocks noChangeArrowheads="1"/>
                            </wps:cNvSpPr>
                            <wps:spPr bwMode="auto">
                              <a:xfrm>
                                <a:off x="8377" y="10716"/>
                                <a:ext cx="1352" cy="1152"/>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4F3E45" w:rsidRDefault="004F3E45" w:rsidP="00191E2B">
                                  <w:pPr>
                                    <w:jc w:val="center"/>
                                  </w:pPr>
                                  <w:r>
                                    <w:rPr>
                                      <w:rFonts w:hint="cs"/>
                                      <w:rtl/>
                                    </w:rPr>
                                    <w:t>المدة الزمنية</w:t>
                                  </w:r>
                                </w:p>
                              </w:txbxContent>
                            </wps:txbx>
                            <wps:bodyPr rot="0" vert="horz" wrap="square" lIns="91440" tIns="45720" rIns="91440" bIns="45720" anchor="t" anchorCtr="0" upright="1">
                              <a:noAutofit/>
                            </wps:bodyPr>
                          </wps:wsp>
                          <wps:wsp>
                            <wps:cNvPr id="17" name="Oval 43"/>
                            <wps:cNvSpPr>
                              <a:spLocks noChangeArrowheads="1"/>
                            </wps:cNvSpPr>
                            <wps:spPr bwMode="auto">
                              <a:xfrm>
                                <a:off x="6537" y="10752"/>
                                <a:ext cx="1352" cy="1152"/>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4F3E45" w:rsidRDefault="004F3E45" w:rsidP="00191E2B">
                                  <w:pPr>
                                    <w:jc w:val="center"/>
                                  </w:pPr>
                                  <w:r>
                                    <w:rPr>
                                      <w:rFonts w:hint="cs"/>
                                      <w:rtl/>
                                    </w:rPr>
                                    <w:t>مؤشر الأداء</w:t>
                                  </w:r>
                                </w:p>
                              </w:txbxContent>
                            </wps:txbx>
                            <wps:bodyPr rot="0" vert="horz" wrap="square" lIns="91440" tIns="45720" rIns="91440" bIns="45720" anchor="t" anchorCtr="0" upright="1">
                              <a:noAutofit/>
                            </wps:bodyPr>
                          </wps:wsp>
                          <wps:wsp>
                            <wps:cNvPr id="18" name="AutoShape 44"/>
                            <wps:cNvCnPr>
                              <a:cxnSpLocks noChangeShapeType="1"/>
                            </wps:cNvCnPr>
                            <wps:spPr bwMode="auto">
                              <a:xfrm flipH="1" flipV="1">
                                <a:off x="10406" y="9003"/>
                                <a:ext cx="413" cy="1678"/>
                              </a:xfrm>
                              <a:prstGeom prst="straightConnector1">
                                <a:avLst/>
                              </a:prstGeom>
                              <a:noFill/>
                              <a:ln w="12700">
                                <a:solidFill>
                                  <a:schemeClr val="accent5">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19" name="AutoShape 45"/>
                            <wps:cNvCnPr>
                              <a:cxnSpLocks noChangeShapeType="1"/>
                            </wps:cNvCnPr>
                            <wps:spPr bwMode="auto">
                              <a:xfrm flipV="1">
                                <a:off x="9166" y="8903"/>
                                <a:ext cx="338" cy="1813"/>
                              </a:xfrm>
                              <a:prstGeom prst="straightConnector1">
                                <a:avLst/>
                              </a:prstGeom>
                              <a:noFill/>
                              <a:ln w="12700">
                                <a:solidFill>
                                  <a:schemeClr val="accent5">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20" name="AutoShape 46"/>
                            <wps:cNvCnPr>
                              <a:cxnSpLocks noChangeShapeType="1"/>
                            </wps:cNvCnPr>
                            <wps:spPr bwMode="auto">
                              <a:xfrm flipV="1">
                                <a:off x="7501" y="9003"/>
                                <a:ext cx="1277" cy="1749"/>
                              </a:xfrm>
                              <a:prstGeom prst="straightConnector1">
                                <a:avLst/>
                              </a:prstGeom>
                              <a:noFill/>
                              <a:ln w="12700">
                                <a:solidFill>
                                  <a:schemeClr val="accent5">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21" name="AutoShape 47"/>
                            <wps:cNvSpPr>
                              <a:spLocks noChangeArrowheads="1"/>
                            </wps:cNvSpPr>
                            <wps:spPr bwMode="auto">
                              <a:xfrm>
                                <a:off x="4583" y="8059"/>
                                <a:ext cx="2918" cy="1189"/>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4F3E45" w:rsidRDefault="004F3E45" w:rsidP="00BB3267">
                                  <w:pPr>
                                    <w:bidi/>
                                    <w:jc w:val="center"/>
                                  </w:pPr>
                                  <w:r w:rsidRPr="00BB3267">
                                    <w:rPr>
                                      <w:rFonts w:hint="cs"/>
                                      <w:sz w:val="28"/>
                                      <w:szCs w:val="28"/>
                                      <w:rtl/>
                                    </w:rPr>
                                    <w:t>المراجعة الدورية لمستويات مؤشرات الأداء المطلوبة</w:t>
                                  </w:r>
                                </w:p>
                              </w:txbxContent>
                            </wps:txbx>
                            <wps:bodyPr rot="0" vert="horz" wrap="square" lIns="91440" tIns="45720" rIns="91440" bIns="45720" anchor="t" anchorCtr="0" upright="1">
                              <a:noAutofit/>
                            </wps:bodyPr>
                          </wps:wsp>
                          <wps:wsp>
                            <wps:cNvPr id="22" name="AutoShape 48"/>
                            <wps:cNvCnPr>
                              <a:cxnSpLocks noChangeShapeType="1"/>
                            </wps:cNvCnPr>
                            <wps:spPr bwMode="auto">
                              <a:xfrm flipH="1">
                                <a:off x="7588" y="8678"/>
                                <a:ext cx="676" cy="0"/>
                              </a:xfrm>
                              <a:prstGeom prst="straightConnector1">
                                <a:avLst/>
                              </a:prstGeom>
                              <a:noFill/>
                              <a:ln w="12700">
                                <a:solidFill>
                                  <a:schemeClr val="accent5">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23" name="AutoShape 49"/>
                            <wps:cNvSpPr>
                              <a:spLocks noChangeArrowheads="1"/>
                            </wps:cNvSpPr>
                            <wps:spPr bwMode="auto">
                              <a:xfrm>
                                <a:off x="1581" y="7614"/>
                                <a:ext cx="2279" cy="2121"/>
                              </a:xfrm>
                              <a:prstGeom prst="diamond">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4F3E45" w:rsidRDefault="004F3E45" w:rsidP="003607BE">
                                  <w:pPr>
                                    <w:bidi/>
                                    <w:jc w:val="center"/>
                                    <w:rPr>
                                      <w:rtl/>
                                    </w:rPr>
                                  </w:pPr>
                                  <w:r>
                                    <w:rPr>
                                      <w:rFonts w:hint="cs"/>
                                      <w:rtl/>
                                    </w:rPr>
                                    <w:t>هل تم تحقيق مستوى الأداء المطلوب؟</w:t>
                                  </w:r>
                                </w:p>
                              </w:txbxContent>
                            </wps:txbx>
                            <wps:bodyPr rot="0" vert="horz" wrap="square" lIns="91440" tIns="45720" rIns="91440" bIns="45720" anchor="t" anchorCtr="0" upright="1">
                              <a:noAutofit/>
                            </wps:bodyPr>
                          </wps:wsp>
                          <wps:wsp>
                            <wps:cNvPr id="24" name="AutoShape 51"/>
                            <wps:cNvSpPr>
                              <a:spLocks noChangeArrowheads="1"/>
                            </wps:cNvSpPr>
                            <wps:spPr bwMode="auto">
                              <a:xfrm>
                                <a:off x="1417" y="10832"/>
                                <a:ext cx="2918" cy="1377"/>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4F3E45" w:rsidRDefault="004F3E45" w:rsidP="00F33270">
                                  <w:pPr>
                                    <w:bidi/>
                                    <w:jc w:val="center"/>
                                  </w:pPr>
                                  <w:r>
                                    <w:rPr>
                                      <w:rFonts w:hint="cs"/>
                                      <w:sz w:val="28"/>
                                      <w:szCs w:val="28"/>
                                      <w:rtl/>
                                    </w:rPr>
                                    <w:t>معرفة الأسباب والمعوقات التي أدت إلى عدم تحقيق المستوى المطلوب</w:t>
                                  </w:r>
                                </w:p>
                              </w:txbxContent>
                            </wps:txbx>
                            <wps:bodyPr rot="0" vert="horz" wrap="square" lIns="91440" tIns="45720" rIns="91440" bIns="45720" anchor="t" anchorCtr="0" upright="1">
                              <a:noAutofit/>
                            </wps:bodyPr>
                          </wps:wsp>
                          <wps:wsp>
                            <wps:cNvPr id="25" name="AutoShape 52"/>
                            <wps:cNvCnPr>
                              <a:cxnSpLocks noChangeShapeType="1"/>
                            </wps:cNvCnPr>
                            <wps:spPr bwMode="auto">
                              <a:xfrm>
                                <a:off x="2730" y="9805"/>
                                <a:ext cx="12" cy="1027"/>
                              </a:xfrm>
                              <a:prstGeom prst="straightConnector1">
                                <a:avLst/>
                              </a:prstGeom>
                              <a:noFill/>
                              <a:ln w="12700">
                                <a:solidFill>
                                  <a:schemeClr val="accent5">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26" name="Rectangle 53"/>
                            <wps:cNvSpPr>
                              <a:spLocks noChangeArrowheads="1"/>
                            </wps:cNvSpPr>
                            <wps:spPr bwMode="auto">
                              <a:xfrm>
                                <a:off x="1490" y="10105"/>
                                <a:ext cx="1039" cy="488"/>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4F3E45" w:rsidRDefault="004F3E45" w:rsidP="00324E8F">
                                  <w:pPr>
                                    <w:jc w:val="center"/>
                                  </w:pPr>
                                  <w:r>
                                    <w:rPr>
                                      <w:rFonts w:hint="cs"/>
                                      <w:rtl/>
                                    </w:rPr>
                                    <w:t>لا</w:t>
                                  </w:r>
                                </w:p>
                              </w:txbxContent>
                            </wps:txbx>
                            <wps:bodyPr rot="0" vert="horz" wrap="square" lIns="91440" tIns="45720" rIns="91440" bIns="45720" anchor="t" anchorCtr="0" upright="1">
                              <a:noAutofit/>
                            </wps:bodyPr>
                          </wps:wsp>
                          <wps:wsp>
                            <wps:cNvPr id="27" name="AutoShape 60"/>
                            <wps:cNvCnPr>
                              <a:cxnSpLocks noChangeShapeType="1"/>
                            </wps:cNvCnPr>
                            <wps:spPr bwMode="auto">
                              <a:xfrm flipH="1" flipV="1">
                                <a:off x="2730" y="6737"/>
                                <a:ext cx="12" cy="877"/>
                              </a:xfrm>
                              <a:prstGeom prst="straightConnector1">
                                <a:avLst/>
                              </a:prstGeom>
                              <a:noFill/>
                              <a:ln w="12700">
                                <a:solidFill>
                                  <a:schemeClr val="accent5">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28" name="AutoShape 61"/>
                            <wps:cNvSpPr>
                              <a:spLocks noChangeArrowheads="1"/>
                            </wps:cNvSpPr>
                            <wps:spPr bwMode="auto">
                              <a:xfrm>
                                <a:off x="1269" y="6111"/>
                                <a:ext cx="3164" cy="626"/>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4F3E45" w:rsidRDefault="004F3E45" w:rsidP="00280F11">
                                  <w:pPr>
                                    <w:bidi/>
                                    <w:jc w:val="center"/>
                                  </w:pPr>
                                  <w:r>
                                    <w:rPr>
                                      <w:rFonts w:hint="cs"/>
                                      <w:sz w:val="28"/>
                                      <w:szCs w:val="28"/>
                                      <w:rtl/>
                                    </w:rPr>
                                    <w:t>توثيق المهمة الفرعية وإغلاقها</w:t>
                                  </w:r>
                                </w:p>
                              </w:txbxContent>
                            </wps:txbx>
                            <wps:bodyPr rot="0" vert="horz" wrap="square" lIns="91440" tIns="45720" rIns="91440" bIns="45720" anchor="t" anchorCtr="0" upright="1">
                              <a:noAutofit/>
                            </wps:bodyPr>
                          </wps:wsp>
                          <wps:wsp>
                            <wps:cNvPr id="29" name="Rectangle 62"/>
                            <wps:cNvSpPr>
                              <a:spLocks noChangeArrowheads="1"/>
                            </wps:cNvSpPr>
                            <wps:spPr bwMode="auto">
                              <a:xfrm>
                                <a:off x="1269" y="7263"/>
                                <a:ext cx="1039" cy="488"/>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4F3E45" w:rsidRDefault="004F3E45" w:rsidP="005072E3">
                                  <w:pPr>
                                    <w:jc w:val="center"/>
                                  </w:pPr>
                                  <w:r>
                                    <w:rPr>
                                      <w:rFonts w:hint="cs"/>
                                      <w:rtl/>
                                    </w:rPr>
                                    <w:t>نعم</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5" o:spid="_x0000_s1044" style="position:absolute;left:0;text-align:left;margin-left:9.45pt;margin-top:21.4pt;width:530.7pt;height:395.15pt;z-index:251694080" coordorigin="1269,6111" coordsize="10614,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">
                <v:shape id="AutoShape 40" o:spid="_x0000_s1045" type="#_x0000_t32" style="position:absolute;left:9729;top:7563;width:0;height: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" strokecolor="#92cddc [1944]" strokeweight="1pt">
                  <v:stroke endarrow="block"/>
                  <v:shadow color="#205867 [1608]" opacity=".5" offset="1pt"/>
                </v:shape>
                <v:group id="Group 64" o:spid="_x0000_s1046" style="position:absolute;left:1269;top:6111;width:10614;height:7903" coordorigin="1269,6059" coordsize="10614,7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50" o:spid="_x0000_s1047" type="#_x0000_t32" style="position:absolute;left:3915;top:8684;width:6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" strokecolor="#92cddc [1944]" strokeweight="1pt">
                    <v:stroke endarrow="block"/>
                    <v:shadow color="#205867 [1608]" opacity=".5" offset="1pt"/>
                  </v:shape>
                  <v:roundrect id="AutoShape 54" o:spid="_x0000_s1048" style="position:absolute;left:1269;top:12873;width:2918;height:10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" fillcolor="white [3201]" strokecolor="#92cddc [1944]" strokeweight="1pt">
                    <v:fill color2="#b6dde8 [1304]" focus="100%" type="gradient"/>
                    <v:shadow on="t" color="#205867 [1608]" opacity=".5" offset="1pt"/>
                    <v:textbox>
                      <w:txbxContent>
                        <w:p w:rsidR="004F3E45" w:rsidRDefault="004F3E45" w:rsidP="0042643D">
                          <w:pPr>
                            <w:bidi/>
                            <w:jc w:val="center"/>
                          </w:pPr>
                          <w:r>
                            <w:rPr>
                              <w:rFonts w:hint="cs"/>
                              <w:sz w:val="28"/>
                              <w:szCs w:val="28"/>
                              <w:rtl/>
                            </w:rPr>
                            <w:t>وضع خطة علاجية لتجاوز الأسباب والمعوقات</w:t>
                          </w:r>
                        </w:p>
                      </w:txbxContent>
                    </v:textbox>
                  </v:roundrect>
                  <v:shape id="AutoShape 55" o:spid="_x0000_s1049" type="#_x0000_t32" style="position:absolute;left:2796;top:12235;width:0;height: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" strokecolor="#92cddc [1944]" strokeweight="1pt">
                    <v:stroke endarrow="block"/>
                    <v:shadow color="#205867 [1608]" opacity=".5" offset="1pt"/>
                  </v:shape>
                  <v:shape id="AutoShape 57" o:spid="_x0000_s1050" type="#_x0000_t32" style="position:absolute;left:4187;top:13511;width:7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" strokecolor="#92cddc [1944]" strokeweight="1pt">
                    <v:shadow color="#205867 [1608]" opacity=".5" offset="1pt"/>
                  </v:shape>
                  <v:shape id="AutoShape 58" o:spid="_x0000_s1051" type="#_x0000_t32" style="position:absolute;left:11883;top:8602;width:0;height:49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" strokecolor="#92cddc [1944]" strokeweight="1pt">
                    <v:shadow color="#205867 [1608]" opacity=".5" offset="1pt"/>
                  </v:shape>
                  <v:shape id="AutoShape 59" o:spid="_x0000_s1052" type="#_x0000_t32" style="position:absolute;left:11132;top:8602;width:7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" strokecolor="#92cddc [1944]" strokeweight="1pt">
                    <v:stroke endarrow="block"/>
                    <v:shadow color="#205867 [1608]" opacity=".5" offset="1pt"/>
                  </v:shape>
                  <v:group id="Group 63" o:spid="_x0000_s1053" style="position:absolute;left:1269;top:6059;width:10201;height:6098" coordorigin="1269,6111" coordsize="10201,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37" o:spid="_x0000_s1054" style="position:absolute;left:8264;top:8327;width:276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" fillcolor="white [3201]" strokecolor="#92cddc [1944]" strokeweight="1pt">
                      <v:fill color2="#b6dde8 [1304]" focus="100%" type="gradient"/>
                      <v:shadow on="t" color="#205867 [1608]" opacity=".5" offset="1pt"/>
                      <v:textbox>
                        <w:txbxContent>
                          <w:p w:rsidR="004F3E45" w:rsidRPr="00191E2B" w:rsidRDefault="004F3E45" w:rsidP="00191E2B">
                            <w:pPr>
                              <w:bidi/>
                              <w:jc w:val="center"/>
                              <w:rPr>
                                <w:sz w:val="28"/>
                                <w:szCs w:val="28"/>
                              </w:rPr>
                            </w:pPr>
                            <w:r>
                              <w:rPr>
                                <w:rFonts w:hint="cs"/>
                                <w:sz w:val="28"/>
                                <w:szCs w:val="28"/>
                                <w:rtl/>
                              </w:rPr>
                              <w:t>المهمة الفرعية</w:t>
                            </w:r>
                          </w:p>
                        </w:txbxContent>
                      </v:textbox>
                    </v:rect>
                    <v:rect id="Rectangle 39" o:spid="_x0000_s1055" style="position:absolute;left:8230;top:6987;width:276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" fillcolor="white [3201]" strokecolor="#92cddc [1944]" strokeweight="1pt">
                      <v:fill color2="#b6dde8 [1304]" focus="100%" type="gradient"/>
                      <v:shadow on="t" color="#205867 [1608]" opacity=".5" offset="1pt"/>
                      <v:textbox>
                        <w:txbxContent>
                          <w:p w:rsidR="004F3E45" w:rsidRPr="00191E2B" w:rsidRDefault="004F3E45" w:rsidP="00191E2B">
                            <w:pPr>
                              <w:bidi/>
                              <w:jc w:val="center"/>
                              <w:rPr>
                                <w:sz w:val="28"/>
                                <w:szCs w:val="28"/>
                              </w:rPr>
                            </w:pPr>
                            <w:r>
                              <w:rPr>
                                <w:rFonts w:hint="cs"/>
                                <w:sz w:val="28"/>
                                <w:szCs w:val="28"/>
                                <w:rtl/>
                              </w:rPr>
                              <w:t>الإجراء التنفيذي</w:t>
                            </w:r>
                          </w:p>
                        </w:txbxContent>
                      </v:textbox>
                    </v:rect>
                    <v:oval id="Oval 41" o:spid="_x0000_s1056" style="position:absolute;left:10118;top:10681;width:13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" fillcolor="white [3201]" strokecolor="#92cddc [1944]" strokeweight="1pt">
                      <v:fill color2="#b6dde8 [1304]" focus="100%" type="gradient"/>
                      <v:shadow on="t" color="#205867 [1608]" opacity=".5" offset="1pt"/>
                      <v:textbox>
                        <w:txbxContent>
                          <w:p w:rsidR="004F3E45" w:rsidRDefault="004F3E45" w:rsidP="00191E2B">
                            <w:pPr>
                              <w:jc w:val="center"/>
                            </w:pPr>
                            <w:r>
                              <w:rPr>
                                <w:rFonts w:hint="cs"/>
                                <w:rtl/>
                              </w:rPr>
                              <w:t>الجهة المسؤولة</w:t>
                            </w:r>
                          </w:p>
                        </w:txbxContent>
                      </v:textbox>
                    </v:oval>
                    <v:oval id="Oval 42" o:spid="_x0000_s1057" style="position:absolute;left:8377;top:10716;width:13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" fillcolor="white [3201]" strokecolor="#92cddc [1944]" strokeweight="1pt">
                      <v:fill color2="#b6dde8 [1304]" focus="100%" type="gradient"/>
                      <v:shadow on="t" color="#205867 [1608]" opacity=".5" offset="1pt"/>
                      <v:textbox>
                        <w:txbxContent>
                          <w:p w:rsidR="004F3E45" w:rsidRDefault="004F3E45" w:rsidP="00191E2B">
                            <w:pPr>
                              <w:jc w:val="center"/>
                            </w:pPr>
                            <w:r>
                              <w:rPr>
                                <w:rFonts w:hint="cs"/>
                                <w:rtl/>
                              </w:rPr>
                              <w:t>المدة الزمنية</w:t>
                            </w:r>
                          </w:p>
                        </w:txbxContent>
                      </v:textbox>
                    </v:oval>
                    <v:oval id="Oval 43" o:spid="_x0000_s1058" style="position:absolute;left:6537;top:10752;width:13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" fillcolor="white [3201]" strokecolor="#92cddc [1944]" strokeweight="1pt">
                      <v:fill color2="#b6dde8 [1304]" focus="100%" type="gradient"/>
                      <v:shadow on="t" color="#205867 [1608]" opacity=".5" offset="1pt"/>
                      <v:textbox>
                        <w:txbxContent>
                          <w:p w:rsidR="004F3E45" w:rsidRDefault="004F3E45" w:rsidP="00191E2B">
                            <w:pPr>
                              <w:jc w:val="center"/>
                            </w:pPr>
                            <w:r>
                              <w:rPr>
                                <w:rFonts w:hint="cs"/>
                                <w:rtl/>
                              </w:rPr>
                              <w:t>مؤشر الأداء</w:t>
                            </w:r>
                          </w:p>
                        </w:txbxContent>
                      </v:textbox>
                    </v:oval>
                    <v:shape id="AutoShape 44" o:spid="_x0000_s1059" type="#_x0000_t32" style="position:absolute;left:10406;top:9003;width:413;height:16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" strokecolor="#92cddc [1944]" strokeweight="1pt">
                      <v:stroke endarrow="block"/>
                      <v:shadow color="#205867 [1608]" opacity=".5" offset="1pt"/>
                    </v:shape>
                    <v:shape id="AutoShape 45" o:spid="_x0000_s1060" type="#_x0000_t32" style="position:absolute;left:9166;top:8903;width:338;height:18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" strokecolor="#92cddc [1944]" strokeweight="1pt">
                      <v:stroke endarrow="block"/>
                      <v:shadow color="#205867 [1608]" opacity=".5" offset="1pt"/>
                    </v:shape>
                    <v:shape id="AutoShape 46" o:spid="_x0000_s1061" type="#_x0000_t32" style="position:absolute;left:7501;top:9003;width:1277;height:17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" strokecolor="#92cddc [1944]" strokeweight="1pt">
                      <v:stroke endarrow="block"/>
                      <v:shadow color="#205867 [1608]" opacity=".5" offset="1pt"/>
                    </v:shape>
                    <v:roundrect id="AutoShape 47" o:spid="_x0000_s1062" style="position:absolute;left:4583;top:8059;width:2918;height:11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" fillcolor="white [3201]" strokecolor="#92cddc [1944]" strokeweight="1pt">
                      <v:fill color2="#b6dde8 [1304]" focus="100%" type="gradient"/>
                      <v:shadow on="t" color="#205867 [1608]" opacity=".5" offset="1pt"/>
                      <v:textbox>
                        <w:txbxContent>
                          <w:p w:rsidR="004F3E45" w:rsidRDefault="004F3E45" w:rsidP="00BB3267">
                            <w:pPr>
                              <w:bidi/>
                              <w:jc w:val="center"/>
                            </w:pPr>
                            <w:r w:rsidRPr="00BB3267">
                              <w:rPr>
                                <w:rFonts w:hint="cs"/>
                                <w:sz w:val="28"/>
                                <w:szCs w:val="28"/>
                                <w:rtl/>
                              </w:rPr>
                              <w:t>المراجعة الدورية لمستويات مؤشرات الأداء المطلوبة</w:t>
                            </w:r>
                          </w:p>
                        </w:txbxContent>
                      </v:textbox>
                    </v:roundrect>
                    <v:shape id="AutoShape 48" o:spid="_x0000_s1063" type="#_x0000_t32" style="position:absolute;left:7588;top:8678;width:6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" strokecolor="#92cddc [1944]" strokeweight="1pt">
                      <v:stroke endarrow="block"/>
                      <v:shadow color="#205867 [1608]" opacity=".5" offset="1pt"/>
                    </v:shape>
                    <v:shapetype id="_x0000_t4" coordsize="21600,21600" o:spt="4" path="m10800,l,10800,10800,21600,21600,10800xe">
                      <v:stroke joinstyle="miter"/>
                      <v:path gradientshapeok="t" o:connecttype="rect" textboxrect="5400,5400,16200,16200"/>
                    </v:shapetype>
                    <v:shape id="AutoShape 49" o:spid="_x0000_s1064" type="#_x0000_t4" style="position:absolute;left:1581;top:7614;width:2279;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" fillcolor="white [3201]" strokecolor="#92cddc [1944]" strokeweight="1pt">
                      <v:fill color2="#b6dde8 [1304]" focus="100%" type="gradient"/>
                      <v:shadow on="t" color="#205867 [1608]" opacity=".5" offset="1pt"/>
                      <v:textbox>
                        <w:txbxContent>
                          <w:p w:rsidR="004F3E45" w:rsidRDefault="004F3E45" w:rsidP="003607BE">
                            <w:pPr>
                              <w:bidi/>
                              <w:jc w:val="center"/>
                              <w:rPr>
                                <w:rtl/>
                              </w:rPr>
                            </w:pPr>
                            <w:r>
                              <w:rPr>
                                <w:rFonts w:hint="cs"/>
                                <w:rtl/>
                              </w:rPr>
                              <w:t>هل تم تحقيق مستوى الأداء المطلوب؟</w:t>
                            </w:r>
                          </w:p>
                        </w:txbxContent>
                      </v:textbox>
                    </v:shape>
                    <v:roundrect id="AutoShape 51" o:spid="_x0000_s1065" style="position:absolute;left:1417;top:10832;width:2918;height:1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" fillcolor="white [3201]" strokecolor="#92cddc [1944]" strokeweight="1pt">
                      <v:fill color2="#b6dde8 [1304]" focus="100%" type="gradient"/>
                      <v:shadow on="t" color="#205867 [1608]" opacity=".5" offset="1pt"/>
                      <v:textbox>
                        <w:txbxContent>
                          <w:p w:rsidR="004F3E45" w:rsidRDefault="004F3E45" w:rsidP="00F33270">
                            <w:pPr>
                              <w:bidi/>
                              <w:jc w:val="center"/>
                            </w:pPr>
                            <w:r>
                              <w:rPr>
                                <w:rFonts w:hint="cs"/>
                                <w:sz w:val="28"/>
                                <w:szCs w:val="28"/>
                                <w:rtl/>
                              </w:rPr>
                              <w:t>معرفة الأسباب والمعوقات التي أدت إلى عدم تحقيق المستوى المطلوب</w:t>
                            </w:r>
                          </w:p>
                        </w:txbxContent>
                      </v:textbox>
                    </v:roundrect>
                    <v:shape id="AutoShape 52" o:spid="_x0000_s1066" type="#_x0000_t32" style="position:absolute;left:2730;top:9805;width:12;height:10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" strokecolor="#92cddc [1944]" strokeweight="1pt">
                      <v:stroke endarrow="block"/>
                      <v:shadow color="#205867 [1608]" opacity=".5" offset="1pt"/>
                    </v:shape>
                    <v:rect id="Rectangle 53" o:spid="_x0000_s1067" style="position:absolute;left:1490;top:10105;width:103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" fillcolor="white [3201]" strokecolor="#92cddc [1944]" strokeweight="1pt">
                      <v:fill color2="#b6dde8 [1304]" focus="100%" type="gradient"/>
                      <v:shadow color="#205867 [1608]" opacity=".5" offset="1pt"/>
                      <v:textbox>
                        <w:txbxContent>
                          <w:p w:rsidR="004F3E45" w:rsidRDefault="004F3E45" w:rsidP="00324E8F">
                            <w:pPr>
                              <w:jc w:val="center"/>
                            </w:pPr>
                            <w:r>
                              <w:rPr>
                                <w:rFonts w:hint="cs"/>
                                <w:rtl/>
                              </w:rPr>
                              <w:t>لا</w:t>
                            </w:r>
                          </w:p>
                        </w:txbxContent>
                      </v:textbox>
                    </v:rect>
                    <v:shape id="AutoShape 60" o:spid="_x0000_s1068" type="#_x0000_t32" style="position:absolute;left:2730;top:6737;width:12;height:8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" strokecolor="#92cddc [1944]" strokeweight="1pt">
                      <v:stroke endarrow="block"/>
                      <v:shadow color="#205867 [1608]" opacity=".5" offset="1pt"/>
                    </v:shape>
                    <v:roundrect id="AutoShape 61" o:spid="_x0000_s1069" style="position:absolute;left:1269;top:6111;width:3164;height:6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" fillcolor="white [3201]" strokecolor="#92cddc [1944]" strokeweight="1pt">
                      <v:fill color2="#b6dde8 [1304]" focus="100%" type="gradient"/>
                      <v:shadow on="t" color="#205867 [1608]" opacity=".5" offset="1pt"/>
                      <v:textbox>
                        <w:txbxContent>
                          <w:p w:rsidR="004F3E45" w:rsidRDefault="004F3E45" w:rsidP="00280F11">
                            <w:pPr>
                              <w:bidi/>
                              <w:jc w:val="center"/>
                            </w:pPr>
                            <w:r>
                              <w:rPr>
                                <w:rFonts w:hint="cs"/>
                                <w:sz w:val="28"/>
                                <w:szCs w:val="28"/>
                                <w:rtl/>
                              </w:rPr>
                              <w:t>توثيق المهمة الفرعية وإغلاقها</w:t>
                            </w:r>
                          </w:p>
                        </w:txbxContent>
                      </v:textbox>
                    </v:roundrect>
                    <v:rect id="Rectangle 62" o:spid="_x0000_s1070" style="position:absolute;left:1269;top:7263;width:103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" fillcolor="white [3201]" strokecolor="#92cddc [1944]" strokeweight="1pt">
                      <v:fill color2="#b6dde8 [1304]" focus="100%" type="gradient"/>
                      <v:shadow color="#205867 [1608]" opacity=".5" offset="1pt"/>
                      <v:textbox>
                        <w:txbxContent>
                          <w:p w:rsidR="004F3E45" w:rsidRDefault="004F3E45" w:rsidP="005072E3">
                            <w:pPr>
                              <w:jc w:val="center"/>
                            </w:pPr>
                            <w:r>
                              <w:rPr>
                                <w:rFonts w:hint="cs"/>
                                <w:rtl/>
                              </w:rPr>
                              <w:t>نعم</w:t>
                            </w:r>
                          </w:p>
                        </w:txbxContent>
                      </v:textbox>
                    </v:rect>
                  </v:group>
                </v:group>
              </v:group>
            </w:pict>
          </mc:Fallback>
        </mc:AlternateContent>
      </w:r>
      <w:r w:rsidR="00374916">
        <w:rPr>
          <w:rFonts w:ascii="Simplified Arabic" w:hAnsi="Simplified Arabic" w:cs="Simplified Arabic" w:hint="cs"/>
          <w:b/>
          <w:bCs/>
          <w:sz w:val="28"/>
          <w:szCs w:val="28"/>
          <w:rtl/>
        </w:rPr>
        <w:t>و</w:t>
      </w:r>
      <w:r w:rsidR="00385B1E" w:rsidRPr="00E138DE">
        <w:rPr>
          <w:rFonts w:ascii="Simplified Arabic" w:hAnsi="Simplified Arabic" w:cs="Simplified Arabic"/>
          <w:b/>
          <w:bCs/>
          <w:sz w:val="28"/>
          <w:szCs w:val="28"/>
          <w:rtl/>
        </w:rPr>
        <w:t>فيما يلي نموذج المراجعة الخاص بإنجاز مهمات الإجراءات التنفيذية:</w:t>
      </w:r>
    </w:p>
    <w:p w:rsidR="009E6D93" w:rsidRPr="00E138DE" w:rsidRDefault="009E6D93" w:rsidP="009E6D93">
      <w:pPr>
        <w:bidi/>
        <w:rPr>
          <w:rFonts w:ascii="Simplified Arabic" w:hAnsi="Simplified Arabic" w:cs="Simplified Arabic"/>
          <w:sz w:val="28"/>
          <w:szCs w:val="28"/>
          <w:rtl/>
        </w:rPr>
      </w:pPr>
    </w:p>
    <w:p w:rsidR="009E6D93" w:rsidRPr="00E138DE" w:rsidRDefault="009E6D93" w:rsidP="009E6D93">
      <w:pPr>
        <w:bidi/>
        <w:rPr>
          <w:rFonts w:ascii="Simplified Arabic" w:hAnsi="Simplified Arabic" w:cs="Simplified Arabic"/>
          <w:sz w:val="28"/>
          <w:szCs w:val="28"/>
          <w:rtl/>
        </w:rPr>
      </w:pPr>
    </w:p>
    <w:p w:rsidR="00A95202" w:rsidRDefault="00A95202" w:rsidP="00A95202">
      <w:pPr>
        <w:bidi/>
        <w:rPr>
          <w:rFonts w:ascii="Simplified Arabic" w:hAnsi="Simplified Arabic" w:cs="Simplified Arabic"/>
          <w:sz w:val="28"/>
          <w:szCs w:val="28"/>
          <w:rtl/>
        </w:rPr>
      </w:pPr>
    </w:p>
    <w:p w:rsidR="00240593" w:rsidRDefault="00240593" w:rsidP="00240593">
      <w:pPr>
        <w:bidi/>
        <w:rPr>
          <w:rFonts w:ascii="Simplified Arabic" w:hAnsi="Simplified Arabic" w:cs="Simplified Arabic"/>
          <w:sz w:val="28"/>
          <w:szCs w:val="28"/>
          <w:rtl/>
        </w:rPr>
      </w:pPr>
    </w:p>
    <w:p w:rsidR="00240593" w:rsidRDefault="00240593" w:rsidP="00240593">
      <w:pPr>
        <w:bidi/>
        <w:rPr>
          <w:rFonts w:ascii="Simplified Arabic" w:hAnsi="Simplified Arabic" w:cs="Simplified Arabic"/>
          <w:sz w:val="28"/>
          <w:szCs w:val="28"/>
          <w:rtl/>
        </w:rPr>
      </w:pPr>
    </w:p>
    <w:p w:rsidR="00240593" w:rsidRDefault="00240593" w:rsidP="00240593">
      <w:pPr>
        <w:bidi/>
        <w:rPr>
          <w:rFonts w:ascii="Simplified Arabic" w:hAnsi="Simplified Arabic" w:cs="Simplified Arabic"/>
          <w:sz w:val="28"/>
          <w:szCs w:val="28"/>
          <w:rtl/>
        </w:rPr>
      </w:pPr>
    </w:p>
    <w:p w:rsidR="00240593" w:rsidRDefault="00240593" w:rsidP="00240593">
      <w:pPr>
        <w:bidi/>
        <w:rPr>
          <w:rFonts w:ascii="Simplified Arabic" w:hAnsi="Simplified Arabic" w:cs="Simplified Arabic"/>
          <w:sz w:val="28"/>
          <w:szCs w:val="28"/>
          <w:rtl/>
        </w:rPr>
      </w:pPr>
    </w:p>
    <w:p w:rsidR="00240593" w:rsidRDefault="00240593" w:rsidP="00240593">
      <w:pPr>
        <w:bidi/>
        <w:rPr>
          <w:rFonts w:ascii="Simplified Arabic" w:hAnsi="Simplified Arabic" w:cs="Simplified Arabic"/>
          <w:sz w:val="28"/>
          <w:szCs w:val="28"/>
          <w:rtl/>
        </w:rPr>
      </w:pPr>
    </w:p>
    <w:p w:rsidR="00240593" w:rsidRDefault="00240593" w:rsidP="00240593">
      <w:pPr>
        <w:bidi/>
        <w:rPr>
          <w:rFonts w:ascii="Simplified Arabic" w:hAnsi="Simplified Arabic" w:cs="Simplified Arabic"/>
          <w:sz w:val="28"/>
          <w:szCs w:val="28"/>
          <w:rtl/>
        </w:rPr>
      </w:pPr>
    </w:p>
    <w:p w:rsidR="00240593" w:rsidRDefault="00240593" w:rsidP="00240593">
      <w:pPr>
        <w:bidi/>
        <w:rPr>
          <w:rFonts w:ascii="Simplified Arabic" w:hAnsi="Simplified Arabic" w:cs="Simplified Arabic"/>
          <w:sz w:val="28"/>
          <w:szCs w:val="28"/>
          <w:rtl/>
        </w:rPr>
      </w:pPr>
    </w:p>
    <w:p w:rsidR="00240593" w:rsidRDefault="00240593" w:rsidP="00240593">
      <w:pPr>
        <w:bidi/>
        <w:rPr>
          <w:rFonts w:ascii="Simplified Arabic" w:hAnsi="Simplified Arabic" w:cs="Simplified Arabic"/>
          <w:sz w:val="28"/>
          <w:szCs w:val="28"/>
          <w:rtl/>
        </w:rPr>
      </w:pPr>
    </w:p>
    <w:p w:rsidR="00240593" w:rsidRDefault="00240593" w:rsidP="00240593">
      <w:pPr>
        <w:bidi/>
        <w:rPr>
          <w:rFonts w:ascii="Simplified Arabic" w:hAnsi="Simplified Arabic" w:cs="Simplified Arabic"/>
          <w:sz w:val="28"/>
          <w:szCs w:val="28"/>
          <w:rtl/>
        </w:rPr>
      </w:pPr>
    </w:p>
    <w:p w:rsidR="00240593" w:rsidRDefault="00240593" w:rsidP="00240593">
      <w:pPr>
        <w:bidi/>
        <w:rPr>
          <w:rFonts w:ascii="Simplified Arabic" w:hAnsi="Simplified Arabic" w:cs="Simplified Arabic"/>
          <w:sz w:val="28"/>
          <w:szCs w:val="28"/>
          <w:rtl/>
        </w:rPr>
      </w:pPr>
    </w:p>
    <w:p w:rsidR="00240593" w:rsidRPr="00E138DE" w:rsidRDefault="00240593" w:rsidP="00240593">
      <w:pPr>
        <w:bidi/>
        <w:rPr>
          <w:rFonts w:ascii="Simplified Arabic" w:hAnsi="Simplified Arabic" w:cs="Simplified Arabic"/>
          <w:sz w:val="28"/>
          <w:szCs w:val="28"/>
          <w:rtl/>
        </w:rPr>
      </w:pPr>
    </w:p>
    <w:p w:rsidR="004270C5" w:rsidRPr="00E138DE" w:rsidRDefault="003564D8" w:rsidP="003564D8">
      <w:pPr>
        <w:pStyle w:val="a5"/>
        <w:shd w:val="clear" w:color="auto" w:fill="002060"/>
        <w:bidi/>
        <w:jc w:val="center"/>
        <w:rPr>
          <w:rFonts w:ascii="Simplified Arabic" w:eastAsiaTheme="majorEastAsia" w:hAnsi="Simplified Arabic" w:cs="Simplified Arabic"/>
          <w:b/>
          <w:bCs/>
          <w:sz w:val="28"/>
          <w:szCs w:val="28"/>
          <w:rtl/>
        </w:rPr>
      </w:pPr>
      <w:r>
        <w:rPr>
          <w:rFonts w:ascii="Simplified Arabic" w:eastAsiaTheme="majorEastAsia" w:hAnsi="Simplified Arabic" w:cs="Simplified Arabic"/>
          <w:b/>
          <w:bCs/>
          <w:sz w:val="28"/>
          <w:szCs w:val="28"/>
          <w:rtl/>
        </w:rPr>
        <w:lastRenderedPageBreak/>
        <w:t>نموذج تنفيذ المها</w:t>
      </w:r>
      <w:r>
        <w:rPr>
          <w:rFonts w:ascii="Simplified Arabic" w:eastAsiaTheme="majorEastAsia" w:hAnsi="Simplified Arabic" w:cs="Simplified Arabic" w:hint="cs"/>
          <w:b/>
          <w:bCs/>
          <w:sz w:val="28"/>
          <w:szCs w:val="28"/>
          <w:rtl/>
        </w:rPr>
        <w:t>م</w:t>
      </w:r>
    </w:p>
    <w:p w:rsidR="00191E2B" w:rsidRPr="00E138DE" w:rsidRDefault="00191E2B" w:rsidP="00191E2B">
      <w:pPr>
        <w:bidi/>
        <w:rPr>
          <w:rFonts w:ascii="Simplified Arabic" w:hAnsi="Simplified Arabic" w:cs="Simplified Arabic"/>
          <w:sz w:val="28"/>
          <w:szCs w:val="28"/>
        </w:rPr>
      </w:pPr>
    </w:p>
    <w:p w:rsidR="00FB5778" w:rsidRPr="00E138DE" w:rsidRDefault="00A95202" w:rsidP="00A95202">
      <w:pPr>
        <w:bidi/>
        <w:spacing w:line="360" w:lineRule="auto"/>
        <w:ind w:firstLine="544"/>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AC1032" w:rsidRPr="00E138DE">
        <w:rPr>
          <w:rFonts w:ascii="Simplified Arabic" w:hAnsi="Simplified Arabic" w:cs="Simplified Arabic"/>
          <w:sz w:val="28"/>
          <w:szCs w:val="28"/>
          <w:rtl/>
        </w:rPr>
        <w:t>كما هو موضح في آلية المتابعة والمراقبة ، تقوم كل لجنة فرعية باستخدام النموذج التالي (نموذج المهمات الفرعية للإجراء التنفيذي) لتعبئة جميع المهام المرتبطة بكل إجراء تنفيذي يقع تحت مسؤولية اللجنة الفرعية، كما تقوم</w:t>
      </w:r>
      <w:r w:rsidR="0006193A" w:rsidRPr="00E138DE">
        <w:rPr>
          <w:rFonts w:ascii="Simplified Arabic" w:hAnsi="Simplified Arabic" w:cs="Simplified Arabic"/>
          <w:sz w:val="28"/>
          <w:szCs w:val="28"/>
          <w:rtl/>
        </w:rPr>
        <w:t xml:space="preserve"> كل لجنة فرعية بإرسال جميع نماذج المه</w:t>
      </w:r>
      <w:r w:rsidR="005730D2" w:rsidRPr="00E138DE">
        <w:rPr>
          <w:rFonts w:ascii="Simplified Arabic" w:hAnsi="Simplified Arabic" w:cs="Simplified Arabic"/>
          <w:sz w:val="28"/>
          <w:szCs w:val="28"/>
          <w:rtl/>
        </w:rPr>
        <w:t>م</w:t>
      </w:r>
      <w:r w:rsidR="0006193A" w:rsidRPr="00E138DE">
        <w:rPr>
          <w:rFonts w:ascii="Simplified Arabic" w:hAnsi="Simplified Arabic" w:cs="Simplified Arabic"/>
          <w:sz w:val="28"/>
          <w:szCs w:val="28"/>
          <w:rtl/>
        </w:rPr>
        <w:t>ات التي تقع تحت مسؤوليتها إلى مكتب الخطة الاستراتيجية لمراجعتها واعتمادها.</w:t>
      </w:r>
    </w:p>
    <w:tbl>
      <w:tblPr>
        <w:tblStyle w:val="a7"/>
        <w:bidiVisual/>
        <w:tblW w:w="0" w:type="auto"/>
        <w:tblLayout w:type="fixed"/>
        <w:tblLook w:val="04A0" w:firstRow="1" w:lastRow="0" w:firstColumn="1" w:lastColumn="0" w:noHBand="0" w:noVBand="1"/>
      </w:tblPr>
      <w:tblGrid>
        <w:gridCol w:w="472"/>
        <w:gridCol w:w="450"/>
        <w:gridCol w:w="1620"/>
        <w:gridCol w:w="10"/>
        <w:gridCol w:w="1610"/>
        <w:gridCol w:w="810"/>
        <w:gridCol w:w="900"/>
        <w:gridCol w:w="1080"/>
        <w:gridCol w:w="360"/>
        <w:gridCol w:w="1620"/>
        <w:gridCol w:w="1278"/>
      </w:tblGrid>
      <w:tr w:rsidR="002676C2" w:rsidRPr="00E138DE" w:rsidTr="00350DE1">
        <w:tc>
          <w:tcPr>
            <w:tcW w:w="2552" w:type="dxa"/>
            <w:gridSpan w:val="4"/>
            <w:shd w:val="clear" w:color="auto" w:fill="4BACC6" w:themeFill="accent5"/>
            <w:vAlign w:val="center"/>
          </w:tcPr>
          <w:p w:rsidR="002676C2" w:rsidRPr="00E138DE" w:rsidRDefault="002676C2" w:rsidP="00350DE1">
            <w:pPr>
              <w:bidi/>
              <w:jc w:val="center"/>
              <w:rPr>
                <w:rFonts w:ascii="Simplified Arabic" w:hAnsi="Simplified Arabic" w:cs="Simplified Arabic"/>
                <w:sz w:val="28"/>
                <w:szCs w:val="28"/>
                <w:rtl/>
              </w:rPr>
            </w:pPr>
          </w:p>
        </w:tc>
        <w:tc>
          <w:tcPr>
            <w:tcW w:w="2420" w:type="dxa"/>
            <w:gridSpan w:val="2"/>
            <w:shd w:val="clear" w:color="auto" w:fill="4BACC6" w:themeFill="accent5"/>
            <w:vAlign w:val="center"/>
          </w:tcPr>
          <w:p w:rsidR="002676C2" w:rsidRPr="00E138DE" w:rsidRDefault="002676C2" w:rsidP="00350DE1">
            <w:pPr>
              <w:bidi/>
              <w:jc w:val="center"/>
              <w:rPr>
                <w:rFonts w:ascii="Simplified Arabic" w:hAnsi="Simplified Arabic" w:cs="Simplified Arabic"/>
                <w:sz w:val="28"/>
                <w:szCs w:val="28"/>
                <w:rtl/>
              </w:rPr>
            </w:pPr>
          </w:p>
        </w:tc>
        <w:tc>
          <w:tcPr>
            <w:tcW w:w="2340" w:type="dxa"/>
            <w:gridSpan w:val="3"/>
            <w:shd w:val="clear" w:color="auto" w:fill="4BACC6" w:themeFill="accent5"/>
            <w:vAlign w:val="center"/>
          </w:tcPr>
          <w:p w:rsidR="002676C2" w:rsidRPr="00E138DE" w:rsidRDefault="002676C2" w:rsidP="00350DE1">
            <w:pPr>
              <w:bidi/>
              <w:jc w:val="center"/>
              <w:rPr>
                <w:rFonts w:ascii="Simplified Arabic" w:hAnsi="Simplified Arabic" w:cs="Simplified Arabic"/>
                <w:sz w:val="28"/>
                <w:szCs w:val="28"/>
              </w:rPr>
            </w:pPr>
          </w:p>
        </w:tc>
        <w:tc>
          <w:tcPr>
            <w:tcW w:w="2898" w:type="dxa"/>
            <w:gridSpan w:val="2"/>
            <w:shd w:val="clear" w:color="auto" w:fill="4BACC6" w:themeFill="accent5"/>
            <w:vAlign w:val="center"/>
          </w:tcPr>
          <w:p w:rsidR="002676C2" w:rsidRPr="00E138DE" w:rsidRDefault="002676C2" w:rsidP="00350DE1">
            <w:pPr>
              <w:bidi/>
              <w:jc w:val="center"/>
              <w:rPr>
                <w:rFonts w:ascii="Simplified Arabic" w:hAnsi="Simplified Arabic" w:cs="Simplified Arabic"/>
                <w:sz w:val="28"/>
                <w:szCs w:val="28"/>
                <w:rtl/>
              </w:rPr>
            </w:pPr>
          </w:p>
        </w:tc>
      </w:tr>
      <w:tr w:rsidR="00E92FFC" w:rsidRPr="00E138DE" w:rsidTr="00746A07">
        <w:tc>
          <w:tcPr>
            <w:tcW w:w="2552" w:type="dxa"/>
            <w:gridSpan w:val="4"/>
          </w:tcPr>
          <w:p w:rsidR="00E92FFC" w:rsidRPr="00E138DE" w:rsidRDefault="00E92FFC"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عنوان الغاية الاستراتيجية</w:t>
            </w:r>
          </w:p>
        </w:tc>
        <w:tc>
          <w:tcPr>
            <w:tcW w:w="7658" w:type="dxa"/>
            <w:gridSpan w:val="7"/>
          </w:tcPr>
          <w:p w:rsidR="00E92FFC" w:rsidRPr="00E138DE" w:rsidRDefault="00E92FFC" w:rsidP="00E92FFC">
            <w:pPr>
              <w:bidi/>
              <w:jc w:val="center"/>
              <w:rPr>
                <w:rFonts w:ascii="Simplified Arabic" w:hAnsi="Simplified Arabic" w:cs="Simplified Arabic"/>
                <w:sz w:val="28"/>
                <w:szCs w:val="28"/>
                <w:rtl/>
              </w:rPr>
            </w:pPr>
          </w:p>
        </w:tc>
      </w:tr>
      <w:tr w:rsidR="00E92FFC" w:rsidRPr="00E138DE" w:rsidTr="00746A07">
        <w:tc>
          <w:tcPr>
            <w:tcW w:w="2552" w:type="dxa"/>
            <w:gridSpan w:val="4"/>
          </w:tcPr>
          <w:p w:rsidR="00E92FFC" w:rsidRPr="00E138DE" w:rsidRDefault="00E92FFC"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عنوان الإجراء التنفيذي</w:t>
            </w:r>
          </w:p>
        </w:tc>
        <w:tc>
          <w:tcPr>
            <w:tcW w:w="7658" w:type="dxa"/>
            <w:gridSpan w:val="7"/>
          </w:tcPr>
          <w:p w:rsidR="00E92FFC" w:rsidRPr="00E138DE" w:rsidRDefault="00E92FFC" w:rsidP="00E92FFC">
            <w:pPr>
              <w:bidi/>
              <w:jc w:val="center"/>
              <w:rPr>
                <w:rFonts w:ascii="Simplified Arabic" w:hAnsi="Simplified Arabic" w:cs="Simplified Arabic"/>
                <w:sz w:val="28"/>
                <w:szCs w:val="28"/>
                <w:rtl/>
              </w:rPr>
            </w:pPr>
          </w:p>
        </w:tc>
      </w:tr>
      <w:tr w:rsidR="00E92FFC" w:rsidRPr="00E138DE" w:rsidTr="00746A07">
        <w:tc>
          <w:tcPr>
            <w:tcW w:w="2552" w:type="dxa"/>
            <w:gridSpan w:val="4"/>
          </w:tcPr>
          <w:p w:rsidR="00E92FFC" w:rsidRPr="00E138DE" w:rsidRDefault="00E92FFC"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اسم اللجنة الفرعية</w:t>
            </w:r>
          </w:p>
        </w:tc>
        <w:tc>
          <w:tcPr>
            <w:tcW w:w="2420" w:type="dxa"/>
            <w:gridSpan w:val="2"/>
          </w:tcPr>
          <w:p w:rsidR="00E92FFC" w:rsidRPr="00E138DE" w:rsidRDefault="00E92FFC" w:rsidP="00E92FFC">
            <w:pPr>
              <w:bidi/>
              <w:jc w:val="center"/>
              <w:rPr>
                <w:rFonts w:ascii="Simplified Arabic" w:hAnsi="Simplified Arabic" w:cs="Simplified Arabic"/>
                <w:sz w:val="28"/>
                <w:szCs w:val="28"/>
                <w:rtl/>
              </w:rPr>
            </w:pPr>
          </w:p>
        </w:tc>
        <w:tc>
          <w:tcPr>
            <w:tcW w:w="1980" w:type="dxa"/>
            <w:gridSpan w:val="2"/>
          </w:tcPr>
          <w:p w:rsidR="00E92FFC" w:rsidRPr="00E138DE" w:rsidRDefault="00E92FFC"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رئيس اللجنة الفرعية</w:t>
            </w:r>
          </w:p>
        </w:tc>
        <w:tc>
          <w:tcPr>
            <w:tcW w:w="3258" w:type="dxa"/>
            <w:gridSpan w:val="3"/>
          </w:tcPr>
          <w:p w:rsidR="00E92FFC" w:rsidRPr="00E138DE" w:rsidRDefault="00E92FFC" w:rsidP="00E92FFC">
            <w:pPr>
              <w:bidi/>
              <w:jc w:val="center"/>
              <w:rPr>
                <w:rFonts w:ascii="Simplified Arabic" w:hAnsi="Simplified Arabic" w:cs="Simplified Arabic"/>
                <w:sz w:val="28"/>
                <w:szCs w:val="28"/>
                <w:rtl/>
              </w:rPr>
            </w:pPr>
          </w:p>
        </w:tc>
      </w:tr>
      <w:tr w:rsidR="00441EF7" w:rsidRPr="00E138DE" w:rsidTr="00746A07">
        <w:tc>
          <w:tcPr>
            <w:tcW w:w="2552" w:type="dxa"/>
            <w:gridSpan w:val="4"/>
          </w:tcPr>
          <w:p w:rsidR="00441EF7" w:rsidRPr="00E138DE" w:rsidRDefault="00E92FFC"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المدة الزمنية لتنفيذ الإجراء</w:t>
            </w:r>
            <w:r w:rsidR="00885F88" w:rsidRPr="00E138DE">
              <w:rPr>
                <w:rFonts w:ascii="Simplified Arabic" w:hAnsi="Simplified Arabic" w:cs="Simplified Arabic"/>
                <w:sz w:val="28"/>
                <w:szCs w:val="28"/>
                <w:rtl/>
              </w:rPr>
              <w:t xml:space="preserve"> باليوم</w:t>
            </w:r>
          </w:p>
        </w:tc>
        <w:tc>
          <w:tcPr>
            <w:tcW w:w="2420" w:type="dxa"/>
            <w:gridSpan w:val="2"/>
          </w:tcPr>
          <w:p w:rsidR="00441EF7" w:rsidRPr="00E138DE" w:rsidRDefault="00441EF7" w:rsidP="00E92FFC">
            <w:pPr>
              <w:bidi/>
              <w:jc w:val="center"/>
              <w:rPr>
                <w:rFonts w:ascii="Simplified Arabic" w:hAnsi="Simplified Arabic" w:cs="Simplified Arabic"/>
                <w:sz w:val="28"/>
                <w:szCs w:val="28"/>
                <w:rtl/>
              </w:rPr>
            </w:pPr>
          </w:p>
        </w:tc>
        <w:tc>
          <w:tcPr>
            <w:tcW w:w="1980" w:type="dxa"/>
            <w:gridSpan w:val="2"/>
          </w:tcPr>
          <w:p w:rsidR="00441EF7" w:rsidRPr="00E138DE" w:rsidRDefault="00E92FFC"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تاريخ البدء</w:t>
            </w:r>
          </w:p>
        </w:tc>
        <w:tc>
          <w:tcPr>
            <w:tcW w:w="3258" w:type="dxa"/>
            <w:gridSpan w:val="3"/>
          </w:tcPr>
          <w:p w:rsidR="00441EF7" w:rsidRPr="00E138DE" w:rsidRDefault="00441EF7" w:rsidP="00E92FFC">
            <w:pPr>
              <w:bidi/>
              <w:jc w:val="center"/>
              <w:rPr>
                <w:rFonts w:ascii="Simplified Arabic" w:hAnsi="Simplified Arabic" w:cs="Simplified Arabic"/>
                <w:sz w:val="28"/>
                <w:szCs w:val="28"/>
                <w:rtl/>
              </w:rPr>
            </w:pPr>
          </w:p>
        </w:tc>
      </w:tr>
      <w:tr w:rsidR="00441EF7" w:rsidRPr="00E138DE" w:rsidTr="00746A07">
        <w:tc>
          <w:tcPr>
            <w:tcW w:w="2552" w:type="dxa"/>
            <w:gridSpan w:val="4"/>
          </w:tcPr>
          <w:p w:rsidR="00441EF7" w:rsidRPr="00E138DE" w:rsidRDefault="00E92FFC"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التكلفة المتوقعة</w:t>
            </w:r>
          </w:p>
        </w:tc>
        <w:tc>
          <w:tcPr>
            <w:tcW w:w="2420" w:type="dxa"/>
            <w:gridSpan w:val="2"/>
          </w:tcPr>
          <w:p w:rsidR="00441EF7" w:rsidRPr="00E138DE" w:rsidRDefault="00441EF7" w:rsidP="00E92FFC">
            <w:pPr>
              <w:bidi/>
              <w:jc w:val="center"/>
              <w:rPr>
                <w:rFonts w:ascii="Simplified Arabic" w:hAnsi="Simplified Arabic" w:cs="Simplified Arabic"/>
                <w:sz w:val="28"/>
                <w:szCs w:val="28"/>
                <w:rtl/>
              </w:rPr>
            </w:pPr>
          </w:p>
        </w:tc>
        <w:tc>
          <w:tcPr>
            <w:tcW w:w="1980" w:type="dxa"/>
            <w:gridSpan w:val="2"/>
          </w:tcPr>
          <w:p w:rsidR="00441EF7" w:rsidRPr="00E138DE" w:rsidRDefault="0082549A" w:rsidP="0082549A">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عدد المهمات</w:t>
            </w:r>
          </w:p>
        </w:tc>
        <w:tc>
          <w:tcPr>
            <w:tcW w:w="3258" w:type="dxa"/>
            <w:gridSpan w:val="3"/>
          </w:tcPr>
          <w:p w:rsidR="00441EF7" w:rsidRPr="00E138DE" w:rsidRDefault="00441EF7" w:rsidP="00E92FFC">
            <w:pPr>
              <w:bidi/>
              <w:jc w:val="center"/>
              <w:rPr>
                <w:rFonts w:ascii="Simplified Arabic" w:hAnsi="Simplified Arabic" w:cs="Simplified Arabic"/>
                <w:sz w:val="28"/>
                <w:szCs w:val="28"/>
                <w:rtl/>
              </w:rPr>
            </w:pPr>
          </w:p>
        </w:tc>
      </w:tr>
      <w:tr w:rsidR="00746A07" w:rsidRPr="00E138DE" w:rsidTr="00746A07">
        <w:tc>
          <w:tcPr>
            <w:tcW w:w="4162" w:type="dxa"/>
            <w:gridSpan w:val="5"/>
          </w:tcPr>
          <w:p w:rsidR="00746A07" w:rsidRPr="00E138DE" w:rsidRDefault="00746A07" w:rsidP="00E92FFC">
            <w:pPr>
              <w:bidi/>
              <w:jc w:val="center"/>
              <w:rPr>
                <w:rFonts w:ascii="Simplified Arabic" w:hAnsi="Simplified Arabic" w:cs="Simplified Arabic"/>
                <w:b/>
                <w:bCs/>
                <w:sz w:val="28"/>
                <w:szCs w:val="28"/>
                <w:rtl/>
              </w:rPr>
            </w:pPr>
            <w:r w:rsidRPr="00E138DE">
              <w:rPr>
                <w:rFonts w:ascii="Simplified Arabic" w:hAnsi="Simplified Arabic" w:cs="Simplified Arabic"/>
                <w:b/>
                <w:bCs/>
                <w:sz w:val="28"/>
                <w:szCs w:val="28"/>
                <w:rtl/>
              </w:rPr>
              <w:t>المهمات</w:t>
            </w:r>
          </w:p>
        </w:tc>
        <w:tc>
          <w:tcPr>
            <w:tcW w:w="810" w:type="dxa"/>
          </w:tcPr>
          <w:p w:rsidR="00746A07" w:rsidRPr="00E138DE" w:rsidRDefault="00746A07" w:rsidP="00B60702">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عدد الأيام</w:t>
            </w:r>
          </w:p>
        </w:tc>
        <w:tc>
          <w:tcPr>
            <w:tcW w:w="900" w:type="dxa"/>
          </w:tcPr>
          <w:p w:rsidR="00746A07" w:rsidRPr="00E138DE" w:rsidRDefault="00746A07" w:rsidP="00B60702">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تاريخ البدء</w:t>
            </w:r>
          </w:p>
        </w:tc>
        <w:tc>
          <w:tcPr>
            <w:tcW w:w="1080" w:type="dxa"/>
          </w:tcPr>
          <w:p w:rsidR="00746A07" w:rsidRPr="00E138DE" w:rsidRDefault="00746A07" w:rsidP="00B60702">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تاريخ الانتهاء</w:t>
            </w:r>
          </w:p>
        </w:tc>
        <w:tc>
          <w:tcPr>
            <w:tcW w:w="1980" w:type="dxa"/>
            <w:gridSpan w:val="2"/>
          </w:tcPr>
          <w:p w:rsidR="00746A07" w:rsidRPr="00E138DE" w:rsidRDefault="00746A07"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مؤشرات الأداء</w:t>
            </w:r>
          </w:p>
        </w:tc>
        <w:tc>
          <w:tcPr>
            <w:tcW w:w="1278" w:type="dxa"/>
          </w:tcPr>
          <w:p w:rsidR="00746A07" w:rsidRPr="00E138DE" w:rsidRDefault="00746A07"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الشخص المسؤول</w:t>
            </w:r>
          </w:p>
        </w:tc>
      </w:tr>
      <w:tr w:rsidR="00746A07" w:rsidRPr="00E138DE" w:rsidTr="00F900F8">
        <w:trPr>
          <w:trHeight w:val="372"/>
        </w:trPr>
        <w:tc>
          <w:tcPr>
            <w:tcW w:w="472" w:type="dxa"/>
          </w:tcPr>
          <w:p w:rsidR="00746A07" w:rsidRPr="00E138DE" w:rsidRDefault="00746A07"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1</w:t>
            </w:r>
          </w:p>
        </w:tc>
        <w:tc>
          <w:tcPr>
            <w:tcW w:w="3690" w:type="dxa"/>
            <w:gridSpan w:val="4"/>
          </w:tcPr>
          <w:p w:rsidR="00746A07" w:rsidRPr="00E138DE" w:rsidRDefault="00F900F8" w:rsidP="00F900F8">
            <w:pPr>
              <w:tabs>
                <w:tab w:val="left" w:pos="2335"/>
              </w:tabs>
              <w:bidi/>
              <w:rPr>
                <w:rFonts w:ascii="Simplified Arabic" w:hAnsi="Simplified Arabic" w:cs="Simplified Arabic"/>
                <w:sz w:val="28"/>
                <w:szCs w:val="28"/>
                <w:rtl/>
              </w:rPr>
            </w:pPr>
            <w:r w:rsidRPr="00E138DE">
              <w:rPr>
                <w:rFonts w:ascii="Simplified Arabic" w:hAnsi="Simplified Arabic" w:cs="Simplified Arabic"/>
                <w:sz w:val="28"/>
                <w:szCs w:val="28"/>
                <w:rtl/>
              </w:rPr>
              <w:tab/>
            </w:r>
          </w:p>
        </w:tc>
        <w:tc>
          <w:tcPr>
            <w:tcW w:w="810" w:type="dxa"/>
          </w:tcPr>
          <w:p w:rsidR="00746A07" w:rsidRPr="00E138DE" w:rsidRDefault="00746A07" w:rsidP="00E92FFC">
            <w:pPr>
              <w:bidi/>
              <w:jc w:val="center"/>
              <w:rPr>
                <w:rFonts w:ascii="Simplified Arabic" w:hAnsi="Simplified Arabic" w:cs="Simplified Arabic"/>
                <w:sz w:val="28"/>
                <w:szCs w:val="28"/>
                <w:rtl/>
              </w:rPr>
            </w:pPr>
          </w:p>
        </w:tc>
        <w:tc>
          <w:tcPr>
            <w:tcW w:w="900" w:type="dxa"/>
          </w:tcPr>
          <w:p w:rsidR="00746A07" w:rsidRPr="00E138DE" w:rsidRDefault="00746A07" w:rsidP="00E92FFC">
            <w:pPr>
              <w:bidi/>
              <w:jc w:val="center"/>
              <w:rPr>
                <w:rFonts w:ascii="Simplified Arabic" w:hAnsi="Simplified Arabic" w:cs="Simplified Arabic"/>
                <w:sz w:val="28"/>
                <w:szCs w:val="28"/>
                <w:rtl/>
              </w:rPr>
            </w:pPr>
          </w:p>
        </w:tc>
        <w:tc>
          <w:tcPr>
            <w:tcW w:w="1080" w:type="dxa"/>
          </w:tcPr>
          <w:p w:rsidR="00746A07" w:rsidRPr="00E138DE" w:rsidRDefault="00746A07" w:rsidP="00E92FFC">
            <w:pPr>
              <w:bidi/>
              <w:jc w:val="center"/>
              <w:rPr>
                <w:rFonts w:ascii="Simplified Arabic" w:hAnsi="Simplified Arabic" w:cs="Simplified Arabic"/>
                <w:sz w:val="28"/>
                <w:szCs w:val="28"/>
                <w:rtl/>
              </w:rPr>
            </w:pPr>
          </w:p>
        </w:tc>
        <w:tc>
          <w:tcPr>
            <w:tcW w:w="1980" w:type="dxa"/>
            <w:gridSpan w:val="2"/>
          </w:tcPr>
          <w:p w:rsidR="00746A07" w:rsidRPr="00E138DE" w:rsidRDefault="00746A07" w:rsidP="00E92FFC">
            <w:pPr>
              <w:bidi/>
              <w:jc w:val="center"/>
              <w:rPr>
                <w:rFonts w:ascii="Simplified Arabic" w:hAnsi="Simplified Arabic" w:cs="Simplified Arabic"/>
                <w:sz w:val="28"/>
                <w:szCs w:val="28"/>
                <w:rtl/>
              </w:rPr>
            </w:pPr>
          </w:p>
        </w:tc>
        <w:tc>
          <w:tcPr>
            <w:tcW w:w="1278" w:type="dxa"/>
          </w:tcPr>
          <w:p w:rsidR="00746A07" w:rsidRPr="00E138DE" w:rsidRDefault="00746A07" w:rsidP="00E92FFC">
            <w:pPr>
              <w:bidi/>
              <w:jc w:val="center"/>
              <w:rPr>
                <w:rFonts w:ascii="Simplified Arabic" w:hAnsi="Simplified Arabic" w:cs="Simplified Arabic"/>
                <w:sz w:val="28"/>
                <w:szCs w:val="28"/>
                <w:rtl/>
              </w:rPr>
            </w:pPr>
          </w:p>
        </w:tc>
      </w:tr>
      <w:tr w:rsidR="00746A07" w:rsidRPr="00E138DE" w:rsidTr="00746A07">
        <w:tc>
          <w:tcPr>
            <w:tcW w:w="472" w:type="dxa"/>
          </w:tcPr>
          <w:p w:rsidR="00746A07" w:rsidRPr="00E138DE" w:rsidRDefault="00746A07"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2</w:t>
            </w:r>
          </w:p>
        </w:tc>
        <w:tc>
          <w:tcPr>
            <w:tcW w:w="3690" w:type="dxa"/>
            <w:gridSpan w:val="4"/>
          </w:tcPr>
          <w:p w:rsidR="00746A07" w:rsidRPr="00E138DE" w:rsidRDefault="00746A07" w:rsidP="00E92FFC">
            <w:pPr>
              <w:bidi/>
              <w:jc w:val="center"/>
              <w:rPr>
                <w:rFonts w:ascii="Simplified Arabic" w:hAnsi="Simplified Arabic" w:cs="Simplified Arabic"/>
                <w:sz w:val="28"/>
                <w:szCs w:val="28"/>
                <w:rtl/>
              </w:rPr>
            </w:pPr>
          </w:p>
        </w:tc>
        <w:tc>
          <w:tcPr>
            <w:tcW w:w="810" w:type="dxa"/>
          </w:tcPr>
          <w:p w:rsidR="00746A07" w:rsidRPr="00E138DE" w:rsidRDefault="00746A07" w:rsidP="00E92FFC">
            <w:pPr>
              <w:bidi/>
              <w:jc w:val="center"/>
              <w:rPr>
                <w:rFonts w:ascii="Simplified Arabic" w:hAnsi="Simplified Arabic" w:cs="Simplified Arabic"/>
                <w:sz w:val="28"/>
                <w:szCs w:val="28"/>
                <w:rtl/>
              </w:rPr>
            </w:pPr>
          </w:p>
        </w:tc>
        <w:tc>
          <w:tcPr>
            <w:tcW w:w="900" w:type="dxa"/>
          </w:tcPr>
          <w:p w:rsidR="00746A07" w:rsidRPr="00E138DE" w:rsidRDefault="00746A07" w:rsidP="00E92FFC">
            <w:pPr>
              <w:bidi/>
              <w:jc w:val="center"/>
              <w:rPr>
                <w:rFonts w:ascii="Simplified Arabic" w:hAnsi="Simplified Arabic" w:cs="Simplified Arabic"/>
                <w:sz w:val="28"/>
                <w:szCs w:val="28"/>
                <w:rtl/>
              </w:rPr>
            </w:pPr>
          </w:p>
        </w:tc>
        <w:tc>
          <w:tcPr>
            <w:tcW w:w="1080" w:type="dxa"/>
          </w:tcPr>
          <w:p w:rsidR="00746A07" w:rsidRPr="00E138DE" w:rsidRDefault="00746A07" w:rsidP="00E92FFC">
            <w:pPr>
              <w:bidi/>
              <w:jc w:val="center"/>
              <w:rPr>
                <w:rFonts w:ascii="Simplified Arabic" w:hAnsi="Simplified Arabic" w:cs="Simplified Arabic"/>
                <w:sz w:val="28"/>
                <w:szCs w:val="28"/>
                <w:rtl/>
              </w:rPr>
            </w:pPr>
          </w:p>
        </w:tc>
        <w:tc>
          <w:tcPr>
            <w:tcW w:w="1980" w:type="dxa"/>
            <w:gridSpan w:val="2"/>
          </w:tcPr>
          <w:p w:rsidR="00746A07" w:rsidRPr="00E138DE" w:rsidRDefault="00746A07" w:rsidP="00E92FFC">
            <w:pPr>
              <w:bidi/>
              <w:jc w:val="center"/>
              <w:rPr>
                <w:rFonts w:ascii="Simplified Arabic" w:hAnsi="Simplified Arabic" w:cs="Simplified Arabic"/>
                <w:sz w:val="28"/>
                <w:szCs w:val="28"/>
                <w:rtl/>
              </w:rPr>
            </w:pPr>
          </w:p>
        </w:tc>
        <w:tc>
          <w:tcPr>
            <w:tcW w:w="1278" w:type="dxa"/>
          </w:tcPr>
          <w:p w:rsidR="00746A07" w:rsidRPr="00E138DE" w:rsidRDefault="00746A07" w:rsidP="00E92FFC">
            <w:pPr>
              <w:bidi/>
              <w:jc w:val="center"/>
              <w:rPr>
                <w:rFonts w:ascii="Simplified Arabic" w:hAnsi="Simplified Arabic" w:cs="Simplified Arabic"/>
                <w:sz w:val="28"/>
                <w:szCs w:val="28"/>
                <w:rtl/>
              </w:rPr>
            </w:pPr>
          </w:p>
        </w:tc>
      </w:tr>
      <w:tr w:rsidR="00746A07" w:rsidRPr="00E138DE" w:rsidTr="00746A07">
        <w:tc>
          <w:tcPr>
            <w:tcW w:w="472" w:type="dxa"/>
          </w:tcPr>
          <w:p w:rsidR="00746A07" w:rsidRPr="00E138DE" w:rsidRDefault="00746A07"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3</w:t>
            </w:r>
          </w:p>
        </w:tc>
        <w:tc>
          <w:tcPr>
            <w:tcW w:w="3690" w:type="dxa"/>
            <w:gridSpan w:val="4"/>
          </w:tcPr>
          <w:p w:rsidR="00746A07" w:rsidRPr="00E138DE" w:rsidRDefault="00746A07" w:rsidP="00E92FFC">
            <w:pPr>
              <w:bidi/>
              <w:jc w:val="center"/>
              <w:rPr>
                <w:rFonts w:ascii="Simplified Arabic" w:hAnsi="Simplified Arabic" w:cs="Simplified Arabic"/>
                <w:sz w:val="28"/>
                <w:szCs w:val="28"/>
                <w:rtl/>
              </w:rPr>
            </w:pPr>
          </w:p>
        </w:tc>
        <w:tc>
          <w:tcPr>
            <w:tcW w:w="810" w:type="dxa"/>
          </w:tcPr>
          <w:p w:rsidR="00746A07" w:rsidRPr="00E138DE" w:rsidRDefault="00746A07" w:rsidP="00E92FFC">
            <w:pPr>
              <w:bidi/>
              <w:jc w:val="center"/>
              <w:rPr>
                <w:rFonts w:ascii="Simplified Arabic" w:hAnsi="Simplified Arabic" w:cs="Simplified Arabic"/>
                <w:sz w:val="28"/>
                <w:szCs w:val="28"/>
                <w:rtl/>
              </w:rPr>
            </w:pPr>
          </w:p>
        </w:tc>
        <w:tc>
          <w:tcPr>
            <w:tcW w:w="900" w:type="dxa"/>
          </w:tcPr>
          <w:p w:rsidR="00746A07" w:rsidRPr="00E138DE" w:rsidRDefault="00746A07" w:rsidP="00E92FFC">
            <w:pPr>
              <w:bidi/>
              <w:jc w:val="center"/>
              <w:rPr>
                <w:rFonts w:ascii="Simplified Arabic" w:hAnsi="Simplified Arabic" w:cs="Simplified Arabic"/>
                <w:sz w:val="28"/>
                <w:szCs w:val="28"/>
                <w:rtl/>
              </w:rPr>
            </w:pPr>
          </w:p>
        </w:tc>
        <w:tc>
          <w:tcPr>
            <w:tcW w:w="1080" w:type="dxa"/>
          </w:tcPr>
          <w:p w:rsidR="00746A07" w:rsidRPr="00E138DE" w:rsidRDefault="00746A07" w:rsidP="00E92FFC">
            <w:pPr>
              <w:bidi/>
              <w:jc w:val="center"/>
              <w:rPr>
                <w:rFonts w:ascii="Simplified Arabic" w:hAnsi="Simplified Arabic" w:cs="Simplified Arabic"/>
                <w:sz w:val="28"/>
                <w:szCs w:val="28"/>
                <w:rtl/>
              </w:rPr>
            </w:pPr>
          </w:p>
        </w:tc>
        <w:tc>
          <w:tcPr>
            <w:tcW w:w="1980" w:type="dxa"/>
            <w:gridSpan w:val="2"/>
          </w:tcPr>
          <w:p w:rsidR="00746A07" w:rsidRPr="00E138DE" w:rsidRDefault="00746A07" w:rsidP="00E92FFC">
            <w:pPr>
              <w:bidi/>
              <w:jc w:val="center"/>
              <w:rPr>
                <w:rFonts w:ascii="Simplified Arabic" w:hAnsi="Simplified Arabic" w:cs="Simplified Arabic"/>
                <w:sz w:val="28"/>
                <w:szCs w:val="28"/>
                <w:rtl/>
              </w:rPr>
            </w:pPr>
          </w:p>
        </w:tc>
        <w:tc>
          <w:tcPr>
            <w:tcW w:w="1278" w:type="dxa"/>
          </w:tcPr>
          <w:p w:rsidR="00746A07" w:rsidRPr="00E138DE" w:rsidRDefault="00746A07" w:rsidP="00E92FFC">
            <w:pPr>
              <w:bidi/>
              <w:jc w:val="center"/>
              <w:rPr>
                <w:rFonts w:ascii="Simplified Arabic" w:hAnsi="Simplified Arabic" w:cs="Simplified Arabic"/>
                <w:sz w:val="28"/>
                <w:szCs w:val="28"/>
                <w:rtl/>
              </w:rPr>
            </w:pPr>
          </w:p>
        </w:tc>
      </w:tr>
      <w:tr w:rsidR="00746A07" w:rsidRPr="00E138DE" w:rsidTr="00746A07">
        <w:tc>
          <w:tcPr>
            <w:tcW w:w="472" w:type="dxa"/>
          </w:tcPr>
          <w:p w:rsidR="00746A07" w:rsidRPr="00E138DE" w:rsidRDefault="00746A07"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4</w:t>
            </w:r>
          </w:p>
        </w:tc>
        <w:tc>
          <w:tcPr>
            <w:tcW w:w="3690" w:type="dxa"/>
            <w:gridSpan w:val="4"/>
          </w:tcPr>
          <w:p w:rsidR="00746A07" w:rsidRPr="00E138DE" w:rsidRDefault="00746A07" w:rsidP="00E92FFC">
            <w:pPr>
              <w:bidi/>
              <w:jc w:val="center"/>
              <w:rPr>
                <w:rFonts w:ascii="Simplified Arabic" w:hAnsi="Simplified Arabic" w:cs="Simplified Arabic"/>
                <w:sz w:val="28"/>
                <w:szCs w:val="28"/>
                <w:rtl/>
              </w:rPr>
            </w:pPr>
          </w:p>
        </w:tc>
        <w:tc>
          <w:tcPr>
            <w:tcW w:w="810" w:type="dxa"/>
          </w:tcPr>
          <w:p w:rsidR="00746A07" w:rsidRPr="00E138DE" w:rsidRDefault="00746A07" w:rsidP="00E92FFC">
            <w:pPr>
              <w:bidi/>
              <w:jc w:val="center"/>
              <w:rPr>
                <w:rFonts w:ascii="Simplified Arabic" w:hAnsi="Simplified Arabic" w:cs="Simplified Arabic"/>
                <w:sz w:val="28"/>
                <w:szCs w:val="28"/>
                <w:rtl/>
              </w:rPr>
            </w:pPr>
          </w:p>
        </w:tc>
        <w:tc>
          <w:tcPr>
            <w:tcW w:w="900" w:type="dxa"/>
          </w:tcPr>
          <w:p w:rsidR="00746A07" w:rsidRPr="00E138DE" w:rsidRDefault="00746A07" w:rsidP="00E92FFC">
            <w:pPr>
              <w:bidi/>
              <w:jc w:val="center"/>
              <w:rPr>
                <w:rFonts w:ascii="Simplified Arabic" w:hAnsi="Simplified Arabic" w:cs="Simplified Arabic"/>
                <w:sz w:val="28"/>
                <w:szCs w:val="28"/>
                <w:rtl/>
              </w:rPr>
            </w:pPr>
          </w:p>
        </w:tc>
        <w:tc>
          <w:tcPr>
            <w:tcW w:w="1080" w:type="dxa"/>
          </w:tcPr>
          <w:p w:rsidR="00746A07" w:rsidRPr="00E138DE" w:rsidRDefault="00746A07" w:rsidP="00E92FFC">
            <w:pPr>
              <w:bidi/>
              <w:jc w:val="center"/>
              <w:rPr>
                <w:rFonts w:ascii="Simplified Arabic" w:hAnsi="Simplified Arabic" w:cs="Simplified Arabic"/>
                <w:sz w:val="28"/>
                <w:szCs w:val="28"/>
                <w:rtl/>
              </w:rPr>
            </w:pPr>
          </w:p>
        </w:tc>
        <w:tc>
          <w:tcPr>
            <w:tcW w:w="1980" w:type="dxa"/>
            <w:gridSpan w:val="2"/>
          </w:tcPr>
          <w:p w:rsidR="00746A07" w:rsidRPr="00E138DE" w:rsidRDefault="00746A07" w:rsidP="00E92FFC">
            <w:pPr>
              <w:bidi/>
              <w:jc w:val="center"/>
              <w:rPr>
                <w:rFonts w:ascii="Simplified Arabic" w:hAnsi="Simplified Arabic" w:cs="Simplified Arabic"/>
                <w:sz w:val="28"/>
                <w:szCs w:val="28"/>
                <w:rtl/>
              </w:rPr>
            </w:pPr>
          </w:p>
        </w:tc>
        <w:tc>
          <w:tcPr>
            <w:tcW w:w="1278" w:type="dxa"/>
          </w:tcPr>
          <w:p w:rsidR="00746A07" w:rsidRPr="00E138DE" w:rsidRDefault="00746A07" w:rsidP="00E92FFC">
            <w:pPr>
              <w:bidi/>
              <w:jc w:val="center"/>
              <w:rPr>
                <w:rFonts w:ascii="Simplified Arabic" w:hAnsi="Simplified Arabic" w:cs="Simplified Arabic"/>
                <w:sz w:val="28"/>
                <w:szCs w:val="28"/>
                <w:rtl/>
              </w:rPr>
            </w:pPr>
          </w:p>
        </w:tc>
      </w:tr>
      <w:tr w:rsidR="00746A07" w:rsidRPr="00E138DE" w:rsidTr="00746A07">
        <w:tc>
          <w:tcPr>
            <w:tcW w:w="472" w:type="dxa"/>
          </w:tcPr>
          <w:p w:rsidR="00746A07" w:rsidRPr="00E138DE" w:rsidRDefault="00746A07"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5</w:t>
            </w:r>
          </w:p>
        </w:tc>
        <w:tc>
          <w:tcPr>
            <w:tcW w:w="3690" w:type="dxa"/>
            <w:gridSpan w:val="4"/>
          </w:tcPr>
          <w:p w:rsidR="00746A07" w:rsidRPr="00E138DE" w:rsidRDefault="00746A07" w:rsidP="00E92FFC">
            <w:pPr>
              <w:bidi/>
              <w:jc w:val="center"/>
              <w:rPr>
                <w:rFonts w:ascii="Simplified Arabic" w:hAnsi="Simplified Arabic" w:cs="Simplified Arabic"/>
                <w:sz w:val="28"/>
                <w:szCs w:val="28"/>
                <w:rtl/>
              </w:rPr>
            </w:pPr>
          </w:p>
        </w:tc>
        <w:tc>
          <w:tcPr>
            <w:tcW w:w="810" w:type="dxa"/>
          </w:tcPr>
          <w:p w:rsidR="00746A07" w:rsidRPr="00E138DE" w:rsidRDefault="00746A07" w:rsidP="00E92FFC">
            <w:pPr>
              <w:bidi/>
              <w:jc w:val="center"/>
              <w:rPr>
                <w:rFonts w:ascii="Simplified Arabic" w:hAnsi="Simplified Arabic" w:cs="Simplified Arabic"/>
                <w:sz w:val="28"/>
                <w:szCs w:val="28"/>
                <w:rtl/>
              </w:rPr>
            </w:pPr>
          </w:p>
        </w:tc>
        <w:tc>
          <w:tcPr>
            <w:tcW w:w="900" w:type="dxa"/>
          </w:tcPr>
          <w:p w:rsidR="00746A07" w:rsidRPr="00E138DE" w:rsidRDefault="00746A07" w:rsidP="00E92FFC">
            <w:pPr>
              <w:bidi/>
              <w:jc w:val="center"/>
              <w:rPr>
                <w:rFonts w:ascii="Simplified Arabic" w:hAnsi="Simplified Arabic" w:cs="Simplified Arabic"/>
                <w:sz w:val="28"/>
                <w:szCs w:val="28"/>
                <w:rtl/>
              </w:rPr>
            </w:pPr>
          </w:p>
        </w:tc>
        <w:tc>
          <w:tcPr>
            <w:tcW w:w="1080" w:type="dxa"/>
          </w:tcPr>
          <w:p w:rsidR="00746A07" w:rsidRPr="00E138DE" w:rsidRDefault="00746A07" w:rsidP="00E92FFC">
            <w:pPr>
              <w:bidi/>
              <w:jc w:val="center"/>
              <w:rPr>
                <w:rFonts w:ascii="Simplified Arabic" w:hAnsi="Simplified Arabic" w:cs="Simplified Arabic"/>
                <w:sz w:val="28"/>
                <w:szCs w:val="28"/>
                <w:rtl/>
              </w:rPr>
            </w:pPr>
          </w:p>
        </w:tc>
        <w:tc>
          <w:tcPr>
            <w:tcW w:w="1980" w:type="dxa"/>
            <w:gridSpan w:val="2"/>
          </w:tcPr>
          <w:p w:rsidR="00746A07" w:rsidRPr="00E138DE" w:rsidRDefault="00746A07" w:rsidP="00E92FFC">
            <w:pPr>
              <w:bidi/>
              <w:jc w:val="center"/>
              <w:rPr>
                <w:rFonts w:ascii="Simplified Arabic" w:hAnsi="Simplified Arabic" w:cs="Simplified Arabic"/>
                <w:sz w:val="28"/>
                <w:szCs w:val="28"/>
                <w:rtl/>
              </w:rPr>
            </w:pPr>
          </w:p>
        </w:tc>
        <w:tc>
          <w:tcPr>
            <w:tcW w:w="1278" w:type="dxa"/>
          </w:tcPr>
          <w:p w:rsidR="00746A07" w:rsidRPr="00E138DE" w:rsidRDefault="00746A07" w:rsidP="00E92FFC">
            <w:pPr>
              <w:bidi/>
              <w:jc w:val="center"/>
              <w:rPr>
                <w:rFonts w:ascii="Simplified Arabic" w:hAnsi="Simplified Arabic" w:cs="Simplified Arabic"/>
                <w:sz w:val="28"/>
                <w:szCs w:val="28"/>
                <w:rtl/>
              </w:rPr>
            </w:pPr>
          </w:p>
        </w:tc>
      </w:tr>
      <w:tr w:rsidR="00746A07" w:rsidRPr="00E138DE" w:rsidTr="00746A07">
        <w:tc>
          <w:tcPr>
            <w:tcW w:w="472" w:type="dxa"/>
          </w:tcPr>
          <w:p w:rsidR="00746A07" w:rsidRPr="00E138DE" w:rsidRDefault="00746A07"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6</w:t>
            </w:r>
          </w:p>
        </w:tc>
        <w:tc>
          <w:tcPr>
            <w:tcW w:w="3690" w:type="dxa"/>
            <w:gridSpan w:val="4"/>
          </w:tcPr>
          <w:p w:rsidR="00746A07" w:rsidRPr="00E138DE" w:rsidRDefault="00746A07" w:rsidP="00E92FFC">
            <w:pPr>
              <w:bidi/>
              <w:jc w:val="center"/>
              <w:rPr>
                <w:rFonts w:ascii="Simplified Arabic" w:hAnsi="Simplified Arabic" w:cs="Simplified Arabic"/>
                <w:sz w:val="28"/>
                <w:szCs w:val="28"/>
                <w:rtl/>
              </w:rPr>
            </w:pPr>
          </w:p>
        </w:tc>
        <w:tc>
          <w:tcPr>
            <w:tcW w:w="810" w:type="dxa"/>
          </w:tcPr>
          <w:p w:rsidR="00746A07" w:rsidRPr="00E138DE" w:rsidRDefault="00746A07" w:rsidP="00E92FFC">
            <w:pPr>
              <w:bidi/>
              <w:jc w:val="center"/>
              <w:rPr>
                <w:rFonts w:ascii="Simplified Arabic" w:hAnsi="Simplified Arabic" w:cs="Simplified Arabic"/>
                <w:sz w:val="28"/>
                <w:szCs w:val="28"/>
                <w:rtl/>
              </w:rPr>
            </w:pPr>
          </w:p>
        </w:tc>
        <w:tc>
          <w:tcPr>
            <w:tcW w:w="900" w:type="dxa"/>
          </w:tcPr>
          <w:p w:rsidR="00746A07" w:rsidRPr="00E138DE" w:rsidRDefault="00746A07" w:rsidP="00E92FFC">
            <w:pPr>
              <w:bidi/>
              <w:jc w:val="center"/>
              <w:rPr>
                <w:rFonts w:ascii="Simplified Arabic" w:hAnsi="Simplified Arabic" w:cs="Simplified Arabic"/>
                <w:sz w:val="28"/>
                <w:szCs w:val="28"/>
                <w:rtl/>
              </w:rPr>
            </w:pPr>
          </w:p>
        </w:tc>
        <w:tc>
          <w:tcPr>
            <w:tcW w:w="1080" w:type="dxa"/>
          </w:tcPr>
          <w:p w:rsidR="00746A07" w:rsidRPr="00E138DE" w:rsidRDefault="00746A07" w:rsidP="00E92FFC">
            <w:pPr>
              <w:bidi/>
              <w:jc w:val="center"/>
              <w:rPr>
                <w:rFonts w:ascii="Simplified Arabic" w:hAnsi="Simplified Arabic" w:cs="Simplified Arabic"/>
                <w:sz w:val="28"/>
                <w:szCs w:val="28"/>
                <w:rtl/>
              </w:rPr>
            </w:pPr>
          </w:p>
        </w:tc>
        <w:tc>
          <w:tcPr>
            <w:tcW w:w="1980" w:type="dxa"/>
            <w:gridSpan w:val="2"/>
          </w:tcPr>
          <w:p w:rsidR="00746A07" w:rsidRPr="00E138DE" w:rsidRDefault="00746A07" w:rsidP="00E92FFC">
            <w:pPr>
              <w:bidi/>
              <w:jc w:val="center"/>
              <w:rPr>
                <w:rFonts w:ascii="Simplified Arabic" w:hAnsi="Simplified Arabic" w:cs="Simplified Arabic"/>
                <w:sz w:val="28"/>
                <w:szCs w:val="28"/>
                <w:rtl/>
              </w:rPr>
            </w:pPr>
          </w:p>
        </w:tc>
        <w:tc>
          <w:tcPr>
            <w:tcW w:w="1278" w:type="dxa"/>
          </w:tcPr>
          <w:p w:rsidR="00746A07" w:rsidRPr="00E138DE" w:rsidRDefault="00746A07" w:rsidP="00E92FFC">
            <w:pPr>
              <w:bidi/>
              <w:jc w:val="center"/>
              <w:rPr>
                <w:rFonts w:ascii="Simplified Arabic" w:hAnsi="Simplified Arabic" w:cs="Simplified Arabic"/>
                <w:sz w:val="28"/>
                <w:szCs w:val="28"/>
                <w:rtl/>
              </w:rPr>
            </w:pPr>
          </w:p>
        </w:tc>
      </w:tr>
      <w:tr w:rsidR="00746A07" w:rsidRPr="00E138DE" w:rsidTr="00746A07">
        <w:tc>
          <w:tcPr>
            <w:tcW w:w="472" w:type="dxa"/>
          </w:tcPr>
          <w:p w:rsidR="00746A07" w:rsidRPr="00E138DE" w:rsidRDefault="00746A07"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7</w:t>
            </w:r>
          </w:p>
        </w:tc>
        <w:tc>
          <w:tcPr>
            <w:tcW w:w="3690" w:type="dxa"/>
            <w:gridSpan w:val="4"/>
          </w:tcPr>
          <w:p w:rsidR="00746A07" w:rsidRPr="00E138DE" w:rsidRDefault="00746A07" w:rsidP="00E92FFC">
            <w:pPr>
              <w:bidi/>
              <w:jc w:val="center"/>
              <w:rPr>
                <w:rFonts w:ascii="Simplified Arabic" w:hAnsi="Simplified Arabic" w:cs="Simplified Arabic"/>
                <w:sz w:val="28"/>
                <w:szCs w:val="28"/>
                <w:rtl/>
              </w:rPr>
            </w:pPr>
          </w:p>
        </w:tc>
        <w:tc>
          <w:tcPr>
            <w:tcW w:w="810" w:type="dxa"/>
          </w:tcPr>
          <w:p w:rsidR="00746A07" w:rsidRPr="00E138DE" w:rsidRDefault="00746A07" w:rsidP="00E92FFC">
            <w:pPr>
              <w:bidi/>
              <w:jc w:val="center"/>
              <w:rPr>
                <w:rFonts w:ascii="Simplified Arabic" w:hAnsi="Simplified Arabic" w:cs="Simplified Arabic"/>
                <w:sz w:val="28"/>
                <w:szCs w:val="28"/>
                <w:rtl/>
              </w:rPr>
            </w:pPr>
          </w:p>
        </w:tc>
        <w:tc>
          <w:tcPr>
            <w:tcW w:w="900" w:type="dxa"/>
          </w:tcPr>
          <w:p w:rsidR="00746A07" w:rsidRPr="00E138DE" w:rsidRDefault="00746A07" w:rsidP="00E92FFC">
            <w:pPr>
              <w:bidi/>
              <w:jc w:val="center"/>
              <w:rPr>
                <w:rFonts w:ascii="Simplified Arabic" w:hAnsi="Simplified Arabic" w:cs="Simplified Arabic"/>
                <w:sz w:val="28"/>
                <w:szCs w:val="28"/>
                <w:rtl/>
              </w:rPr>
            </w:pPr>
          </w:p>
        </w:tc>
        <w:tc>
          <w:tcPr>
            <w:tcW w:w="1080" w:type="dxa"/>
          </w:tcPr>
          <w:p w:rsidR="00746A07" w:rsidRPr="00E138DE" w:rsidRDefault="00746A07" w:rsidP="00E92FFC">
            <w:pPr>
              <w:bidi/>
              <w:jc w:val="center"/>
              <w:rPr>
                <w:rFonts w:ascii="Simplified Arabic" w:hAnsi="Simplified Arabic" w:cs="Simplified Arabic"/>
                <w:sz w:val="28"/>
                <w:szCs w:val="28"/>
                <w:rtl/>
              </w:rPr>
            </w:pPr>
          </w:p>
        </w:tc>
        <w:tc>
          <w:tcPr>
            <w:tcW w:w="1980" w:type="dxa"/>
            <w:gridSpan w:val="2"/>
          </w:tcPr>
          <w:p w:rsidR="00746A07" w:rsidRPr="00E138DE" w:rsidRDefault="00746A07" w:rsidP="00E92FFC">
            <w:pPr>
              <w:bidi/>
              <w:jc w:val="center"/>
              <w:rPr>
                <w:rFonts w:ascii="Simplified Arabic" w:hAnsi="Simplified Arabic" w:cs="Simplified Arabic"/>
                <w:sz w:val="28"/>
                <w:szCs w:val="28"/>
                <w:rtl/>
              </w:rPr>
            </w:pPr>
          </w:p>
        </w:tc>
        <w:tc>
          <w:tcPr>
            <w:tcW w:w="1278" w:type="dxa"/>
          </w:tcPr>
          <w:p w:rsidR="00746A07" w:rsidRPr="00E138DE" w:rsidRDefault="00746A07" w:rsidP="00E92FFC">
            <w:pPr>
              <w:bidi/>
              <w:jc w:val="center"/>
              <w:rPr>
                <w:rFonts w:ascii="Simplified Arabic" w:hAnsi="Simplified Arabic" w:cs="Simplified Arabic"/>
                <w:sz w:val="28"/>
                <w:szCs w:val="28"/>
                <w:rtl/>
              </w:rPr>
            </w:pPr>
          </w:p>
        </w:tc>
      </w:tr>
      <w:tr w:rsidR="00746A07" w:rsidRPr="00E138DE" w:rsidTr="00746A07">
        <w:tc>
          <w:tcPr>
            <w:tcW w:w="472" w:type="dxa"/>
          </w:tcPr>
          <w:p w:rsidR="00746A07" w:rsidRPr="00E138DE" w:rsidRDefault="00746A07"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8</w:t>
            </w:r>
          </w:p>
        </w:tc>
        <w:tc>
          <w:tcPr>
            <w:tcW w:w="3690" w:type="dxa"/>
            <w:gridSpan w:val="4"/>
          </w:tcPr>
          <w:p w:rsidR="00746A07" w:rsidRPr="00E138DE" w:rsidRDefault="00746A07" w:rsidP="00E92FFC">
            <w:pPr>
              <w:bidi/>
              <w:jc w:val="center"/>
              <w:rPr>
                <w:rFonts w:ascii="Simplified Arabic" w:hAnsi="Simplified Arabic" w:cs="Simplified Arabic"/>
                <w:sz w:val="28"/>
                <w:szCs w:val="28"/>
                <w:rtl/>
              </w:rPr>
            </w:pPr>
          </w:p>
        </w:tc>
        <w:tc>
          <w:tcPr>
            <w:tcW w:w="810" w:type="dxa"/>
          </w:tcPr>
          <w:p w:rsidR="00746A07" w:rsidRPr="00E138DE" w:rsidRDefault="00746A07" w:rsidP="00E92FFC">
            <w:pPr>
              <w:bidi/>
              <w:jc w:val="center"/>
              <w:rPr>
                <w:rFonts w:ascii="Simplified Arabic" w:hAnsi="Simplified Arabic" w:cs="Simplified Arabic"/>
                <w:sz w:val="28"/>
                <w:szCs w:val="28"/>
                <w:rtl/>
              </w:rPr>
            </w:pPr>
          </w:p>
        </w:tc>
        <w:tc>
          <w:tcPr>
            <w:tcW w:w="900" w:type="dxa"/>
          </w:tcPr>
          <w:p w:rsidR="00746A07" w:rsidRPr="00E138DE" w:rsidRDefault="00746A07" w:rsidP="00E92FFC">
            <w:pPr>
              <w:bidi/>
              <w:jc w:val="center"/>
              <w:rPr>
                <w:rFonts w:ascii="Simplified Arabic" w:hAnsi="Simplified Arabic" w:cs="Simplified Arabic"/>
                <w:sz w:val="28"/>
                <w:szCs w:val="28"/>
                <w:rtl/>
              </w:rPr>
            </w:pPr>
          </w:p>
        </w:tc>
        <w:tc>
          <w:tcPr>
            <w:tcW w:w="1080" w:type="dxa"/>
          </w:tcPr>
          <w:p w:rsidR="00746A07" w:rsidRPr="00E138DE" w:rsidRDefault="00746A07" w:rsidP="00E92FFC">
            <w:pPr>
              <w:bidi/>
              <w:jc w:val="center"/>
              <w:rPr>
                <w:rFonts w:ascii="Simplified Arabic" w:hAnsi="Simplified Arabic" w:cs="Simplified Arabic"/>
                <w:sz w:val="28"/>
                <w:szCs w:val="28"/>
                <w:rtl/>
              </w:rPr>
            </w:pPr>
          </w:p>
        </w:tc>
        <w:tc>
          <w:tcPr>
            <w:tcW w:w="1980" w:type="dxa"/>
            <w:gridSpan w:val="2"/>
          </w:tcPr>
          <w:p w:rsidR="00746A07" w:rsidRPr="00E138DE" w:rsidRDefault="00746A07" w:rsidP="00E92FFC">
            <w:pPr>
              <w:bidi/>
              <w:jc w:val="center"/>
              <w:rPr>
                <w:rFonts w:ascii="Simplified Arabic" w:hAnsi="Simplified Arabic" w:cs="Simplified Arabic"/>
                <w:sz w:val="28"/>
                <w:szCs w:val="28"/>
                <w:rtl/>
              </w:rPr>
            </w:pPr>
          </w:p>
        </w:tc>
        <w:tc>
          <w:tcPr>
            <w:tcW w:w="1278" w:type="dxa"/>
          </w:tcPr>
          <w:p w:rsidR="00746A07" w:rsidRPr="00E138DE" w:rsidRDefault="00746A07" w:rsidP="00E92FFC">
            <w:pPr>
              <w:bidi/>
              <w:jc w:val="center"/>
              <w:rPr>
                <w:rFonts w:ascii="Simplified Arabic" w:hAnsi="Simplified Arabic" w:cs="Simplified Arabic"/>
                <w:sz w:val="28"/>
                <w:szCs w:val="28"/>
                <w:rtl/>
              </w:rPr>
            </w:pPr>
          </w:p>
        </w:tc>
      </w:tr>
      <w:tr w:rsidR="00746A07" w:rsidRPr="00E138DE" w:rsidTr="00746A07">
        <w:tc>
          <w:tcPr>
            <w:tcW w:w="472" w:type="dxa"/>
          </w:tcPr>
          <w:p w:rsidR="00746A07" w:rsidRPr="00E138DE" w:rsidRDefault="00746A07"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9</w:t>
            </w:r>
          </w:p>
        </w:tc>
        <w:tc>
          <w:tcPr>
            <w:tcW w:w="3690" w:type="dxa"/>
            <w:gridSpan w:val="4"/>
          </w:tcPr>
          <w:p w:rsidR="00746A07" w:rsidRPr="00E138DE" w:rsidRDefault="00746A07" w:rsidP="00E92FFC">
            <w:pPr>
              <w:bidi/>
              <w:jc w:val="center"/>
              <w:rPr>
                <w:rFonts w:ascii="Simplified Arabic" w:hAnsi="Simplified Arabic" w:cs="Simplified Arabic"/>
                <w:sz w:val="28"/>
                <w:szCs w:val="28"/>
                <w:rtl/>
              </w:rPr>
            </w:pPr>
          </w:p>
        </w:tc>
        <w:tc>
          <w:tcPr>
            <w:tcW w:w="810" w:type="dxa"/>
          </w:tcPr>
          <w:p w:rsidR="00746A07" w:rsidRPr="00E138DE" w:rsidRDefault="00746A07" w:rsidP="00E92FFC">
            <w:pPr>
              <w:bidi/>
              <w:jc w:val="center"/>
              <w:rPr>
                <w:rFonts w:ascii="Simplified Arabic" w:hAnsi="Simplified Arabic" w:cs="Simplified Arabic"/>
                <w:sz w:val="28"/>
                <w:szCs w:val="28"/>
                <w:rtl/>
              </w:rPr>
            </w:pPr>
          </w:p>
        </w:tc>
        <w:tc>
          <w:tcPr>
            <w:tcW w:w="900" w:type="dxa"/>
          </w:tcPr>
          <w:p w:rsidR="00746A07" w:rsidRPr="00E138DE" w:rsidRDefault="00746A07" w:rsidP="00E92FFC">
            <w:pPr>
              <w:bidi/>
              <w:jc w:val="center"/>
              <w:rPr>
                <w:rFonts w:ascii="Simplified Arabic" w:hAnsi="Simplified Arabic" w:cs="Simplified Arabic"/>
                <w:sz w:val="28"/>
                <w:szCs w:val="28"/>
                <w:rtl/>
              </w:rPr>
            </w:pPr>
          </w:p>
        </w:tc>
        <w:tc>
          <w:tcPr>
            <w:tcW w:w="1080" w:type="dxa"/>
          </w:tcPr>
          <w:p w:rsidR="00746A07" w:rsidRPr="00E138DE" w:rsidRDefault="00746A07" w:rsidP="00E92FFC">
            <w:pPr>
              <w:bidi/>
              <w:jc w:val="center"/>
              <w:rPr>
                <w:rFonts w:ascii="Simplified Arabic" w:hAnsi="Simplified Arabic" w:cs="Simplified Arabic"/>
                <w:sz w:val="28"/>
                <w:szCs w:val="28"/>
                <w:rtl/>
              </w:rPr>
            </w:pPr>
          </w:p>
        </w:tc>
        <w:tc>
          <w:tcPr>
            <w:tcW w:w="1980" w:type="dxa"/>
            <w:gridSpan w:val="2"/>
          </w:tcPr>
          <w:p w:rsidR="00746A07" w:rsidRPr="00E138DE" w:rsidRDefault="00746A07" w:rsidP="00E92FFC">
            <w:pPr>
              <w:bidi/>
              <w:jc w:val="center"/>
              <w:rPr>
                <w:rFonts w:ascii="Simplified Arabic" w:hAnsi="Simplified Arabic" w:cs="Simplified Arabic"/>
                <w:sz w:val="28"/>
                <w:szCs w:val="28"/>
                <w:rtl/>
              </w:rPr>
            </w:pPr>
          </w:p>
        </w:tc>
        <w:tc>
          <w:tcPr>
            <w:tcW w:w="1278" w:type="dxa"/>
          </w:tcPr>
          <w:p w:rsidR="00746A07" w:rsidRPr="00E138DE" w:rsidRDefault="00746A07" w:rsidP="00E92FFC">
            <w:pPr>
              <w:bidi/>
              <w:jc w:val="center"/>
              <w:rPr>
                <w:rFonts w:ascii="Simplified Arabic" w:hAnsi="Simplified Arabic" w:cs="Simplified Arabic"/>
                <w:sz w:val="28"/>
                <w:szCs w:val="28"/>
                <w:rtl/>
              </w:rPr>
            </w:pPr>
          </w:p>
        </w:tc>
      </w:tr>
      <w:tr w:rsidR="00746A07" w:rsidRPr="00E138DE" w:rsidTr="00746A07">
        <w:tc>
          <w:tcPr>
            <w:tcW w:w="472" w:type="dxa"/>
          </w:tcPr>
          <w:p w:rsidR="00746A07" w:rsidRPr="00E138DE" w:rsidRDefault="00746A07"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10</w:t>
            </w:r>
          </w:p>
        </w:tc>
        <w:tc>
          <w:tcPr>
            <w:tcW w:w="3690" w:type="dxa"/>
            <w:gridSpan w:val="4"/>
          </w:tcPr>
          <w:p w:rsidR="00746A07" w:rsidRPr="00E138DE" w:rsidRDefault="00746A07" w:rsidP="00E92FFC">
            <w:pPr>
              <w:bidi/>
              <w:jc w:val="center"/>
              <w:rPr>
                <w:rFonts w:ascii="Simplified Arabic" w:hAnsi="Simplified Arabic" w:cs="Simplified Arabic"/>
                <w:sz w:val="28"/>
                <w:szCs w:val="28"/>
                <w:rtl/>
              </w:rPr>
            </w:pPr>
          </w:p>
        </w:tc>
        <w:tc>
          <w:tcPr>
            <w:tcW w:w="810" w:type="dxa"/>
          </w:tcPr>
          <w:p w:rsidR="00746A07" w:rsidRPr="00E138DE" w:rsidRDefault="00746A07" w:rsidP="00E92FFC">
            <w:pPr>
              <w:bidi/>
              <w:jc w:val="center"/>
              <w:rPr>
                <w:rFonts w:ascii="Simplified Arabic" w:hAnsi="Simplified Arabic" w:cs="Simplified Arabic"/>
                <w:sz w:val="28"/>
                <w:szCs w:val="28"/>
                <w:rtl/>
              </w:rPr>
            </w:pPr>
          </w:p>
        </w:tc>
        <w:tc>
          <w:tcPr>
            <w:tcW w:w="900" w:type="dxa"/>
          </w:tcPr>
          <w:p w:rsidR="00746A07" w:rsidRPr="00E138DE" w:rsidRDefault="00746A07" w:rsidP="00E92FFC">
            <w:pPr>
              <w:bidi/>
              <w:jc w:val="center"/>
              <w:rPr>
                <w:rFonts w:ascii="Simplified Arabic" w:hAnsi="Simplified Arabic" w:cs="Simplified Arabic"/>
                <w:sz w:val="28"/>
                <w:szCs w:val="28"/>
                <w:rtl/>
              </w:rPr>
            </w:pPr>
          </w:p>
        </w:tc>
        <w:tc>
          <w:tcPr>
            <w:tcW w:w="1080" w:type="dxa"/>
          </w:tcPr>
          <w:p w:rsidR="00746A07" w:rsidRPr="00E138DE" w:rsidRDefault="00746A07" w:rsidP="00E92FFC">
            <w:pPr>
              <w:bidi/>
              <w:jc w:val="center"/>
              <w:rPr>
                <w:rFonts w:ascii="Simplified Arabic" w:hAnsi="Simplified Arabic" w:cs="Simplified Arabic"/>
                <w:sz w:val="28"/>
                <w:szCs w:val="28"/>
                <w:rtl/>
              </w:rPr>
            </w:pPr>
          </w:p>
        </w:tc>
        <w:tc>
          <w:tcPr>
            <w:tcW w:w="1980" w:type="dxa"/>
            <w:gridSpan w:val="2"/>
          </w:tcPr>
          <w:p w:rsidR="00746A07" w:rsidRPr="00E138DE" w:rsidRDefault="00746A07" w:rsidP="00E92FFC">
            <w:pPr>
              <w:bidi/>
              <w:jc w:val="center"/>
              <w:rPr>
                <w:rFonts w:ascii="Simplified Arabic" w:hAnsi="Simplified Arabic" w:cs="Simplified Arabic"/>
                <w:sz w:val="28"/>
                <w:szCs w:val="28"/>
                <w:rtl/>
              </w:rPr>
            </w:pPr>
          </w:p>
        </w:tc>
        <w:tc>
          <w:tcPr>
            <w:tcW w:w="1278" w:type="dxa"/>
          </w:tcPr>
          <w:p w:rsidR="00746A07" w:rsidRPr="00E138DE" w:rsidRDefault="00746A07" w:rsidP="00E92FFC">
            <w:pPr>
              <w:bidi/>
              <w:jc w:val="center"/>
              <w:rPr>
                <w:rFonts w:ascii="Simplified Arabic" w:hAnsi="Simplified Arabic" w:cs="Simplified Arabic"/>
                <w:sz w:val="28"/>
                <w:szCs w:val="28"/>
                <w:rtl/>
              </w:rPr>
            </w:pPr>
          </w:p>
        </w:tc>
      </w:tr>
      <w:tr w:rsidR="00F900F8" w:rsidRPr="00E138DE" w:rsidTr="00B60702">
        <w:tc>
          <w:tcPr>
            <w:tcW w:w="922" w:type="dxa"/>
            <w:gridSpan w:val="2"/>
          </w:tcPr>
          <w:p w:rsidR="00F900F8" w:rsidRPr="00E138DE" w:rsidRDefault="00F900F8"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ملاحظات</w:t>
            </w:r>
          </w:p>
        </w:tc>
        <w:tc>
          <w:tcPr>
            <w:tcW w:w="6030" w:type="dxa"/>
            <w:gridSpan w:val="6"/>
          </w:tcPr>
          <w:p w:rsidR="00F900F8" w:rsidRPr="00E138DE" w:rsidRDefault="00F900F8" w:rsidP="00E92FFC">
            <w:pPr>
              <w:bidi/>
              <w:jc w:val="center"/>
              <w:rPr>
                <w:rFonts w:ascii="Simplified Arabic" w:hAnsi="Simplified Arabic" w:cs="Simplified Arabic"/>
                <w:sz w:val="28"/>
                <w:szCs w:val="28"/>
                <w:rtl/>
              </w:rPr>
            </w:pPr>
          </w:p>
        </w:tc>
        <w:tc>
          <w:tcPr>
            <w:tcW w:w="1980" w:type="dxa"/>
            <w:gridSpan w:val="2"/>
          </w:tcPr>
          <w:p w:rsidR="00F900F8" w:rsidRPr="00E138DE" w:rsidRDefault="00F900F8" w:rsidP="00B60702">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توقيع رئيس اللجنة الفرعية</w:t>
            </w:r>
          </w:p>
        </w:tc>
        <w:tc>
          <w:tcPr>
            <w:tcW w:w="1278" w:type="dxa"/>
          </w:tcPr>
          <w:p w:rsidR="00F900F8" w:rsidRPr="00E138DE" w:rsidRDefault="00F900F8" w:rsidP="00E92FFC">
            <w:pPr>
              <w:bidi/>
              <w:jc w:val="center"/>
              <w:rPr>
                <w:rFonts w:ascii="Simplified Arabic" w:hAnsi="Simplified Arabic" w:cs="Simplified Arabic"/>
                <w:sz w:val="28"/>
                <w:szCs w:val="28"/>
                <w:rtl/>
              </w:rPr>
            </w:pPr>
          </w:p>
        </w:tc>
      </w:tr>
      <w:tr w:rsidR="00F900F8" w:rsidRPr="00E138DE" w:rsidTr="00F900F8">
        <w:tc>
          <w:tcPr>
            <w:tcW w:w="2542" w:type="dxa"/>
            <w:gridSpan w:val="3"/>
          </w:tcPr>
          <w:p w:rsidR="00F900F8" w:rsidRPr="00E138DE" w:rsidRDefault="00F900F8" w:rsidP="00E92FFC">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توصيات مكتب الخطة الاستراتيجية</w:t>
            </w:r>
          </w:p>
        </w:tc>
        <w:tc>
          <w:tcPr>
            <w:tcW w:w="4410" w:type="dxa"/>
            <w:gridSpan w:val="5"/>
          </w:tcPr>
          <w:p w:rsidR="00F900F8" w:rsidRPr="00E138DE" w:rsidRDefault="00F900F8" w:rsidP="00E92FFC">
            <w:pPr>
              <w:bidi/>
              <w:jc w:val="center"/>
              <w:rPr>
                <w:rFonts w:ascii="Simplified Arabic" w:hAnsi="Simplified Arabic" w:cs="Simplified Arabic"/>
                <w:sz w:val="28"/>
                <w:szCs w:val="28"/>
                <w:rtl/>
              </w:rPr>
            </w:pPr>
          </w:p>
        </w:tc>
        <w:tc>
          <w:tcPr>
            <w:tcW w:w="1980" w:type="dxa"/>
            <w:gridSpan w:val="2"/>
          </w:tcPr>
          <w:p w:rsidR="00F900F8" w:rsidRPr="00E138DE" w:rsidRDefault="00F900F8" w:rsidP="00B60702">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 xml:space="preserve">توقيع مكتب الخطة الاستراتيجية </w:t>
            </w:r>
            <w:r w:rsidR="005730D2" w:rsidRPr="00E138DE">
              <w:rPr>
                <w:rFonts w:ascii="Simplified Arabic" w:hAnsi="Simplified Arabic" w:cs="Simplified Arabic"/>
                <w:sz w:val="28"/>
                <w:szCs w:val="28"/>
                <w:rtl/>
              </w:rPr>
              <w:t>بالاعتماد</w:t>
            </w:r>
          </w:p>
        </w:tc>
        <w:tc>
          <w:tcPr>
            <w:tcW w:w="1278" w:type="dxa"/>
          </w:tcPr>
          <w:p w:rsidR="00F900F8" w:rsidRPr="00E138DE" w:rsidRDefault="00F900F8" w:rsidP="00E92FFC">
            <w:pPr>
              <w:bidi/>
              <w:jc w:val="center"/>
              <w:rPr>
                <w:rFonts w:ascii="Simplified Arabic" w:hAnsi="Simplified Arabic" w:cs="Simplified Arabic"/>
                <w:sz w:val="28"/>
                <w:szCs w:val="28"/>
                <w:rtl/>
              </w:rPr>
            </w:pPr>
          </w:p>
        </w:tc>
      </w:tr>
      <w:tr w:rsidR="00673D8B" w:rsidRPr="00E138DE" w:rsidTr="00B60702">
        <w:tc>
          <w:tcPr>
            <w:tcW w:w="10210" w:type="dxa"/>
            <w:gridSpan w:val="11"/>
            <w:vAlign w:val="center"/>
          </w:tcPr>
          <w:p w:rsidR="00673D8B" w:rsidRPr="00E138DE" w:rsidRDefault="00673D8B" w:rsidP="00B60702">
            <w:pPr>
              <w:bidi/>
              <w:jc w:val="center"/>
              <w:rPr>
                <w:rFonts w:ascii="Simplified Arabic" w:hAnsi="Simplified Arabic" w:cs="Simplified Arabic"/>
                <w:sz w:val="28"/>
                <w:szCs w:val="28"/>
                <w:rtl/>
              </w:rPr>
            </w:pPr>
            <w:r w:rsidRPr="00E138DE">
              <w:rPr>
                <w:rFonts w:ascii="Simplified Arabic" w:hAnsi="Simplified Arabic" w:cs="Simplified Arabic"/>
                <w:sz w:val="28"/>
                <w:szCs w:val="28"/>
                <w:rtl/>
              </w:rPr>
              <w:t>يجب تعبئة النموذج لكل إجراء تنفيذي ويوقع من قبل رئيس اللجنة الفرعية.</w:t>
            </w:r>
          </w:p>
        </w:tc>
      </w:tr>
    </w:tbl>
    <w:p w:rsidR="004270C5" w:rsidRPr="00E138DE" w:rsidRDefault="00AC1032" w:rsidP="00FB5778">
      <w:pPr>
        <w:bidi/>
        <w:spacing w:line="360" w:lineRule="auto"/>
        <w:ind w:firstLine="4"/>
        <w:jc w:val="both"/>
        <w:rPr>
          <w:rFonts w:ascii="Simplified Arabic" w:hAnsi="Simplified Arabic" w:cs="Simplified Arabic"/>
          <w:sz w:val="28"/>
          <w:szCs w:val="28"/>
        </w:rPr>
      </w:pPr>
      <w:r w:rsidRPr="00E138DE">
        <w:rPr>
          <w:rFonts w:ascii="Simplified Arabic" w:hAnsi="Simplified Arabic" w:cs="Simplified Arabic"/>
          <w:sz w:val="28"/>
          <w:szCs w:val="28"/>
          <w:rtl/>
        </w:rPr>
        <w:t xml:space="preserve"> </w:t>
      </w:r>
    </w:p>
    <w:p w:rsidR="009B5629" w:rsidRPr="00E138DE" w:rsidRDefault="00250174" w:rsidP="00221021">
      <w:pPr>
        <w:pStyle w:val="a5"/>
        <w:shd w:val="clear" w:color="auto" w:fill="002060"/>
        <w:bidi/>
        <w:jc w:val="center"/>
        <w:rPr>
          <w:rFonts w:ascii="Simplified Arabic" w:eastAsiaTheme="majorEastAsia" w:hAnsi="Simplified Arabic" w:cs="Simplified Arabic"/>
          <w:b/>
          <w:bCs/>
          <w:sz w:val="28"/>
          <w:szCs w:val="28"/>
          <w:rtl/>
        </w:rPr>
      </w:pPr>
      <w:r w:rsidRPr="00E138DE">
        <w:rPr>
          <w:rFonts w:ascii="Simplified Arabic" w:eastAsiaTheme="majorEastAsia" w:hAnsi="Simplified Arabic" w:cs="Simplified Arabic"/>
          <w:b/>
          <w:bCs/>
          <w:sz w:val="28"/>
          <w:szCs w:val="28"/>
          <w:rtl/>
        </w:rPr>
        <w:t>نموذج المشاركة التطوعية</w:t>
      </w:r>
    </w:p>
    <w:p w:rsidR="009E6D93" w:rsidRPr="00E138DE" w:rsidRDefault="009E6D93" w:rsidP="009E6D93">
      <w:pPr>
        <w:bidi/>
        <w:rPr>
          <w:rFonts w:ascii="Simplified Arabic" w:hAnsi="Simplified Arabic" w:cs="Simplified Arabic"/>
          <w:sz w:val="28"/>
          <w:szCs w:val="28"/>
          <w:rtl/>
        </w:rPr>
      </w:pPr>
    </w:p>
    <w:p w:rsidR="009B5629" w:rsidRPr="00E138DE" w:rsidRDefault="00250174" w:rsidP="00275543">
      <w:pPr>
        <w:bidi/>
        <w:spacing w:line="360" w:lineRule="auto"/>
        <w:ind w:firstLine="544"/>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إيمانا من </w:t>
      </w:r>
      <w:r w:rsidR="00A62235" w:rsidRPr="00E138DE">
        <w:rPr>
          <w:rFonts w:ascii="Simplified Arabic" w:hAnsi="Simplified Arabic" w:cs="Simplified Arabic"/>
          <w:sz w:val="28"/>
          <w:szCs w:val="28"/>
          <w:rtl/>
        </w:rPr>
        <w:t xml:space="preserve">قسم علم </w:t>
      </w:r>
      <w:r w:rsidR="00F337E4" w:rsidRPr="00E138DE">
        <w:rPr>
          <w:rFonts w:ascii="Simplified Arabic" w:hAnsi="Simplified Arabic" w:cs="Simplified Arabic"/>
          <w:sz w:val="28"/>
          <w:szCs w:val="28"/>
          <w:rtl/>
        </w:rPr>
        <w:t>المعلومات بأهمية</w:t>
      </w:r>
      <w:r w:rsidRPr="00E138DE">
        <w:rPr>
          <w:rFonts w:ascii="Simplified Arabic" w:hAnsi="Simplified Arabic" w:cs="Simplified Arabic"/>
          <w:sz w:val="28"/>
          <w:szCs w:val="28"/>
          <w:rtl/>
        </w:rPr>
        <w:t xml:space="preserve"> إتاحة الفرصة لجميع أعضاء الهيئة التدريسية والإدارية بالمشاركة في تنفيذ الخطة الاستراتيجية </w:t>
      </w:r>
      <w:r w:rsidR="00A62235" w:rsidRPr="00E138DE">
        <w:rPr>
          <w:rFonts w:ascii="Simplified Arabic" w:hAnsi="Simplified Arabic" w:cs="Simplified Arabic"/>
          <w:sz w:val="28"/>
          <w:szCs w:val="28"/>
          <w:rtl/>
        </w:rPr>
        <w:t>لقسم علم المعلومات</w:t>
      </w:r>
      <w:r w:rsidRPr="00E138DE">
        <w:rPr>
          <w:rFonts w:ascii="Simplified Arabic" w:hAnsi="Simplified Arabic" w:cs="Simplified Arabic"/>
          <w:sz w:val="28"/>
          <w:szCs w:val="28"/>
          <w:rtl/>
        </w:rPr>
        <w:t xml:space="preserve"> 202</w:t>
      </w:r>
      <w:r w:rsidR="00275543">
        <w:rPr>
          <w:rFonts w:ascii="Simplified Arabic" w:hAnsi="Simplified Arabic" w:cs="Simplified Arabic" w:hint="cs"/>
          <w:sz w:val="28"/>
          <w:szCs w:val="28"/>
          <w:rtl/>
        </w:rPr>
        <w:t>6</w:t>
      </w:r>
      <w:r w:rsidRPr="00E138DE">
        <w:rPr>
          <w:rFonts w:ascii="Simplified Arabic" w:hAnsi="Simplified Arabic" w:cs="Simplified Arabic"/>
          <w:sz w:val="28"/>
          <w:szCs w:val="28"/>
          <w:rtl/>
        </w:rPr>
        <w:t xml:space="preserve">، تم تصميم نموذج المشاركة التطوعية التالي، بحيث تقوم اللجان الفرعية بتعميم هذا النموذج وتضمين الراغبين في المشاركة بتنفيذ المهام والإجراءات التنفيذية للخطة الاستراتيجية، ثم </w:t>
      </w:r>
      <w:r w:rsidR="001864CB" w:rsidRPr="00E138DE">
        <w:rPr>
          <w:rFonts w:ascii="Simplified Arabic" w:hAnsi="Simplified Arabic" w:cs="Simplified Arabic"/>
          <w:sz w:val="28"/>
          <w:szCs w:val="28"/>
          <w:rtl/>
        </w:rPr>
        <w:t>تقوم اللجنة الفرعية بإصدار قائمة بأسماء المتطوعين في المشاركة لتنفيذ المهام التي تقع تحت مسؤوليتها.</w:t>
      </w:r>
    </w:p>
    <w:tbl>
      <w:tblPr>
        <w:tblStyle w:val="a7"/>
        <w:bidiVisual/>
        <w:tblW w:w="10210" w:type="dxa"/>
        <w:tblLayout w:type="fixed"/>
        <w:tblLook w:val="04A0" w:firstRow="1" w:lastRow="0" w:firstColumn="1" w:lastColumn="0" w:noHBand="0" w:noVBand="1"/>
      </w:tblPr>
      <w:tblGrid>
        <w:gridCol w:w="472"/>
        <w:gridCol w:w="3600"/>
        <w:gridCol w:w="2880"/>
        <w:gridCol w:w="1800"/>
        <w:gridCol w:w="1458"/>
      </w:tblGrid>
      <w:tr w:rsidR="00C4133F" w:rsidRPr="00E138DE" w:rsidTr="00221021">
        <w:trPr>
          <w:trHeight w:val="372"/>
        </w:trPr>
        <w:tc>
          <w:tcPr>
            <w:tcW w:w="472" w:type="dxa"/>
            <w:vAlign w:val="center"/>
          </w:tcPr>
          <w:p w:rsidR="00C4133F" w:rsidRPr="00E138DE" w:rsidRDefault="00C4133F" w:rsidP="00C4133F">
            <w:pPr>
              <w:bidi/>
              <w:jc w:val="center"/>
              <w:rPr>
                <w:rFonts w:ascii="Simplified Arabic" w:hAnsi="Simplified Arabic" w:cs="Simplified Arabic"/>
                <w:sz w:val="28"/>
                <w:szCs w:val="28"/>
                <w:rtl/>
              </w:rPr>
            </w:pPr>
          </w:p>
        </w:tc>
        <w:tc>
          <w:tcPr>
            <w:tcW w:w="3600" w:type="dxa"/>
          </w:tcPr>
          <w:p w:rsidR="00C4133F" w:rsidRPr="00E138DE" w:rsidRDefault="00C4133F" w:rsidP="00C4133F">
            <w:pPr>
              <w:tabs>
                <w:tab w:val="left" w:pos="2335"/>
              </w:tabs>
              <w:bidi/>
              <w:rPr>
                <w:rFonts w:ascii="Simplified Arabic" w:hAnsi="Simplified Arabic" w:cs="Simplified Arabic"/>
                <w:sz w:val="28"/>
                <w:szCs w:val="28"/>
                <w:rtl/>
              </w:rPr>
            </w:pPr>
          </w:p>
        </w:tc>
        <w:tc>
          <w:tcPr>
            <w:tcW w:w="2880" w:type="dxa"/>
          </w:tcPr>
          <w:p w:rsidR="00C4133F" w:rsidRPr="00E138DE" w:rsidRDefault="00C4133F" w:rsidP="00F46845">
            <w:pPr>
              <w:bidi/>
              <w:jc w:val="center"/>
              <w:rPr>
                <w:rFonts w:ascii="Simplified Arabic" w:hAnsi="Simplified Arabic" w:cs="Simplified Arabic"/>
                <w:sz w:val="28"/>
                <w:szCs w:val="28"/>
                <w:rtl/>
              </w:rPr>
            </w:pPr>
          </w:p>
        </w:tc>
        <w:tc>
          <w:tcPr>
            <w:tcW w:w="1800" w:type="dxa"/>
          </w:tcPr>
          <w:p w:rsidR="00C4133F" w:rsidRPr="00E138DE" w:rsidRDefault="00C4133F" w:rsidP="00F46845">
            <w:pPr>
              <w:bidi/>
              <w:jc w:val="center"/>
              <w:rPr>
                <w:rFonts w:ascii="Simplified Arabic" w:hAnsi="Simplified Arabic" w:cs="Simplified Arabic"/>
                <w:sz w:val="28"/>
                <w:szCs w:val="28"/>
                <w:rtl/>
              </w:rPr>
            </w:pPr>
          </w:p>
        </w:tc>
        <w:tc>
          <w:tcPr>
            <w:tcW w:w="1458" w:type="dxa"/>
          </w:tcPr>
          <w:p w:rsidR="00C4133F" w:rsidRPr="00E138DE" w:rsidRDefault="00C4133F" w:rsidP="00F46845">
            <w:pPr>
              <w:bidi/>
              <w:jc w:val="center"/>
              <w:rPr>
                <w:rFonts w:ascii="Simplified Arabic" w:hAnsi="Simplified Arabic" w:cs="Simplified Arabic"/>
                <w:sz w:val="28"/>
                <w:szCs w:val="28"/>
                <w:rtl/>
              </w:rPr>
            </w:pPr>
          </w:p>
        </w:tc>
      </w:tr>
      <w:tr w:rsidR="00C4133F" w:rsidRPr="00E138DE" w:rsidTr="00221021">
        <w:tc>
          <w:tcPr>
            <w:tcW w:w="472" w:type="dxa"/>
            <w:vAlign w:val="center"/>
          </w:tcPr>
          <w:p w:rsidR="00C4133F" w:rsidRPr="00E138DE" w:rsidRDefault="00C4133F" w:rsidP="00C4133F">
            <w:pPr>
              <w:bidi/>
              <w:jc w:val="center"/>
              <w:rPr>
                <w:rFonts w:ascii="Simplified Arabic" w:hAnsi="Simplified Arabic" w:cs="Simplified Arabic"/>
                <w:sz w:val="28"/>
                <w:szCs w:val="28"/>
                <w:rtl/>
              </w:rPr>
            </w:pPr>
          </w:p>
        </w:tc>
        <w:tc>
          <w:tcPr>
            <w:tcW w:w="3600" w:type="dxa"/>
          </w:tcPr>
          <w:p w:rsidR="00C4133F" w:rsidRPr="00E138DE" w:rsidRDefault="00C4133F" w:rsidP="00C4133F">
            <w:pPr>
              <w:bidi/>
              <w:jc w:val="center"/>
              <w:rPr>
                <w:rFonts w:ascii="Simplified Arabic" w:hAnsi="Simplified Arabic" w:cs="Simplified Arabic"/>
                <w:sz w:val="28"/>
                <w:szCs w:val="28"/>
                <w:rtl/>
              </w:rPr>
            </w:pPr>
          </w:p>
        </w:tc>
        <w:tc>
          <w:tcPr>
            <w:tcW w:w="2880" w:type="dxa"/>
          </w:tcPr>
          <w:p w:rsidR="00C4133F" w:rsidRPr="00E138DE" w:rsidRDefault="00C4133F" w:rsidP="00F46845">
            <w:pPr>
              <w:bidi/>
              <w:jc w:val="center"/>
              <w:rPr>
                <w:rFonts w:ascii="Simplified Arabic" w:hAnsi="Simplified Arabic" w:cs="Simplified Arabic"/>
                <w:sz w:val="28"/>
                <w:szCs w:val="28"/>
                <w:rtl/>
              </w:rPr>
            </w:pPr>
          </w:p>
        </w:tc>
        <w:tc>
          <w:tcPr>
            <w:tcW w:w="1800" w:type="dxa"/>
          </w:tcPr>
          <w:p w:rsidR="00C4133F" w:rsidRPr="00E138DE" w:rsidRDefault="00C4133F" w:rsidP="00F46845">
            <w:pPr>
              <w:bidi/>
              <w:jc w:val="center"/>
              <w:rPr>
                <w:rFonts w:ascii="Simplified Arabic" w:hAnsi="Simplified Arabic" w:cs="Simplified Arabic"/>
                <w:sz w:val="28"/>
                <w:szCs w:val="28"/>
                <w:rtl/>
              </w:rPr>
            </w:pPr>
          </w:p>
        </w:tc>
        <w:tc>
          <w:tcPr>
            <w:tcW w:w="1458" w:type="dxa"/>
          </w:tcPr>
          <w:p w:rsidR="00C4133F" w:rsidRPr="00E138DE" w:rsidRDefault="00C4133F" w:rsidP="00F46845">
            <w:pPr>
              <w:bidi/>
              <w:jc w:val="center"/>
              <w:rPr>
                <w:rFonts w:ascii="Simplified Arabic" w:hAnsi="Simplified Arabic" w:cs="Simplified Arabic"/>
                <w:sz w:val="28"/>
                <w:szCs w:val="28"/>
                <w:rtl/>
              </w:rPr>
            </w:pPr>
          </w:p>
        </w:tc>
      </w:tr>
      <w:tr w:rsidR="00C4133F" w:rsidRPr="00E138DE" w:rsidTr="00221021">
        <w:tc>
          <w:tcPr>
            <w:tcW w:w="472" w:type="dxa"/>
            <w:vAlign w:val="center"/>
          </w:tcPr>
          <w:p w:rsidR="00C4133F" w:rsidRPr="00E138DE" w:rsidRDefault="00C4133F" w:rsidP="00C4133F">
            <w:pPr>
              <w:bidi/>
              <w:jc w:val="center"/>
              <w:rPr>
                <w:rFonts w:ascii="Simplified Arabic" w:hAnsi="Simplified Arabic" w:cs="Simplified Arabic"/>
                <w:sz w:val="28"/>
                <w:szCs w:val="28"/>
                <w:rtl/>
              </w:rPr>
            </w:pPr>
          </w:p>
        </w:tc>
        <w:tc>
          <w:tcPr>
            <w:tcW w:w="3600" w:type="dxa"/>
          </w:tcPr>
          <w:p w:rsidR="00C4133F" w:rsidRPr="00E138DE" w:rsidRDefault="00C4133F" w:rsidP="00C4133F">
            <w:pPr>
              <w:bidi/>
              <w:jc w:val="center"/>
              <w:rPr>
                <w:rFonts w:ascii="Simplified Arabic" w:hAnsi="Simplified Arabic" w:cs="Simplified Arabic"/>
                <w:sz w:val="28"/>
                <w:szCs w:val="28"/>
                <w:rtl/>
              </w:rPr>
            </w:pPr>
          </w:p>
        </w:tc>
        <w:tc>
          <w:tcPr>
            <w:tcW w:w="2880" w:type="dxa"/>
          </w:tcPr>
          <w:p w:rsidR="00C4133F" w:rsidRPr="00E138DE" w:rsidRDefault="00C4133F" w:rsidP="00F46845">
            <w:pPr>
              <w:bidi/>
              <w:jc w:val="center"/>
              <w:rPr>
                <w:rFonts w:ascii="Simplified Arabic" w:hAnsi="Simplified Arabic" w:cs="Simplified Arabic"/>
                <w:sz w:val="28"/>
                <w:szCs w:val="28"/>
                <w:rtl/>
              </w:rPr>
            </w:pPr>
          </w:p>
        </w:tc>
        <w:tc>
          <w:tcPr>
            <w:tcW w:w="1800" w:type="dxa"/>
          </w:tcPr>
          <w:p w:rsidR="00C4133F" w:rsidRPr="00E138DE" w:rsidRDefault="00C4133F" w:rsidP="00F46845">
            <w:pPr>
              <w:bidi/>
              <w:jc w:val="center"/>
              <w:rPr>
                <w:rFonts w:ascii="Simplified Arabic" w:hAnsi="Simplified Arabic" w:cs="Simplified Arabic"/>
                <w:sz w:val="28"/>
                <w:szCs w:val="28"/>
                <w:rtl/>
              </w:rPr>
            </w:pPr>
          </w:p>
        </w:tc>
        <w:tc>
          <w:tcPr>
            <w:tcW w:w="1458" w:type="dxa"/>
          </w:tcPr>
          <w:p w:rsidR="00C4133F" w:rsidRPr="00E138DE" w:rsidRDefault="00C4133F" w:rsidP="00F46845">
            <w:pPr>
              <w:bidi/>
              <w:jc w:val="center"/>
              <w:rPr>
                <w:rFonts w:ascii="Simplified Arabic" w:hAnsi="Simplified Arabic" w:cs="Simplified Arabic"/>
                <w:sz w:val="28"/>
                <w:szCs w:val="28"/>
                <w:rtl/>
              </w:rPr>
            </w:pPr>
          </w:p>
        </w:tc>
      </w:tr>
      <w:tr w:rsidR="00C4133F" w:rsidRPr="00E138DE" w:rsidTr="00221021">
        <w:tc>
          <w:tcPr>
            <w:tcW w:w="472" w:type="dxa"/>
            <w:vAlign w:val="center"/>
          </w:tcPr>
          <w:p w:rsidR="00C4133F" w:rsidRPr="00E138DE" w:rsidRDefault="00C4133F" w:rsidP="00C4133F">
            <w:pPr>
              <w:bidi/>
              <w:jc w:val="center"/>
              <w:rPr>
                <w:rFonts w:ascii="Simplified Arabic" w:hAnsi="Simplified Arabic" w:cs="Simplified Arabic"/>
                <w:sz w:val="28"/>
                <w:szCs w:val="28"/>
                <w:rtl/>
              </w:rPr>
            </w:pPr>
          </w:p>
        </w:tc>
        <w:tc>
          <w:tcPr>
            <w:tcW w:w="3600" w:type="dxa"/>
          </w:tcPr>
          <w:p w:rsidR="00C4133F" w:rsidRPr="00E138DE" w:rsidRDefault="00C4133F" w:rsidP="00C4133F">
            <w:pPr>
              <w:bidi/>
              <w:jc w:val="center"/>
              <w:rPr>
                <w:rFonts w:ascii="Simplified Arabic" w:hAnsi="Simplified Arabic" w:cs="Simplified Arabic"/>
                <w:sz w:val="28"/>
                <w:szCs w:val="28"/>
                <w:rtl/>
              </w:rPr>
            </w:pPr>
          </w:p>
        </w:tc>
        <w:tc>
          <w:tcPr>
            <w:tcW w:w="2880" w:type="dxa"/>
          </w:tcPr>
          <w:p w:rsidR="00C4133F" w:rsidRPr="00E138DE" w:rsidRDefault="00C4133F" w:rsidP="00F46845">
            <w:pPr>
              <w:bidi/>
              <w:jc w:val="center"/>
              <w:rPr>
                <w:rFonts w:ascii="Simplified Arabic" w:hAnsi="Simplified Arabic" w:cs="Simplified Arabic"/>
                <w:sz w:val="28"/>
                <w:szCs w:val="28"/>
                <w:rtl/>
              </w:rPr>
            </w:pPr>
          </w:p>
        </w:tc>
        <w:tc>
          <w:tcPr>
            <w:tcW w:w="1800" w:type="dxa"/>
          </w:tcPr>
          <w:p w:rsidR="00C4133F" w:rsidRPr="00E138DE" w:rsidRDefault="00C4133F" w:rsidP="00F46845">
            <w:pPr>
              <w:bidi/>
              <w:jc w:val="center"/>
              <w:rPr>
                <w:rFonts w:ascii="Simplified Arabic" w:hAnsi="Simplified Arabic" w:cs="Simplified Arabic"/>
                <w:sz w:val="28"/>
                <w:szCs w:val="28"/>
                <w:rtl/>
              </w:rPr>
            </w:pPr>
          </w:p>
        </w:tc>
        <w:tc>
          <w:tcPr>
            <w:tcW w:w="1458" w:type="dxa"/>
          </w:tcPr>
          <w:p w:rsidR="00C4133F" w:rsidRPr="00E138DE" w:rsidRDefault="00C4133F" w:rsidP="00F46845">
            <w:pPr>
              <w:bidi/>
              <w:jc w:val="center"/>
              <w:rPr>
                <w:rFonts w:ascii="Simplified Arabic" w:hAnsi="Simplified Arabic" w:cs="Simplified Arabic"/>
                <w:sz w:val="28"/>
                <w:szCs w:val="28"/>
                <w:rtl/>
              </w:rPr>
            </w:pPr>
          </w:p>
        </w:tc>
      </w:tr>
      <w:tr w:rsidR="00C4133F" w:rsidRPr="00E138DE" w:rsidTr="00221021">
        <w:tc>
          <w:tcPr>
            <w:tcW w:w="472" w:type="dxa"/>
            <w:vAlign w:val="center"/>
          </w:tcPr>
          <w:p w:rsidR="00C4133F" w:rsidRPr="00E138DE" w:rsidRDefault="00C4133F" w:rsidP="00C4133F">
            <w:pPr>
              <w:bidi/>
              <w:jc w:val="center"/>
              <w:rPr>
                <w:rFonts w:ascii="Simplified Arabic" w:hAnsi="Simplified Arabic" w:cs="Simplified Arabic"/>
                <w:sz w:val="28"/>
                <w:szCs w:val="28"/>
                <w:rtl/>
              </w:rPr>
            </w:pPr>
          </w:p>
        </w:tc>
        <w:tc>
          <w:tcPr>
            <w:tcW w:w="3600" w:type="dxa"/>
          </w:tcPr>
          <w:p w:rsidR="00C4133F" w:rsidRPr="00E138DE" w:rsidRDefault="00C4133F" w:rsidP="00C4133F">
            <w:pPr>
              <w:bidi/>
              <w:jc w:val="center"/>
              <w:rPr>
                <w:rFonts w:ascii="Simplified Arabic" w:hAnsi="Simplified Arabic" w:cs="Simplified Arabic"/>
                <w:sz w:val="28"/>
                <w:szCs w:val="28"/>
                <w:rtl/>
              </w:rPr>
            </w:pPr>
          </w:p>
        </w:tc>
        <w:tc>
          <w:tcPr>
            <w:tcW w:w="2880" w:type="dxa"/>
          </w:tcPr>
          <w:p w:rsidR="00C4133F" w:rsidRPr="00E138DE" w:rsidRDefault="00C4133F" w:rsidP="00F46845">
            <w:pPr>
              <w:bidi/>
              <w:jc w:val="center"/>
              <w:rPr>
                <w:rFonts w:ascii="Simplified Arabic" w:hAnsi="Simplified Arabic" w:cs="Simplified Arabic"/>
                <w:sz w:val="28"/>
                <w:szCs w:val="28"/>
                <w:rtl/>
              </w:rPr>
            </w:pPr>
          </w:p>
        </w:tc>
        <w:tc>
          <w:tcPr>
            <w:tcW w:w="1800" w:type="dxa"/>
          </w:tcPr>
          <w:p w:rsidR="00C4133F" w:rsidRPr="00E138DE" w:rsidRDefault="00C4133F" w:rsidP="00F46845">
            <w:pPr>
              <w:bidi/>
              <w:jc w:val="center"/>
              <w:rPr>
                <w:rFonts w:ascii="Simplified Arabic" w:hAnsi="Simplified Arabic" w:cs="Simplified Arabic"/>
                <w:sz w:val="28"/>
                <w:szCs w:val="28"/>
                <w:rtl/>
              </w:rPr>
            </w:pPr>
          </w:p>
        </w:tc>
        <w:tc>
          <w:tcPr>
            <w:tcW w:w="1458" w:type="dxa"/>
          </w:tcPr>
          <w:p w:rsidR="00C4133F" w:rsidRPr="00E138DE" w:rsidRDefault="00C4133F" w:rsidP="00F46845">
            <w:pPr>
              <w:bidi/>
              <w:jc w:val="center"/>
              <w:rPr>
                <w:rFonts w:ascii="Simplified Arabic" w:hAnsi="Simplified Arabic" w:cs="Simplified Arabic"/>
                <w:sz w:val="28"/>
                <w:szCs w:val="28"/>
                <w:rtl/>
              </w:rPr>
            </w:pPr>
          </w:p>
        </w:tc>
      </w:tr>
    </w:tbl>
    <w:p w:rsidR="00DF3559" w:rsidRDefault="00DF3559" w:rsidP="00DF3559">
      <w:pPr>
        <w:bidi/>
        <w:rPr>
          <w:rFonts w:ascii="Simplified Arabic" w:hAnsi="Simplified Arabic" w:cs="Simplified Arabic"/>
          <w:sz w:val="28"/>
          <w:szCs w:val="28"/>
          <w:rtl/>
        </w:rPr>
      </w:pPr>
    </w:p>
    <w:p w:rsidR="00221021" w:rsidRDefault="00221021" w:rsidP="00221021">
      <w:pPr>
        <w:bidi/>
        <w:rPr>
          <w:rFonts w:ascii="Simplified Arabic" w:hAnsi="Simplified Arabic" w:cs="Simplified Arabic"/>
          <w:sz w:val="28"/>
          <w:szCs w:val="28"/>
          <w:rtl/>
        </w:rPr>
      </w:pPr>
    </w:p>
    <w:p w:rsidR="00221021" w:rsidRPr="00E138DE" w:rsidRDefault="00221021" w:rsidP="00221021">
      <w:pPr>
        <w:bidi/>
        <w:rPr>
          <w:rFonts w:ascii="Simplified Arabic" w:hAnsi="Simplified Arabic" w:cs="Simplified Arabic"/>
          <w:sz w:val="28"/>
          <w:szCs w:val="28"/>
        </w:rPr>
      </w:pPr>
    </w:p>
    <w:p w:rsidR="00174891" w:rsidRPr="00E138DE" w:rsidRDefault="00A95202" w:rsidP="00174891">
      <w:pPr>
        <w:pStyle w:val="a5"/>
        <w:shd w:val="clear" w:color="auto" w:fill="002060"/>
        <w:bidi/>
        <w:jc w:val="center"/>
        <w:rPr>
          <w:rFonts w:ascii="Simplified Arabic" w:eastAsiaTheme="majorEastAsia" w:hAnsi="Simplified Arabic" w:cs="Simplified Arabic"/>
          <w:b/>
          <w:bCs/>
          <w:sz w:val="28"/>
          <w:szCs w:val="28"/>
          <w:rtl/>
        </w:rPr>
      </w:pPr>
      <w:r>
        <w:rPr>
          <w:rFonts w:ascii="Simplified Arabic" w:eastAsiaTheme="majorEastAsia" w:hAnsi="Simplified Arabic" w:cs="Simplified Arabic" w:hint="cs"/>
          <w:b/>
          <w:bCs/>
          <w:sz w:val="28"/>
          <w:szCs w:val="28"/>
          <w:rtl/>
        </w:rPr>
        <w:lastRenderedPageBreak/>
        <w:t xml:space="preserve">13. </w:t>
      </w:r>
      <w:r w:rsidR="00174891" w:rsidRPr="00E138DE">
        <w:rPr>
          <w:rFonts w:ascii="Simplified Arabic" w:eastAsiaTheme="majorEastAsia" w:hAnsi="Simplified Arabic" w:cs="Simplified Arabic"/>
          <w:b/>
          <w:bCs/>
          <w:sz w:val="28"/>
          <w:szCs w:val="28"/>
          <w:rtl/>
        </w:rPr>
        <w:t>الخلاصة</w:t>
      </w:r>
    </w:p>
    <w:p w:rsidR="00AA7621" w:rsidRPr="00E138DE" w:rsidRDefault="00AA7621" w:rsidP="00AA7621">
      <w:pPr>
        <w:bidi/>
        <w:spacing w:line="240" w:lineRule="auto"/>
        <w:ind w:firstLine="544"/>
        <w:jc w:val="both"/>
        <w:rPr>
          <w:rFonts w:ascii="Simplified Arabic" w:hAnsi="Simplified Arabic" w:cs="Simplified Arabic"/>
          <w:sz w:val="28"/>
          <w:szCs w:val="28"/>
        </w:rPr>
      </w:pPr>
    </w:p>
    <w:p w:rsidR="00EE7DB0" w:rsidRPr="00E138DE" w:rsidRDefault="00F46845" w:rsidP="005329CB">
      <w:pPr>
        <w:bidi/>
        <w:spacing w:line="480" w:lineRule="auto"/>
        <w:ind w:firstLine="544"/>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تعد هذه الوثيقة كخطة استراتيجية </w:t>
      </w:r>
      <w:r w:rsidR="00A62235" w:rsidRPr="00E138DE">
        <w:rPr>
          <w:rFonts w:ascii="Simplified Arabic" w:hAnsi="Simplified Arabic" w:cs="Simplified Arabic"/>
          <w:sz w:val="28"/>
          <w:szCs w:val="28"/>
          <w:rtl/>
        </w:rPr>
        <w:t>لقسم علم المعلومات</w:t>
      </w:r>
      <w:r w:rsidR="00977073">
        <w:rPr>
          <w:rFonts w:ascii="Simplified Arabic" w:hAnsi="Simplified Arabic" w:cs="Simplified Arabic" w:hint="cs"/>
          <w:sz w:val="28"/>
          <w:szCs w:val="28"/>
          <w:rtl/>
        </w:rPr>
        <w:t xml:space="preserve"> بجامعة الملك سعود</w:t>
      </w:r>
      <w:r w:rsidRPr="00E138DE">
        <w:rPr>
          <w:rFonts w:ascii="Simplified Arabic" w:hAnsi="Simplified Arabic" w:cs="Simplified Arabic"/>
          <w:sz w:val="28"/>
          <w:szCs w:val="28"/>
          <w:rtl/>
        </w:rPr>
        <w:t xml:space="preserve"> </w:t>
      </w:r>
      <w:r w:rsidR="00977073">
        <w:rPr>
          <w:rFonts w:ascii="Simplified Arabic" w:hAnsi="Simplified Arabic" w:cs="Simplified Arabic" w:hint="cs"/>
          <w:sz w:val="28"/>
          <w:szCs w:val="28"/>
          <w:rtl/>
        </w:rPr>
        <w:t>ب</w:t>
      </w:r>
      <w:r w:rsidRPr="00E138DE">
        <w:rPr>
          <w:rFonts w:ascii="Simplified Arabic" w:hAnsi="Simplified Arabic" w:cs="Simplified Arabic"/>
          <w:sz w:val="28"/>
          <w:szCs w:val="28"/>
          <w:rtl/>
        </w:rPr>
        <w:t xml:space="preserve">الرياض، المملكة العربية السعودية للأعوام من </w:t>
      </w:r>
      <w:r w:rsidR="005329CB">
        <w:rPr>
          <w:rFonts w:ascii="Simplified Arabic" w:hAnsi="Simplified Arabic" w:cs="Simplified Arabic" w:hint="cs"/>
          <w:sz w:val="28"/>
          <w:szCs w:val="28"/>
          <w:rtl/>
        </w:rPr>
        <w:t>2021</w:t>
      </w:r>
      <w:r w:rsidRPr="00E138DE">
        <w:rPr>
          <w:rFonts w:ascii="Simplified Arabic" w:hAnsi="Simplified Arabic" w:cs="Simplified Arabic"/>
          <w:sz w:val="28"/>
          <w:szCs w:val="28"/>
          <w:rtl/>
        </w:rPr>
        <w:t xml:space="preserve"> إلى 202</w:t>
      </w:r>
      <w:r w:rsidR="005329CB">
        <w:rPr>
          <w:rFonts w:ascii="Simplified Arabic" w:hAnsi="Simplified Arabic" w:cs="Simplified Arabic" w:hint="cs"/>
          <w:sz w:val="28"/>
          <w:szCs w:val="28"/>
          <w:rtl/>
        </w:rPr>
        <w:t>6</w:t>
      </w:r>
      <w:r w:rsidRPr="00E138DE">
        <w:rPr>
          <w:rFonts w:ascii="Simplified Arabic" w:hAnsi="Simplified Arabic" w:cs="Simplified Arabic"/>
          <w:sz w:val="28"/>
          <w:szCs w:val="28"/>
          <w:rtl/>
        </w:rPr>
        <w:t xml:space="preserve"> </w:t>
      </w:r>
      <w:r w:rsidR="00B03144">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وجاءت هذه الخطة بمجموعة من الغايات والأهداف الاستراتيجية والتي من شأنها تحقيق جميع معايير الاعتماد الأكاديمي الخاص </w:t>
      </w:r>
      <w:r w:rsidR="005730D2" w:rsidRPr="00E138DE">
        <w:rPr>
          <w:rFonts w:ascii="Simplified Arabic" w:hAnsi="Simplified Arabic" w:cs="Simplified Arabic"/>
          <w:sz w:val="28"/>
          <w:szCs w:val="28"/>
          <w:rtl/>
        </w:rPr>
        <w:t>بالمركز الوطني</w:t>
      </w:r>
      <w:r w:rsidRPr="00E138DE">
        <w:rPr>
          <w:rFonts w:ascii="Simplified Arabic" w:hAnsi="Simplified Arabic" w:cs="Simplified Arabic"/>
          <w:sz w:val="28"/>
          <w:szCs w:val="28"/>
          <w:rtl/>
        </w:rPr>
        <w:t xml:space="preserve"> للتقويم والاعتماد الاكاديمي كمعايير اعتماد محلية</w:t>
      </w:r>
      <w:r w:rsidR="00B03144">
        <w:rPr>
          <w:rFonts w:ascii="Simplified Arabic" w:hAnsi="Simplified Arabic" w:cs="Simplified Arabic" w:hint="cs"/>
          <w:sz w:val="28"/>
          <w:szCs w:val="28"/>
          <w:rtl/>
        </w:rPr>
        <w:t xml:space="preserve"> ،</w:t>
      </w:r>
      <w:r w:rsidRPr="00E138DE">
        <w:rPr>
          <w:rFonts w:ascii="Simplified Arabic" w:hAnsi="Simplified Arabic" w:cs="Simplified Arabic"/>
          <w:sz w:val="28"/>
          <w:szCs w:val="28"/>
          <w:rtl/>
        </w:rPr>
        <w:t xml:space="preserve"> و</w:t>
      </w:r>
      <w:r w:rsidR="00B03144">
        <w:rPr>
          <w:rFonts w:ascii="Simplified Arabic" w:hAnsi="Simplified Arabic" w:cs="Simplified Arabic" w:hint="cs"/>
          <w:sz w:val="28"/>
          <w:szCs w:val="28"/>
          <w:rtl/>
        </w:rPr>
        <w:t xml:space="preserve">من </w:t>
      </w:r>
      <w:r w:rsidRPr="00E138DE">
        <w:rPr>
          <w:rFonts w:ascii="Simplified Arabic" w:hAnsi="Simplified Arabic" w:cs="Simplified Arabic"/>
          <w:sz w:val="28"/>
          <w:szCs w:val="28"/>
          <w:rtl/>
        </w:rPr>
        <w:t xml:space="preserve">ثم الانطلاق إلى تحقيق معايير الاعتماد العالمية. وقد بنيت هذه الخطة على دراسات التقييم الذاتي </w:t>
      </w:r>
      <w:r w:rsidR="00A62235" w:rsidRPr="00E138DE">
        <w:rPr>
          <w:rFonts w:ascii="Simplified Arabic" w:hAnsi="Simplified Arabic" w:cs="Simplified Arabic"/>
          <w:sz w:val="28"/>
          <w:szCs w:val="28"/>
          <w:rtl/>
        </w:rPr>
        <w:t>لقسم علم المعلومات</w:t>
      </w:r>
      <w:r w:rsidR="00EE7DB0" w:rsidRPr="00E138DE">
        <w:rPr>
          <w:rFonts w:ascii="Simplified Arabic" w:hAnsi="Simplified Arabic" w:cs="Simplified Arabic"/>
          <w:sz w:val="28"/>
          <w:szCs w:val="28"/>
          <w:rtl/>
        </w:rPr>
        <w:t xml:space="preserve"> من حيث مدخلاتها وعملياتها ومخرجاتها وعلى التحليل الرباعي، كما تم جمع المعلومات اللازمة من جميع الوحدات الأكاديمية والإدارية في </w:t>
      </w:r>
      <w:r w:rsidR="00A62235" w:rsidRPr="00E138DE">
        <w:rPr>
          <w:rFonts w:ascii="Simplified Arabic" w:hAnsi="Simplified Arabic" w:cs="Simplified Arabic"/>
          <w:sz w:val="28"/>
          <w:szCs w:val="28"/>
          <w:rtl/>
        </w:rPr>
        <w:t>القسم</w:t>
      </w:r>
      <w:r w:rsidR="00EE7DB0" w:rsidRPr="00E138DE">
        <w:rPr>
          <w:rFonts w:ascii="Simplified Arabic" w:hAnsi="Simplified Arabic" w:cs="Simplified Arabic"/>
          <w:sz w:val="28"/>
          <w:szCs w:val="28"/>
          <w:rtl/>
        </w:rPr>
        <w:t>.</w:t>
      </w:r>
    </w:p>
    <w:p w:rsidR="00EE7DB0" w:rsidRPr="00E138DE" w:rsidRDefault="00EE7DB0" w:rsidP="005730D2">
      <w:pPr>
        <w:bidi/>
        <w:spacing w:line="480" w:lineRule="auto"/>
        <w:ind w:firstLine="544"/>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عليه فقد تم وضع تسعة محاور رئيسية لتحقيق رؤية ورسالة وأهداف </w:t>
      </w:r>
      <w:r w:rsidR="00A62235" w:rsidRPr="00E138DE">
        <w:rPr>
          <w:rFonts w:ascii="Simplified Arabic" w:hAnsi="Simplified Arabic" w:cs="Simplified Arabic"/>
          <w:sz w:val="28"/>
          <w:szCs w:val="28"/>
          <w:rtl/>
        </w:rPr>
        <w:t>القسم</w:t>
      </w:r>
      <w:r w:rsidRPr="00E138DE">
        <w:rPr>
          <w:rFonts w:ascii="Simplified Arabic" w:hAnsi="Simplified Arabic" w:cs="Simplified Arabic"/>
          <w:sz w:val="28"/>
          <w:szCs w:val="28"/>
          <w:rtl/>
        </w:rPr>
        <w:t xml:space="preserve"> الاستراتيجية كان </w:t>
      </w:r>
      <w:r w:rsidR="005730D2" w:rsidRPr="00E138DE">
        <w:rPr>
          <w:rFonts w:ascii="Simplified Arabic" w:hAnsi="Simplified Arabic" w:cs="Simplified Arabic"/>
          <w:sz w:val="28"/>
          <w:szCs w:val="28"/>
          <w:rtl/>
        </w:rPr>
        <w:t>لكل محورٍ</w:t>
      </w:r>
      <w:r w:rsidRPr="00E138DE">
        <w:rPr>
          <w:rFonts w:ascii="Simplified Arabic" w:hAnsi="Simplified Arabic" w:cs="Simplified Arabic"/>
          <w:sz w:val="28"/>
          <w:szCs w:val="28"/>
          <w:rtl/>
        </w:rPr>
        <w:t xml:space="preserve"> منها غاياته وأهدافه الاستراتيجية. كما تم وضع خطة تنفيذية لكل محور من هذه المحاور</w:t>
      </w:r>
      <w:r w:rsidR="005730D2" w:rsidRPr="00E138DE">
        <w:rPr>
          <w:rFonts w:ascii="Simplified Arabic" w:hAnsi="Simplified Arabic" w:cs="Simplified Arabic"/>
          <w:sz w:val="28"/>
          <w:szCs w:val="28"/>
          <w:rtl/>
        </w:rPr>
        <w:t xml:space="preserve"> </w:t>
      </w:r>
      <w:r w:rsidRPr="00E138DE">
        <w:rPr>
          <w:rFonts w:ascii="Simplified Arabic" w:hAnsi="Simplified Arabic" w:cs="Simplified Arabic"/>
          <w:sz w:val="28"/>
          <w:szCs w:val="28"/>
          <w:rtl/>
        </w:rPr>
        <w:t>ليتسنى للقائمين على تنفيذ مشاريع الخطة الاستراتيجية الوصول إلى الأهداف الاستراتيجية المتوقعة ضمن الخطة الزمنية ومؤشرات الأداء المحددة في هذه الخطة التنفيذية.</w:t>
      </w:r>
    </w:p>
    <w:p w:rsidR="00F46845" w:rsidRPr="00E138DE" w:rsidRDefault="003A7B53" w:rsidP="005730D2">
      <w:pPr>
        <w:bidi/>
        <w:spacing w:line="480" w:lineRule="auto"/>
        <w:ind w:firstLine="544"/>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كما اشترك في تحليل الوضع الراهن </w:t>
      </w:r>
      <w:r w:rsidR="003B1F96" w:rsidRPr="00E138DE">
        <w:rPr>
          <w:rFonts w:ascii="Simplified Arabic" w:hAnsi="Simplified Arabic" w:cs="Simplified Arabic"/>
          <w:sz w:val="28"/>
          <w:szCs w:val="28"/>
          <w:rtl/>
        </w:rPr>
        <w:t>للقسم</w:t>
      </w:r>
      <w:r w:rsidRPr="00E138DE">
        <w:rPr>
          <w:rFonts w:ascii="Simplified Arabic" w:hAnsi="Simplified Arabic" w:cs="Simplified Arabic"/>
          <w:sz w:val="28"/>
          <w:szCs w:val="28"/>
          <w:rtl/>
        </w:rPr>
        <w:t xml:space="preserve"> جميع الأطراف المعنية وأصحاب العلاقة من طلبة وأعضاء هيئة تدريس وموظفين </w:t>
      </w:r>
      <w:r w:rsidR="005730D2" w:rsidRPr="00E138DE">
        <w:rPr>
          <w:rFonts w:ascii="Simplified Arabic" w:hAnsi="Simplified Arabic" w:cs="Simplified Arabic"/>
          <w:sz w:val="28"/>
          <w:szCs w:val="28"/>
          <w:rtl/>
        </w:rPr>
        <w:t>وقطاع الأعمال</w:t>
      </w:r>
      <w:r w:rsidRPr="00E138DE">
        <w:rPr>
          <w:rFonts w:ascii="Simplified Arabic" w:hAnsi="Simplified Arabic" w:cs="Simplified Arabic"/>
          <w:sz w:val="28"/>
          <w:szCs w:val="28"/>
          <w:rtl/>
        </w:rPr>
        <w:t xml:space="preserve"> </w:t>
      </w:r>
      <w:r w:rsidR="005730D2" w:rsidRPr="00E138DE">
        <w:rPr>
          <w:rFonts w:ascii="Simplified Arabic" w:hAnsi="Simplified Arabic" w:cs="Simplified Arabic"/>
          <w:sz w:val="28"/>
          <w:szCs w:val="28"/>
          <w:rtl/>
        </w:rPr>
        <w:t>والخريجين</w:t>
      </w:r>
      <w:r w:rsidRPr="00E138DE">
        <w:rPr>
          <w:rFonts w:ascii="Simplified Arabic" w:hAnsi="Simplified Arabic" w:cs="Simplified Arabic"/>
          <w:sz w:val="28"/>
          <w:szCs w:val="28"/>
          <w:rtl/>
        </w:rPr>
        <w:t>، ليتم بناء خطة استراتيجية واقعية قابلة للتنفيذ، محققة الأهداف الاستراتيجية التي وضعت لأجلها.</w:t>
      </w:r>
    </w:p>
    <w:p w:rsidR="003A7B53" w:rsidRPr="00E138DE" w:rsidRDefault="003A7B53" w:rsidP="003A7B53">
      <w:pPr>
        <w:bidi/>
        <w:spacing w:line="480" w:lineRule="auto"/>
        <w:ind w:firstLine="544"/>
        <w:jc w:val="both"/>
        <w:rPr>
          <w:rFonts w:ascii="Simplified Arabic" w:hAnsi="Simplified Arabic" w:cs="Simplified Arabic"/>
          <w:sz w:val="28"/>
          <w:szCs w:val="28"/>
          <w:rtl/>
        </w:rPr>
      </w:pPr>
      <w:r w:rsidRPr="00E138DE">
        <w:rPr>
          <w:rFonts w:ascii="Simplified Arabic" w:hAnsi="Simplified Arabic" w:cs="Simplified Arabic"/>
          <w:sz w:val="28"/>
          <w:szCs w:val="28"/>
          <w:rtl/>
        </w:rPr>
        <w:lastRenderedPageBreak/>
        <w:t>كما تم تحديد آليات للمراقبة والمتابعة لضمان جودة تنفيذ مشاريع الخطة الاستراتيجية ضمن الإطار الزمني المحدد والمرتبط بمؤشرات أداء وضعت مسبقا لكل مهمة فرعية من مهام الإجراءات التنفيذية للخطة الاستراتيجية.</w:t>
      </w:r>
    </w:p>
    <w:p w:rsidR="003A7B53" w:rsidRPr="00E138DE" w:rsidRDefault="003A7B53" w:rsidP="00AA7621">
      <w:pPr>
        <w:bidi/>
        <w:spacing w:line="480" w:lineRule="auto"/>
        <w:ind w:firstLine="544"/>
        <w:jc w:val="both"/>
        <w:rPr>
          <w:rFonts w:ascii="Simplified Arabic" w:hAnsi="Simplified Arabic" w:cs="Simplified Arabic"/>
          <w:sz w:val="28"/>
          <w:szCs w:val="28"/>
          <w:rtl/>
        </w:rPr>
      </w:pPr>
      <w:r w:rsidRPr="00E138DE">
        <w:rPr>
          <w:rFonts w:ascii="Simplified Arabic" w:hAnsi="Simplified Arabic" w:cs="Simplified Arabic"/>
          <w:sz w:val="28"/>
          <w:szCs w:val="28"/>
          <w:rtl/>
        </w:rPr>
        <w:t xml:space="preserve">سائلين الله عز وجل أن يوفقنا لما هو خير في تنفيذ الخطة الاستراتيجية </w:t>
      </w:r>
      <w:r w:rsidR="00A62235" w:rsidRPr="00E138DE">
        <w:rPr>
          <w:rFonts w:ascii="Simplified Arabic" w:hAnsi="Simplified Arabic" w:cs="Simplified Arabic"/>
          <w:sz w:val="28"/>
          <w:szCs w:val="28"/>
          <w:rtl/>
        </w:rPr>
        <w:t>لقسم علم المعلومات</w:t>
      </w:r>
      <w:r w:rsidRPr="00E138DE">
        <w:rPr>
          <w:rFonts w:ascii="Simplified Arabic" w:hAnsi="Simplified Arabic" w:cs="Simplified Arabic"/>
          <w:sz w:val="28"/>
          <w:szCs w:val="28"/>
          <w:rtl/>
        </w:rPr>
        <w:t xml:space="preserve"> للارتقاء </w:t>
      </w:r>
      <w:r w:rsidR="000A0EB0" w:rsidRPr="00E138DE">
        <w:rPr>
          <w:rFonts w:ascii="Simplified Arabic" w:hAnsi="Simplified Arabic" w:cs="Simplified Arabic"/>
          <w:sz w:val="28"/>
          <w:szCs w:val="28"/>
          <w:rtl/>
        </w:rPr>
        <w:t xml:space="preserve">بمستوى </w:t>
      </w:r>
      <w:r w:rsidR="00A62235" w:rsidRPr="00E138DE">
        <w:rPr>
          <w:rFonts w:ascii="Simplified Arabic" w:hAnsi="Simplified Arabic" w:cs="Simplified Arabic"/>
          <w:sz w:val="28"/>
          <w:szCs w:val="28"/>
          <w:rtl/>
        </w:rPr>
        <w:t>القسم</w:t>
      </w:r>
      <w:r w:rsidR="000A0EB0" w:rsidRPr="00E138DE">
        <w:rPr>
          <w:rFonts w:ascii="Simplified Arabic" w:hAnsi="Simplified Arabic" w:cs="Simplified Arabic"/>
          <w:sz w:val="28"/>
          <w:szCs w:val="28"/>
          <w:rtl/>
        </w:rPr>
        <w:t xml:space="preserve"> أكاديميا</w:t>
      </w:r>
      <w:r w:rsidR="00F017D0">
        <w:rPr>
          <w:rFonts w:ascii="Simplified Arabic" w:hAnsi="Simplified Arabic" w:cs="Simplified Arabic" w:hint="cs"/>
          <w:sz w:val="28"/>
          <w:szCs w:val="28"/>
          <w:rtl/>
        </w:rPr>
        <w:t>ً</w:t>
      </w:r>
      <w:r w:rsidR="000A0EB0" w:rsidRPr="00E138DE">
        <w:rPr>
          <w:rFonts w:ascii="Simplified Arabic" w:hAnsi="Simplified Arabic" w:cs="Simplified Arabic"/>
          <w:sz w:val="28"/>
          <w:szCs w:val="28"/>
          <w:rtl/>
        </w:rPr>
        <w:t xml:space="preserve"> وعلميا</w:t>
      </w:r>
      <w:r w:rsidR="00F017D0">
        <w:rPr>
          <w:rFonts w:ascii="Simplified Arabic" w:hAnsi="Simplified Arabic" w:cs="Simplified Arabic" w:hint="cs"/>
          <w:sz w:val="28"/>
          <w:szCs w:val="28"/>
          <w:rtl/>
        </w:rPr>
        <w:t>ً</w:t>
      </w:r>
      <w:r w:rsidR="000A0EB0" w:rsidRPr="00E138DE">
        <w:rPr>
          <w:rFonts w:ascii="Simplified Arabic" w:hAnsi="Simplified Arabic" w:cs="Simplified Arabic"/>
          <w:sz w:val="28"/>
          <w:szCs w:val="28"/>
          <w:rtl/>
        </w:rPr>
        <w:t xml:space="preserve"> وثقافيا</w:t>
      </w:r>
      <w:r w:rsidR="00F017D0">
        <w:rPr>
          <w:rFonts w:ascii="Simplified Arabic" w:hAnsi="Simplified Arabic" w:cs="Simplified Arabic" w:hint="cs"/>
          <w:sz w:val="28"/>
          <w:szCs w:val="28"/>
          <w:rtl/>
        </w:rPr>
        <w:t>ً</w:t>
      </w:r>
      <w:r w:rsidR="000A0EB0" w:rsidRPr="00E138DE">
        <w:rPr>
          <w:rFonts w:ascii="Simplified Arabic" w:hAnsi="Simplified Arabic" w:cs="Simplified Arabic"/>
          <w:sz w:val="28"/>
          <w:szCs w:val="28"/>
          <w:rtl/>
        </w:rPr>
        <w:t>، لنحتل مكانا</w:t>
      </w:r>
      <w:r w:rsidR="00F017D0">
        <w:rPr>
          <w:rFonts w:ascii="Simplified Arabic" w:hAnsi="Simplified Arabic" w:cs="Simplified Arabic" w:hint="cs"/>
          <w:sz w:val="28"/>
          <w:szCs w:val="28"/>
          <w:rtl/>
        </w:rPr>
        <w:t>ً</w:t>
      </w:r>
      <w:r w:rsidR="000A0EB0" w:rsidRPr="00E138DE">
        <w:rPr>
          <w:rFonts w:ascii="Simplified Arabic" w:hAnsi="Simplified Arabic" w:cs="Simplified Arabic"/>
          <w:sz w:val="28"/>
          <w:szCs w:val="28"/>
          <w:rtl/>
        </w:rPr>
        <w:t xml:space="preserve"> متقدما</w:t>
      </w:r>
      <w:r w:rsidR="00F017D0">
        <w:rPr>
          <w:rFonts w:ascii="Simplified Arabic" w:hAnsi="Simplified Arabic" w:cs="Simplified Arabic" w:hint="cs"/>
          <w:sz w:val="28"/>
          <w:szCs w:val="28"/>
          <w:rtl/>
        </w:rPr>
        <w:t>ً</w:t>
      </w:r>
      <w:r w:rsidR="000A0EB0" w:rsidRPr="00E138DE">
        <w:rPr>
          <w:rFonts w:ascii="Simplified Arabic" w:hAnsi="Simplified Arabic" w:cs="Simplified Arabic"/>
          <w:sz w:val="28"/>
          <w:szCs w:val="28"/>
          <w:rtl/>
        </w:rPr>
        <w:t xml:space="preserve"> يرضي أبناءنا الطلبة وأولياء أمورهم والقائمين على التعليم العالي، منفذين لتوجيهات خادم الحرمين الشريفين حفظه الله ورعاه في تحسين العملية التعلي</w:t>
      </w:r>
      <w:r w:rsidR="00AA7621" w:rsidRPr="00E138DE">
        <w:rPr>
          <w:rFonts w:ascii="Simplified Arabic" w:hAnsi="Simplified Arabic" w:cs="Simplified Arabic"/>
          <w:sz w:val="28"/>
          <w:szCs w:val="28"/>
          <w:rtl/>
        </w:rPr>
        <w:t>مية في المملكة العربية السعودية.</w:t>
      </w:r>
    </w:p>
    <w:p w:rsidR="007F0D73" w:rsidRPr="00262EFC" w:rsidRDefault="000C5477" w:rsidP="000C5477">
      <w:pPr>
        <w:bidi/>
        <w:spacing w:line="480" w:lineRule="auto"/>
        <w:ind w:firstLine="544"/>
        <w:jc w:val="center"/>
        <w:rPr>
          <w:rFonts w:ascii="Simplified Arabic" w:hAnsi="Simplified Arabic" w:cs="Simplified Arabic"/>
          <w:b/>
          <w:bCs/>
          <w:sz w:val="32"/>
          <w:szCs w:val="32"/>
          <w:rtl/>
        </w:rPr>
      </w:pPr>
      <w:r w:rsidRPr="00262EFC">
        <w:rPr>
          <w:rFonts w:ascii="Simplified Arabic" w:hAnsi="Simplified Arabic" w:cs="Simplified Arabic" w:hint="cs"/>
          <w:b/>
          <w:bCs/>
          <w:sz w:val="32"/>
          <w:szCs w:val="32"/>
          <w:rtl/>
        </w:rPr>
        <w:t xml:space="preserve">والله الموفق. </w:t>
      </w:r>
    </w:p>
    <w:p w:rsidR="007F0D73" w:rsidRPr="00E138DE" w:rsidRDefault="007F0D73" w:rsidP="007F0D73">
      <w:pPr>
        <w:bidi/>
        <w:spacing w:line="480" w:lineRule="auto"/>
        <w:ind w:firstLine="544"/>
        <w:jc w:val="both"/>
        <w:rPr>
          <w:rFonts w:ascii="Simplified Arabic" w:hAnsi="Simplified Arabic" w:cs="Simplified Arabic"/>
          <w:sz w:val="28"/>
          <w:szCs w:val="28"/>
          <w:rtl/>
        </w:rPr>
      </w:pPr>
    </w:p>
    <w:p w:rsidR="007F0D73" w:rsidRDefault="007F0D73" w:rsidP="00406BB3">
      <w:pPr>
        <w:bidi/>
        <w:spacing w:line="480" w:lineRule="auto"/>
        <w:jc w:val="both"/>
        <w:rPr>
          <w:rFonts w:ascii="Simplified Arabic" w:hAnsi="Simplified Arabic" w:cs="Simplified Arabic"/>
          <w:sz w:val="36"/>
          <w:szCs w:val="36"/>
          <w:rtl/>
        </w:rPr>
      </w:pPr>
    </w:p>
    <w:p w:rsidR="00DF3559" w:rsidRDefault="00DF3559" w:rsidP="00DF3559">
      <w:pPr>
        <w:bidi/>
        <w:spacing w:line="480" w:lineRule="auto"/>
        <w:jc w:val="both"/>
        <w:rPr>
          <w:rFonts w:ascii="Simplified Arabic" w:hAnsi="Simplified Arabic" w:cs="Simplified Arabic"/>
          <w:sz w:val="36"/>
          <w:szCs w:val="36"/>
          <w:rtl/>
        </w:rPr>
      </w:pPr>
    </w:p>
    <w:p w:rsidR="00DF3559" w:rsidRDefault="00DF3559" w:rsidP="00DF3559">
      <w:pPr>
        <w:bidi/>
        <w:spacing w:line="480" w:lineRule="auto"/>
        <w:jc w:val="both"/>
        <w:rPr>
          <w:rFonts w:ascii="Simplified Arabic" w:hAnsi="Simplified Arabic" w:cs="Simplified Arabic"/>
          <w:sz w:val="36"/>
          <w:szCs w:val="36"/>
          <w:rtl/>
        </w:rPr>
      </w:pPr>
    </w:p>
    <w:p w:rsidR="00DF3559" w:rsidRDefault="00DF3559" w:rsidP="00DF3559">
      <w:pPr>
        <w:bidi/>
        <w:spacing w:line="480" w:lineRule="auto"/>
        <w:jc w:val="both"/>
        <w:rPr>
          <w:rFonts w:ascii="Simplified Arabic" w:hAnsi="Simplified Arabic" w:cs="Simplified Arabic"/>
          <w:sz w:val="36"/>
          <w:szCs w:val="36"/>
          <w:rtl/>
        </w:rPr>
      </w:pPr>
    </w:p>
    <w:sectPr w:rsidR="00DF3559" w:rsidSect="00221021">
      <w:headerReference w:type="even" r:id="rId18"/>
      <w:headerReference w:type="default" r:id="rId19"/>
      <w:footerReference w:type="even" r:id="rId20"/>
      <w:footerReference w:type="default" r:id="rId21"/>
      <w:headerReference w:type="first" r:id="rId22"/>
      <w:footerReference w:type="first" r:id="rId23"/>
      <w:pgSz w:w="12240" w:h="15840" w:code="1"/>
      <w:pgMar w:top="806" w:right="1166"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CD3" w:rsidRPr="00651B4E" w:rsidRDefault="00AD3CD3" w:rsidP="009E6D93">
      <w:pPr>
        <w:spacing w:after="0" w:line="240" w:lineRule="auto"/>
      </w:pPr>
      <w:r>
        <w:separator/>
      </w:r>
    </w:p>
  </w:endnote>
  <w:endnote w:type="continuationSeparator" w:id="0">
    <w:p w:rsidR="00AD3CD3" w:rsidRPr="00651B4E" w:rsidRDefault="00AD3CD3" w:rsidP="009E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altName w:val="Yu Gothic UI"/>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45" w:rsidRDefault="004F3E4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982114"/>
      <w:docPartObj>
        <w:docPartGallery w:val="Page Numbers (Bottom of Page)"/>
        <w:docPartUnique/>
      </w:docPartObj>
    </w:sdtPr>
    <w:sdtEndPr/>
    <w:sdtContent>
      <w:p w:rsidR="004F3E45" w:rsidRDefault="004F3E45">
        <w:pPr>
          <w:pStyle w:val="a4"/>
          <w:jc w:val="center"/>
        </w:pPr>
        <w:r>
          <w:fldChar w:fldCharType="begin"/>
        </w:r>
        <w:r>
          <w:instrText>PAGE   \* MERGEFORMAT</w:instrText>
        </w:r>
        <w:r>
          <w:fldChar w:fldCharType="separate"/>
        </w:r>
        <w:r w:rsidR="00066DB1" w:rsidRPr="00066DB1">
          <w:rPr>
            <w:rFonts w:cs="Calibri"/>
            <w:noProof/>
            <w:lang w:val="ar-SA"/>
          </w:rPr>
          <w:t>15</w:t>
        </w:r>
        <w:r>
          <w:fldChar w:fldCharType="end"/>
        </w:r>
      </w:p>
    </w:sdtContent>
  </w:sdt>
  <w:p w:rsidR="004F3E45" w:rsidRDefault="004F3E45">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45" w:rsidRDefault="004F3E4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CD3" w:rsidRPr="00651B4E" w:rsidRDefault="00AD3CD3" w:rsidP="009E6D93">
      <w:pPr>
        <w:spacing w:after="0" w:line="240" w:lineRule="auto"/>
      </w:pPr>
      <w:r>
        <w:separator/>
      </w:r>
    </w:p>
  </w:footnote>
  <w:footnote w:type="continuationSeparator" w:id="0">
    <w:p w:rsidR="00AD3CD3" w:rsidRPr="00651B4E" w:rsidRDefault="00AD3CD3" w:rsidP="009E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45" w:rsidRDefault="004F3E4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45" w:rsidRDefault="004F3E4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45" w:rsidRDefault="004F3E4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3FC"/>
    <w:multiLevelType w:val="hybridMultilevel"/>
    <w:tmpl w:val="0980B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60585"/>
    <w:multiLevelType w:val="hybridMultilevel"/>
    <w:tmpl w:val="DD56E1A8"/>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 w15:restartNumberingAfterBreak="0">
    <w:nsid w:val="010D0C28"/>
    <w:multiLevelType w:val="hybridMultilevel"/>
    <w:tmpl w:val="0B7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E495B"/>
    <w:multiLevelType w:val="hybridMultilevel"/>
    <w:tmpl w:val="0B7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52904"/>
    <w:multiLevelType w:val="hybridMultilevel"/>
    <w:tmpl w:val="0B7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4552A"/>
    <w:multiLevelType w:val="hybridMultilevel"/>
    <w:tmpl w:val="C0B2EC44"/>
    <w:lvl w:ilvl="0" w:tplc="95740590">
      <w:start w:val="1"/>
      <w:numFmt w:val="bullet"/>
      <w:lvlText w:val=""/>
      <w:lvlJc w:val="left"/>
      <w:pPr>
        <w:ind w:left="720" w:hanging="360"/>
      </w:pPr>
      <w:rPr>
        <w:rFonts w:ascii="Wingdings" w:hAnsi="Wingdings" w:hint="default"/>
        <w:color w:val="auto"/>
      </w:rPr>
    </w:lvl>
    <w:lvl w:ilvl="1" w:tplc="B25CEB20">
      <w:start w:val="13"/>
      <w:numFmt w:val="bullet"/>
      <w:lvlText w:val=""/>
      <w:lvlJc w:val="left"/>
      <w:pPr>
        <w:ind w:left="1680" w:hanging="600"/>
      </w:pPr>
      <w:rPr>
        <w:rFonts w:ascii="Symbol" w:eastAsia="Times New Roman" w:hAnsi="Symbol" w:hint="default"/>
      </w:rPr>
    </w:lvl>
    <w:lvl w:ilvl="2" w:tplc="6F045526">
      <w:numFmt w:val="bullet"/>
      <w:lvlText w:val="-"/>
      <w:lvlJc w:val="left"/>
      <w:pPr>
        <w:ind w:left="2160" w:hanging="360"/>
      </w:pPr>
      <w:rPr>
        <w:rFonts w:ascii="Traditional Arabic" w:eastAsia="Times New Roman" w:hAnsi="Traditional Arabic"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5255D"/>
    <w:multiLevelType w:val="hybridMultilevel"/>
    <w:tmpl w:val="4870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E0DD0"/>
    <w:multiLevelType w:val="hybridMultilevel"/>
    <w:tmpl w:val="4ACC0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D42B5D"/>
    <w:multiLevelType w:val="hybridMultilevel"/>
    <w:tmpl w:val="0B7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D1345"/>
    <w:multiLevelType w:val="hybridMultilevel"/>
    <w:tmpl w:val="06066CB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0" w15:restartNumberingAfterBreak="0">
    <w:nsid w:val="11F92EAE"/>
    <w:multiLevelType w:val="hybridMultilevel"/>
    <w:tmpl w:val="0B7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75DBA"/>
    <w:multiLevelType w:val="hybridMultilevel"/>
    <w:tmpl w:val="0B7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D7E35"/>
    <w:multiLevelType w:val="hybridMultilevel"/>
    <w:tmpl w:val="0B7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A74C24"/>
    <w:multiLevelType w:val="hybridMultilevel"/>
    <w:tmpl w:val="0B7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4260C"/>
    <w:multiLevelType w:val="hybridMultilevel"/>
    <w:tmpl w:val="0B7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14E38"/>
    <w:multiLevelType w:val="hybridMultilevel"/>
    <w:tmpl w:val="FBEC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854D51"/>
    <w:multiLevelType w:val="hybridMultilevel"/>
    <w:tmpl w:val="C11CC3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95082"/>
    <w:multiLevelType w:val="multilevel"/>
    <w:tmpl w:val="891E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D6EA8"/>
    <w:multiLevelType w:val="hybridMultilevel"/>
    <w:tmpl w:val="E014F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4C414F"/>
    <w:multiLevelType w:val="hybridMultilevel"/>
    <w:tmpl w:val="903A9D48"/>
    <w:lvl w:ilvl="0" w:tplc="AA6444D8">
      <w:numFmt w:val="bullet"/>
      <w:lvlText w:val="-"/>
      <w:lvlJc w:val="left"/>
      <w:pPr>
        <w:tabs>
          <w:tab w:val="num" w:pos="1080"/>
        </w:tabs>
        <w:ind w:left="1080"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BEB0305"/>
    <w:multiLevelType w:val="hybridMultilevel"/>
    <w:tmpl w:val="2BCC8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B03C91"/>
    <w:multiLevelType w:val="hybridMultilevel"/>
    <w:tmpl w:val="6430156C"/>
    <w:lvl w:ilvl="0" w:tplc="4614FFB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0769D3"/>
    <w:multiLevelType w:val="hybridMultilevel"/>
    <w:tmpl w:val="028E77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83335"/>
    <w:multiLevelType w:val="multilevel"/>
    <w:tmpl w:val="64E0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DD4047"/>
    <w:multiLevelType w:val="hybridMultilevel"/>
    <w:tmpl w:val="ADC0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37BD4"/>
    <w:multiLevelType w:val="hybridMultilevel"/>
    <w:tmpl w:val="0B7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D698F"/>
    <w:multiLevelType w:val="hybridMultilevel"/>
    <w:tmpl w:val="0B7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52A5C"/>
    <w:multiLevelType w:val="hybridMultilevel"/>
    <w:tmpl w:val="773811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4540D0"/>
    <w:multiLevelType w:val="hybridMultilevel"/>
    <w:tmpl w:val="0B7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AF2242"/>
    <w:multiLevelType w:val="hybridMultilevel"/>
    <w:tmpl w:val="CB7E3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674A34"/>
    <w:multiLevelType w:val="hybridMultilevel"/>
    <w:tmpl w:val="F63CF1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468232E6"/>
    <w:multiLevelType w:val="hybridMultilevel"/>
    <w:tmpl w:val="0B7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27B75"/>
    <w:multiLevelType w:val="hybridMultilevel"/>
    <w:tmpl w:val="0B7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5F3A86"/>
    <w:multiLevelType w:val="hybridMultilevel"/>
    <w:tmpl w:val="0B7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8815C9"/>
    <w:multiLevelType w:val="hybridMultilevel"/>
    <w:tmpl w:val="949EEB7A"/>
    <w:lvl w:ilvl="0" w:tplc="04090001">
      <w:start w:val="1"/>
      <w:numFmt w:val="bullet"/>
      <w:lvlText w:val=""/>
      <w:lvlJc w:val="left"/>
      <w:pPr>
        <w:ind w:left="1080" w:hanging="360"/>
      </w:pPr>
      <w:rPr>
        <w:rFonts w:ascii="Symbol" w:hAnsi="Symbol" w:hint="default"/>
      </w:rPr>
    </w:lvl>
    <w:lvl w:ilvl="1" w:tplc="58368630">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401A6D"/>
    <w:multiLevelType w:val="hybridMultilevel"/>
    <w:tmpl w:val="00E6D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745477"/>
    <w:multiLevelType w:val="hybridMultilevel"/>
    <w:tmpl w:val="8E84ECD0"/>
    <w:lvl w:ilvl="0" w:tplc="04090001">
      <w:start w:val="1"/>
      <w:numFmt w:val="bullet"/>
      <w:lvlText w:val=""/>
      <w:lvlJc w:val="left"/>
      <w:pPr>
        <w:ind w:left="4410"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61E0166B"/>
    <w:multiLevelType w:val="hybridMultilevel"/>
    <w:tmpl w:val="7B9ED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51702"/>
    <w:multiLevelType w:val="hybridMultilevel"/>
    <w:tmpl w:val="A1B62C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694A03"/>
    <w:multiLevelType w:val="hybridMultilevel"/>
    <w:tmpl w:val="0E00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67328"/>
    <w:multiLevelType w:val="hybridMultilevel"/>
    <w:tmpl w:val="0B7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781C11"/>
    <w:multiLevelType w:val="hybridMultilevel"/>
    <w:tmpl w:val="9A7AC7F4"/>
    <w:lvl w:ilvl="0" w:tplc="A950F6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C3C0E"/>
    <w:multiLevelType w:val="hybridMultilevel"/>
    <w:tmpl w:val="0B6EED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926E8"/>
    <w:multiLevelType w:val="hybridMultilevel"/>
    <w:tmpl w:val="27A8B6D2"/>
    <w:lvl w:ilvl="0" w:tplc="04090001">
      <w:start w:val="1"/>
      <w:numFmt w:val="bullet"/>
      <w:lvlText w:val=""/>
      <w:lvlJc w:val="left"/>
      <w:pPr>
        <w:ind w:left="720" w:hanging="360"/>
      </w:pPr>
      <w:rPr>
        <w:rFonts w:ascii="Symbol" w:hAnsi="Symbol" w:hint="default"/>
      </w:rPr>
    </w:lvl>
    <w:lvl w:ilvl="1" w:tplc="4790CDAC">
      <w:numFmt w:val="bullet"/>
      <w:lvlText w:val="•"/>
      <w:lvlJc w:val="left"/>
      <w:pPr>
        <w:ind w:left="1440" w:hanging="360"/>
      </w:pPr>
      <w:rPr>
        <w:rFonts w:ascii="Calibri" w:eastAsiaTheme="minorHAnsi" w:hAnsi="Calibri" w:cs="Minion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577DB"/>
    <w:multiLevelType w:val="hybridMultilevel"/>
    <w:tmpl w:val="7D5473CE"/>
    <w:lvl w:ilvl="0" w:tplc="0958C444">
      <w:start w:val="1"/>
      <w:numFmt w:val="decimal"/>
      <w:lvlText w:val="%1."/>
      <w:lvlJc w:val="left"/>
      <w:pPr>
        <w:tabs>
          <w:tab w:val="num" w:pos="942"/>
        </w:tabs>
        <w:ind w:left="942" w:hanging="375"/>
      </w:pPr>
      <w:rPr>
        <w:rFonts w:cs="Times New Roman"/>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6"/>
  </w:num>
  <w:num w:numId="2">
    <w:abstractNumId w:val="17"/>
  </w:num>
  <w:num w:numId="3">
    <w:abstractNumId w:val="23"/>
  </w:num>
  <w:num w:numId="4">
    <w:abstractNumId w:val="35"/>
  </w:num>
  <w:num w:numId="5">
    <w:abstractNumId w:val="40"/>
  </w:num>
  <w:num w:numId="6">
    <w:abstractNumId w:val="4"/>
  </w:num>
  <w:num w:numId="7">
    <w:abstractNumId w:val="10"/>
  </w:num>
  <w:num w:numId="8">
    <w:abstractNumId w:val="8"/>
  </w:num>
  <w:num w:numId="9">
    <w:abstractNumId w:val="26"/>
  </w:num>
  <w:num w:numId="10">
    <w:abstractNumId w:val="31"/>
  </w:num>
  <w:num w:numId="11">
    <w:abstractNumId w:val="25"/>
  </w:num>
  <w:num w:numId="12">
    <w:abstractNumId w:val="32"/>
  </w:num>
  <w:num w:numId="13">
    <w:abstractNumId w:val="13"/>
  </w:num>
  <w:num w:numId="14">
    <w:abstractNumId w:val="30"/>
  </w:num>
  <w:num w:numId="15">
    <w:abstractNumId w:val="20"/>
  </w:num>
  <w:num w:numId="16">
    <w:abstractNumId w:val="18"/>
  </w:num>
  <w:num w:numId="17">
    <w:abstractNumId w:val="19"/>
  </w:num>
  <w:num w:numId="18">
    <w:abstractNumId w:val="24"/>
  </w:num>
  <w:num w:numId="19">
    <w:abstractNumId w:val="22"/>
  </w:num>
  <w:num w:numId="20">
    <w:abstractNumId w:val="27"/>
  </w:num>
  <w:num w:numId="21">
    <w:abstractNumId w:val="38"/>
  </w:num>
  <w:num w:numId="22">
    <w:abstractNumId w:val="42"/>
  </w:num>
  <w:num w:numId="23">
    <w:abstractNumId w:val="16"/>
  </w:num>
  <w:num w:numId="24">
    <w:abstractNumId w:val="0"/>
  </w:num>
  <w:num w:numId="25">
    <w:abstractNumId w:val="6"/>
  </w:num>
  <w:num w:numId="26">
    <w:abstractNumId w:val="28"/>
  </w:num>
  <w:num w:numId="27">
    <w:abstractNumId w:val="33"/>
  </w:num>
  <w:num w:numId="28">
    <w:abstractNumId w:val="14"/>
  </w:num>
  <w:num w:numId="29">
    <w:abstractNumId w:val="12"/>
  </w:num>
  <w:num w:numId="30">
    <w:abstractNumId w:val="2"/>
  </w:num>
  <w:num w:numId="31">
    <w:abstractNumId w:val="11"/>
  </w:num>
  <w:num w:numId="32">
    <w:abstractNumId w:val="3"/>
  </w:num>
  <w:num w:numId="33">
    <w:abstractNumId w:val="1"/>
  </w:num>
  <w:num w:numId="34">
    <w:abstractNumId w:val="29"/>
  </w:num>
  <w:num w:numId="35">
    <w:abstractNumId w:val="34"/>
  </w:num>
  <w:num w:numId="36">
    <w:abstractNumId w:val="9"/>
  </w:num>
  <w:num w:numId="37">
    <w:abstractNumId w:val="39"/>
  </w:num>
  <w:num w:numId="38">
    <w:abstractNumId w:val="43"/>
  </w:num>
  <w:num w:numId="39">
    <w:abstractNumId w:val="7"/>
  </w:num>
  <w:num w:numId="40">
    <w:abstractNumId w:val="37"/>
  </w:num>
  <w:num w:numId="41">
    <w:abstractNumId w:val="41"/>
  </w:num>
  <w:num w:numId="42">
    <w:abstractNumId w:val="5"/>
  </w:num>
  <w:num w:numId="43">
    <w:abstractNumId w:val="15"/>
  </w:num>
  <w:num w:numId="44">
    <w:abstractNumId w:val="21"/>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93"/>
    <w:rsid w:val="00005D5F"/>
    <w:rsid w:val="00006596"/>
    <w:rsid w:val="000105F9"/>
    <w:rsid w:val="000109AA"/>
    <w:rsid w:val="000279F2"/>
    <w:rsid w:val="000322AA"/>
    <w:rsid w:val="00032850"/>
    <w:rsid w:val="000339B2"/>
    <w:rsid w:val="00034970"/>
    <w:rsid w:val="000359C1"/>
    <w:rsid w:val="00035FB6"/>
    <w:rsid w:val="0004332C"/>
    <w:rsid w:val="00045D86"/>
    <w:rsid w:val="0005214E"/>
    <w:rsid w:val="0006123E"/>
    <w:rsid w:val="00061442"/>
    <w:rsid w:val="0006193A"/>
    <w:rsid w:val="000647E9"/>
    <w:rsid w:val="00066B9D"/>
    <w:rsid w:val="00066DB1"/>
    <w:rsid w:val="0007188B"/>
    <w:rsid w:val="000727BB"/>
    <w:rsid w:val="000777BA"/>
    <w:rsid w:val="00080FC2"/>
    <w:rsid w:val="00082B72"/>
    <w:rsid w:val="00090083"/>
    <w:rsid w:val="0009174B"/>
    <w:rsid w:val="00092A29"/>
    <w:rsid w:val="00093097"/>
    <w:rsid w:val="00094F08"/>
    <w:rsid w:val="00097BDC"/>
    <w:rsid w:val="00097E46"/>
    <w:rsid w:val="000A0EB0"/>
    <w:rsid w:val="000A1B2B"/>
    <w:rsid w:val="000A202E"/>
    <w:rsid w:val="000A647C"/>
    <w:rsid w:val="000A7304"/>
    <w:rsid w:val="000B1880"/>
    <w:rsid w:val="000B195F"/>
    <w:rsid w:val="000B29DA"/>
    <w:rsid w:val="000C2E24"/>
    <w:rsid w:val="000C31ED"/>
    <w:rsid w:val="000C5477"/>
    <w:rsid w:val="000C6217"/>
    <w:rsid w:val="000D028F"/>
    <w:rsid w:val="000D1223"/>
    <w:rsid w:val="000E3F77"/>
    <w:rsid w:val="000E7765"/>
    <w:rsid w:val="000F3300"/>
    <w:rsid w:val="000F4038"/>
    <w:rsid w:val="000F44A5"/>
    <w:rsid w:val="000F6B7B"/>
    <w:rsid w:val="00104749"/>
    <w:rsid w:val="00106FE6"/>
    <w:rsid w:val="00107175"/>
    <w:rsid w:val="001134F3"/>
    <w:rsid w:val="00115E4C"/>
    <w:rsid w:val="00117743"/>
    <w:rsid w:val="00131841"/>
    <w:rsid w:val="00135635"/>
    <w:rsid w:val="00137B72"/>
    <w:rsid w:val="001405A3"/>
    <w:rsid w:val="00141862"/>
    <w:rsid w:val="00141E7A"/>
    <w:rsid w:val="001435DA"/>
    <w:rsid w:val="00146DF0"/>
    <w:rsid w:val="00154B1F"/>
    <w:rsid w:val="00156DA7"/>
    <w:rsid w:val="00157B08"/>
    <w:rsid w:val="00160E93"/>
    <w:rsid w:val="00161DBD"/>
    <w:rsid w:val="0017423D"/>
    <w:rsid w:val="00174891"/>
    <w:rsid w:val="00174C3B"/>
    <w:rsid w:val="00175130"/>
    <w:rsid w:val="00175E5C"/>
    <w:rsid w:val="00177DBF"/>
    <w:rsid w:val="00181710"/>
    <w:rsid w:val="00185F5D"/>
    <w:rsid w:val="001864CB"/>
    <w:rsid w:val="00190871"/>
    <w:rsid w:val="00191E2B"/>
    <w:rsid w:val="00192867"/>
    <w:rsid w:val="001A0B22"/>
    <w:rsid w:val="001A32D0"/>
    <w:rsid w:val="001A6142"/>
    <w:rsid w:val="001B5719"/>
    <w:rsid w:val="001B6457"/>
    <w:rsid w:val="001B7499"/>
    <w:rsid w:val="001C596D"/>
    <w:rsid w:val="001C6E9B"/>
    <w:rsid w:val="001C7733"/>
    <w:rsid w:val="001E249A"/>
    <w:rsid w:val="001E377F"/>
    <w:rsid w:val="001E590B"/>
    <w:rsid w:val="001E7C56"/>
    <w:rsid w:val="001F476C"/>
    <w:rsid w:val="001F4CF7"/>
    <w:rsid w:val="001F79CD"/>
    <w:rsid w:val="00200B8B"/>
    <w:rsid w:val="00203172"/>
    <w:rsid w:val="00215E28"/>
    <w:rsid w:val="0022018B"/>
    <w:rsid w:val="00221021"/>
    <w:rsid w:val="00221458"/>
    <w:rsid w:val="00223E1A"/>
    <w:rsid w:val="00225866"/>
    <w:rsid w:val="00227556"/>
    <w:rsid w:val="00232EC5"/>
    <w:rsid w:val="00240593"/>
    <w:rsid w:val="002440AB"/>
    <w:rsid w:val="002443E7"/>
    <w:rsid w:val="00245C45"/>
    <w:rsid w:val="002466E7"/>
    <w:rsid w:val="00247D22"/>
    <w:rsid w:val="00250174"/>
    <w:rsid w:val="002526B7"/>
    <w:rsid w:val="00254F89"/>
    <w:rsid w:val="00255C24"/>
    <w:rsid w:val="00261633"/>
    <w:rsid w:val="00262EFC"/>
    <w:rsid w:val="002635F5"/>
    <w:rsid w:val="00263767"/>
    <w:rsid w:val="00264B25"/>
    <w:rsid w:val="002676C2"/>
    <w:rsid w:val="00273B50"/>
    <w:rsid w:val="00274008"/>
    <w:rsid w:val="00274314"/>
    <w:rsid w:val="00275543"/>
    <w:rsid w:val="00280F11"/>
    <w:rsid w:val="00285B33"/>
    <w:rsid w:val="002861CB"/>
    <w:rsid w:val="00290000"/>
    <w:rsid w:val="0029005F"/>
    <w:rsid w:val="00290A2A"/>
    <w:rsid w:val="0029752C"/>
    <w:rsid w:val="002A03D8"/>
    <w:rsid w:val="002A52A8"/>
    <w:rsid w:val="002A75FC"/>
    <w:rsid w:val="002B18F9"/>
    <w:rsid w:val="002B1E96"/>
    <w:rsid w:val="002B41FA"/>
    <w:rsid w:val="002B7DCF"/>
    <w:rsid w:val="002C0F91"/>
    <w:rsid w:val="002C1783"/>
    <w:rsid w:val="002C753C"/>
    <w:rsid w:val="002D2427"/>
    <w:rsid w:val="002D4BF3"/>
    <w:rsid w:val="002D7E95"/>
    <w:rsid w:val="002E570C"/>
    <w:rsid w:val="002E583C"/>
    <w:rsid w:val="002F0568"/>
    <w:rsid w:val="002F151B"/>
    <w:rsid w:val="002F249D"/>
    <w:rsid w:val="002F3267"/>
    <w:rsid w:val="002F59B6"/>
    <w:rsid w:val="002F7F7F"/>
    <w:rsid w:val="00300BD3"/>
    <w:rsid w:val="00304002"/>
    <w:rsid w:val="003045FA"/>
    <w:rsid w:val="003062ED"/>
    <w:rsid w:val="003064D4"/>
    <w:rsid w:val="00310521"/>
    <w:rsid w:val="003106E0"/>
    <w:rsid w:val="003148EF"/>
    <w:rsid w:val="00324E8F"/>
    <w:rsid w:val="00336469"/>
    <w:rsid w:val="003402C5"/>
    <w:rsid w:val="00344291"/>
    <w:rsid w:val="00350826"/>
    <w:rsid w:val="00350DE1"/>
    <w:rsid w:val="0035415F"/>
    <w:rsid w:val="00355060"/>
    <w:rsid w:val="00355554"/>
    <w:rsid w:val="003564D8"/>
    <w:rsid w:val="00357CAA"/>
    <w:rsid w:val="003607BE"/>
    <w:rsid w:val="003656F2"/>
    <w:rsid w:val="003711A8"/>
    <w:rsid w:val="0037157C"/>
    <w:rsid w:val="00374916"/>
    <w:rsid w:val="0037548E"/>
    <w:rsid w:val="003820F5"/>
    <w:rsid w:val="00385B1E"/>
    <w:rsid w:val="00385D4A"/>
    <w:rsid w:val="00385E49"/>
    <w:rsid w:val="00387EBD"/>
    <w:rsid w:val="00390464"/>
    <w:rsid w:val="003917EA"/>
    <w:rsid w:val="0039336D"/>
    <w:rsid w:val="003955DC"/>
    <w:rsid w:val="003A0EA1"/>
    <w:rsid w:val="003A1359"/>
    <w:rsid w:val="003A1548"/>
    <w:rsid w:val="003A17B7"/>
    <w:rsid w:val="003A1B9C"/>
    <w:rsid w:val="003A449E"/>
    <w:rsid w:val="003A5C3C"/>
    <w:rsid w:val="003A6C1F"/>
    <w:rsid w:val="003A7294"/>
    <w:rsid w:val="003A7B53"/>
    <w:rsid w:val="003B1F96"/>
    <w:rsid w:val="003B45AD"/>
    <w:rsid w:val="003B6A74"/>
    <w:rsid w:val="003B7096"/>
    <w:rsid w:val="003B760A"/>
    <w:rsid w:val="003B7E38"/>
    <w:rsid w:val="003C1B59"/>
    <w:rsid w:val="003C2C03"/>
    <w:rsid w:val="003C3D17"/>
    <w:rsid w:val="003C54CE"/>
    <w:rsid w:val="003C7488"/>
    <w:rsid w:val="003D3EDF"/>
    <w:rsid w:val="003D6F08"/>
    <w:rsid w:val="003D74F7"/>
    <w:rsid w:val="003D77D3"/>
    <w:rsid w:val="003E2198"/>
    <w:rsid w:val="003E2B66"/>
    <w:rsid w:val="003E7565"/>
    <w:rsid w:val="003F059F"/>
    <w:rsid w:val="003F2377"/>
    <w:rsid w:val="003F71DB"/>
    <w:rsid w:val="004000C1"/>
    <w:rsid w:val="00403AF7"/>
    <w:rsid w:val="00405D08"/>
    <w:rsid w:val="00406BB3"/>
    <w:rsid w:val="00407082"/>
    <w:rsid w:val="00410F09"/>
    <w:rsid w:val="00412467"/>
    <w:rsid w:val="00415D5B"/>
    <w:rsid w:val="00422C48"/>
    <w:rsid w:val="00422CBF"/>
    <w:rsid w:val="00426066"/>
    <w:rsid w:val="0042643D"/>
    <w:rsid w:val="00426A42"/>
    <w:rsid w:val="00426D6D"/>
    <w:rsid w:val="004270C5"/>
    <w:rsid w:val="004361F4"/>
    <w:rsid w:val="0044109E"/>
    <w:rsid w:val="00441394"/>
    <w:rsid w:val="00441DF0"/>
    <w:rsid w:val="00441EF7"/>
    <w:rsid w:val="004451D1"/>
    <w:rsid w:val="004473CB"/>
    <w:rsid w:val="00450233"/>
    <w:rsid w:val="00454DF9"/>
    <w:rsid w:val="00456071"/>
    <w:rsid w:val="00463928"/>
    <w:rsid w:val="00466180"/>
    <w:rsid w:val="00471268"/>
    <w:rsid w:val="004770FA"/>
    <w:rsid w:val="00482DA3"/>
    <w:rsid w:val="00484F1B"/>
    <w:rsid w:val="00485FED"/>
    <w:rsid w:val="004946A3"/>
    <w:rsid w:val="0049600E"/>
    <w:rsid w:val="004A08E0"/>
    <w:rsid w:val="004A22E3"/>
    <w:rsid w:val="004A3299"/>
    <w:rsid w:val="004A450C"/>
    <w:rsid w:val="004A5058"/>
    <w:rsid w:val="004B0A32"/>
    <w:rsid w:val="004B547F"/>
    <w:rsid w:val="004B59DA"/>
    <w:rsid w:val="004C052A"/>
    <w:rsid w:val="004C23D0"/>
    <w:rsid w:val="004C79C6"/>
    <w:rsid w:val="004C7AD0"/>
    <w:rsid w:val="004D0D4C"/>
    <w:rsid w:val="004D2BB7"/>
    <w:rsid w:val="004E1221"/>
    <w:rsid w:val="004E1BF8"/>
    <w:rsid w:val="004E2BE1"/>
    <w:rsid w:val="004F3E45"/>
    <w:rsid w:val="004F407B"/>
    <w:rsid w:val="004F5019"/>
    <w:rsid w:val="004F59A3"/>
    <w:rsid w:val="004F7B6F"/>
    <w:rsid w:val="00500A6B"/>
    <w:rsid w:val="00500C38"/>
    <w:rsid w:val="0050186D"/>
    <w:rsid w:val="00501EF7"/>
    <w:rsid w:val="00505486"/>
    <w:rsid w:val="005072E3"/>
    <w:rsid w:val="00516A90"/>
    <w:rsid w:val="00521FD3"/>
    <w:rsid w:val="00522423"/>
    <w:rsid w:val="005261D1"/>
    <w:rsid w:val="00526780"/>
    <w:rsid w:val="005313CA"/>
    <w:rsid w:val="005329CB"/>
    <w:rsid w:val="00533B5A"/>
    <w:rsid w:val="00533C20"/>
    <w:rsid w:val="00534A2D"/>
    <w:rsid w:val="00535242"/>
    <w:rsid w:val="00536BE6"/>
    <w:rsid w:val="00537874"/>
    <w:rsid w:val="005479B7"/>
    <w:rsid w:val="005547D5"/>
    <w:rsid w:val="00556EE5"/>
    <w:rsid w:val="00561C9A"/>
    <w:rsid w:val="00562142"/>
    <w:rsid w:val="0056304B"/>
    <w:rsid w:val="0056504C"/>
    <w:rsid w:val="005730D2"/>
    <w:rsid w:val="0057481F"/>
    <w:rsid w:val="005775D3"/>
    <w:rsid w:val="00581C34"/>
    <w:rsid w:val="00582001"/>
    <w:rsid w:val="00584BC2"/>
    <w:rsid w:val="005860CF"/>
    <w:rsid w:val="00587B34"/>
    <w:rsid w:val="005900A0"/>
    <w:rsid w:val="00590A36"/>
    <w:rsid w:val="005913DD"/>
    <w:rsid w:val="005967CD"/>
    <w:rsid w:val="005A27F3"/>
    <w:rsid w:val="005A2D85"/>
    <w:rsid w:val="005A3AEC"/>
    <w:rsid w:val="005A52DC"/>
    <w:rsid w:val="005A6F2E"/>
    <w:rsid w:val="005B0A02"/>
    <w:rsid w:val="005B4A8A"/>
    <w:rsid w:val="005B5807"/>
    <w:rsid w:val="005B5FBB"/>
    <w:rsid w:val="005B6396"/>
    <w:rsid w:val="005B6E24"/>
    <w:rsid w:val="005B704F"/>
    <w:rsid w:val="005B7935"/>
    <w:rsid w:val="005C5D04"/>
    <w:rsid w:val="005D2043"/>
    <w:rsid w:val="005D2AA8"/>
    <w:rsid w:val="005D403C"/>
    <w:rsid w:val="005D43EF"/>
    <w:rsid w:val="005D56CA"/>
    <w:rsid w:val="005E00EC"/>
    <w:rsid w:val="005E3D1D"/>
    <w:rsid w:val="005E429B"/>
    <w:rsid w:val="005E54E2"/>
    <w:rsid w:val="005E6639"/>
    <w:rsid w:val="005E68CB"/>
    <w:rsid w:val="005E7794"/>
    <w:rsid w:val="005F7434"/>
    <w:rsid w:val="005F7BF4"/>
    <w:rsid w:val="006056CD"/>
    <w:rsid w:val="00607865"/>
    <w:rsid w:val="00611F99"/>
    <w:rsid w:val="00613CA8"/>
    <w:rsid w:val="0061669D"/>
    <w:rsid w:val="0061793F"/>
    <w:rsid w:val="00617C5B"/>
    <w:rsid w:val="006211E6"/>
    <w:rsid w:val="0062401B"/>
    <w:rsid w:val="006270CC"/>
    <w:rsid w:val="006319EA"/>
    <w:rsid w:val="00637A08"/>
    <w:rsid w:val="00640F91"/>
    <w:rsid w:val="00651FD5"/>
    <w:rsid w:val="006530C2"/>
    <w:rsid w:val="00653F84"/>
    <w:rsid w:val="006579ED"/>
    <w:rsid w:val="00662225"/>
    <w:rsid w:val="00662F3D"/>
    <w:rsid w:val="00665764"/>
    <w:rsid w:val="00671DF1"/>
    <w:rsid w:val="006720C3"/>
    <w:rsid w:val="00672E01"/>
    <w:rsid w:val="00673D8B"/>
    <w:rsid w:val="006827B9"/>
    <w:rsid w:val="00682D48"/>
    <w:rsid w:val="00685E59"/>
    <w:rsid w:val="00691A54"/>
    <w:rsid w:val="006929F0"/>
    <w:rsid w:val="00692B1B"/>
    <w:rsid w:val="0069519C"/>
    <w:rsid w:val="006972A3"/>
    <w:rsid w:val="006A5E6E"/>
    <w:rsid w:val="006B08EA"/>
    <w:rsid w:val="006B2A62"/>
    <w:rsid w:val="006B4C64"/>
    <w:rsid w:val="006C39C8"/>
    <w:rsid w:val="006C5D18"/>
    <w:rsid w:val="006C634C"/>
    <w:rsid w:val="006D05E8"/>
    <w:rsid w:val="006D39A5"/>
    <w:rsid w:val="006D4D04"/>
    <w:rsid w:val="006D53EC"/>
    <w:rsid w:val="006D5BA9"/>
    <w:rsid w:val="006D73D6"/>
    <w:rsid w:val="006E0DC2"/>
    <w:rsid w:val="006E5F93"/>
    <w:rsid w:val="006E7DD8"/>
    <w:rsid w:val="006F1C9F"/>
    <w:rsid w:val="006F21C4"/>
    <w:rsid w:val="006F253A"/>
    <w:rsid w:val="006F2A0D"/>
    <w:rsid w:val="006F39AC"/>
    <w:rsid w:val="006F3B9E"/>
    <w:rsid w:val="006F5C11"/>
    <w:rsid w:val="006F6B1C"/>
    <w:rsid w:val="006F773C"/>
    <w:rsid w:val="006F7CD7"/>
    <w:rsid w:val="00700340"/>
    <w:rsid w:val="00703220"/>
    <w:rsid w:val="00703479"/>
    <w:rsid w:val="00703EFC"/>
    <w:rsid w:val="007068B6"/>
    <w:rsid w:val="0070716B"/>
    <w:rsid w:val="00711BA6"/>
    <w:rsid w:val="00712866"/>
    <w:rsid w:val="00713439"/>
    <w:rsid w:val="00714852"/>
    <w:rsid w:val="00714FE5"/>
    <w:rsid w:val="00715623"/>
    <w:rsid w:val="00717D58"/>
    <w:rsid w:val="00720679"/>
    <w:rsid w:val="007214C6"/>
    <w:rsid w:val="00726558"/>
    <w:rsid w:val="00726669"/>
    <w:rsid w:val="007270AE"/>
    <w:rsid w:val="0073366D"/>
    <w:rsid w:val="00733AC1"/>
    <w:rsid w:val="00734230"/>
    <w:rsid w:val="00737D0B"/>
    <w:rsid w:val="00744E9F"/>
    <w:rsid w:val="007469C2"/>
    <w:rsid w:val="00746A07"/>
    <w:rsid w:val="00750984"/>
    <w:rsid w:val="00751B49"/>
    <w:rsid w:val="00752B9A"/>
    <w:rsid w:val="00754CA9"/>
    <w:rsid w:val="00754F28"/>
    <w:rsid w:val="00755275"/>
    <w:rsid w:val="00755B51"/>
    <w:rsid w:val="007570D7"/>
    <w:rsid w:val="00757DE2"/>
    <w:rsid w:val="007605A5"/>
    <w:rsid w:val="0076374D"/>
    <w:rsid w:val="00764B08"/>
    <w:rsid w:val="00765835"/>
    <w:rsid w:val="00765DA5"/>
    <w:rsid w:val="00766971"/>
    <w:rsid w:val="00767ACB"/>
    <w:rsid w:val="00771B48"/>
    <w:rsid w:val="007728CE"/>
    <w:rsid w:val="007730FC"/>
    <w:rsid w:val="007761EB"/>
    <w:rsid w:val="00782E64"/>
    <w:rsid w:val="00782F4A"/>
    <w:rsid w:val="00783A9F"/>
    <w:rsid w:val="00784316"/>
    <w:rsid w:val="00786220"/>
    <w:rsid w:val="007866EB"/>
    <w:rsid w:val="00791FE6"/>
    <w:rsid w:val="00793761"/>
    <w:rsid w:val="00795433"/>
    <w:rsid w:val="0079602C"/>
    <w:rsid w:val="007A57CC"/>
    <w:rsid w:val="007A74F6"/>
    <w:rsid w:val="007A7E4D"/>
    <w:rsid w:val="007B5477"/>
    <w:rsid w:val="007B5CC2"/>
    <w:rsid w:val="007C25E8"/>
    <w:rsid w:val="007C5F07"/>
    <w:rsid w:val="007C6401"/>
    <w:rsid w:val="007C7C36"/>
    <w:rsid w:val="007D3642"/>
    <w:rsid w:val="007D36D3"/>
    <w:rsid w:val="007D76BB"/>
    <w:rsid w:val="007E2A65"/>
    <w:rsid w:val="007E3275"/>
    <w:rsid w:val="007E3377"/>
    <w:rsid w:val="007F0D73"/>
    <w:rsid w:val="007F2B7D"/>
    <w:rsid w:val="007F2BB3"/>
    <w:rsid w:val="007F40A9"/>
    <w:rsid w:val="007F5F60"/>
    <w:rsid w:val="007F5FA6"/>
    <w:rsid w:val="007F744F"/>
    <w:rsid w:val="007F7D94"/>
    <w:rsid w:val="008009EA"/>
    <w:rsid w:val="008046DB"/>
    <w:rsid w:val="008110D5"/>
    <w:rsid w:val="00812373"/>
    <w:rsid w:val="00812EC2"/>
    <w:rsid w:val="00816711"/>
    <w:rsid w:val="00817002"/>
    <w:rsid w:val="00823D5F"/>
    <w:rsid w:val="0082549A"/>
    <w:rsid w:val="00832A2B"/>
    <w:rsid w:val="0083363F"/>
    <w:rsid w:val="008345A5"/>
    <w:rsid w:val="00836AF7"/>
    <w:rsid w:val="00840AD4"/>
    <w:rsid w:val="00841A88"/>
    <w:rsid w:val="00841BE6"/>
    <w:rsid w:val="00843271"/>
    <w:rsid w:val="00844EDE"/>
    <w:rsid w:val="00853239"/>
    <w:rsid w:val="00853394"/>
    <w:rsid w:val="00853BD4"/>
    <w:rsid w:val="008555B7"/>
    <w:rsid w:val="0086402F"/>
    <w:rsid w:val="0086418D"/>
    <w:rsid w:val="008671D2"/>
    <w:rsid w:val="00870BB2"/>
    <w:rsid w:val="008726AF"/>
    <w:rsid w:val="00873313"/>
    <w:rsid w:val="00873B36"/>
    <w:rsid w:val="00875466"/>
    <w:rsid w:val="00880A66"/>
    <w:rsid w:val="00885A84"/>
    <w:rsid w:val="00885EA0"/>
    <w:rsid w:val="00885F88"/>
    <w:rsid w:val="0089050A"/>
    <w:rsid w:val="008915FC"/>
    <w:rsid w:val="00892CFE"/>
    <w:rsid w:val="00893A4D"/>
    <w:rsid w:val="00895A71"/>
    <w:rsid w:val="008A1D7D"/>
    <w:rsid w:val="008A6CBF"/>
    <w:rsid w:val="008A761F"/>
    <w:rsid w:val="008B146F"/>
    <w:rsid w:val="008B1D03"/>
    <w:rsid w:val="008B44C9"/>
    <w:rsid w:val="008B503D"/>
    <w:rsid w:val="008C2C7B"/>
    <w:rsid w:val="008C2E62"/>
    <w:rsid w:val="008C5294"/>
    <w:rsid w:val="008D0C38"/>
    <w:rsid w:val="008D1A00"/>
    <w:rsid w:val="008D263C"/>
    <w:rsid w:val="008D4181"/>
    <w:rsid w:val="008E04A7"/>
    <w:rsid w:val="008E272D"/>
    <w:rsid w:val="008E31D1"/>
    <w:rsid w:val="008E3DFC"/>
    <w:rsid w:val="008E456E"/>
    <w:rsid w:val="008E5020"/>
    <w:rsid w:val="008E61D2"/>
    <w:rsid w:val="008F531E"/>
    <w:rsid w:val="008F547D"/>
    <w:rsid w:val="00902489"/>
    <w:rsid w:val="009041A4"/>
    <w:rsid w:val="00905E3E"/>
    <w:rsid w:val="00910B67"/>
    <w:rsid w:val="00913877"/>
    <w:rsid w:val="00914345"/>
    <w:rsid w:val="0091620B"/>
    <w:rsid w:val="00916500"/>
    <w:rsid w:val="00917138"/>
    <w:rsid w:val="00924285"/>
    <w:rsid w:val="00926859"/>
    <w:rsid w:val="00934D9D"/>
    <w:rsid w:val="00940933"/>
    <w:rsid w:val="009461FD"/>
    <w:rsid w:val="00947B80"/>
    <w:rsid w:val="00950735"/>
    <w:rsid w:val="00951A91"/>
    <w:rsid w:val="00951F54"/>
    <w:rsid w:val="009573E4"/>
    <w:rsid w:val="00961939"/>
    <w:rsid w:val="00963036"/>
    <w:rsid w:val="00967303"/>
    <w:rsid w:val="009677E5"/>
    <w:rsid w:val="00970D1F"/>
    <w:rsid w:val="0097286F"/>
    <w:rsid w:val="009755A3"/>
    <w:rsid w:val="0097601D"/>
    <w:rsid w:val="00977073"/>
    <w:rsid w:val="00977535"/>
    <w:rsid w:val="00984646"/>
    <w:rsid w:val="0098768D"/>
    <w:rsid w:val="0099045B"/>
    <w:rsid w:val="009929C2"/>
    <w:rsid w:val="00993BA2"/>
    <w:rsid w:val="00995165"/>
    <w:rsid w:val="00995DC4"/>
    <w:rsid w:val="00997C68"/>
    <w:rsid w:val="009A10EB"/>
    <w:rsid w:val="009A41D6"/>
    <w:rsid w:val="009A462F"/>
    <w:rsid w:val="009A5AA3"/>
    <w:rsid w:val="009B5629"/>
    <w:rsid w:val="009C1503"/>
    <w:rsid w:val="009C29AB"/>
    <w:rsid w:val="009C68D3"/>
    <w:rsid w:val="009D13D2"/>
    <w:rsid w:val="009D3CAE"/>
    <w:rsid w:val="009D4426"/>
    <w:rsid w:val="009D4BED"/>
    <w:rsid w:val="009D6DD7"/>
    <w:rsid w:val="009E3DA2"/>
    <w:rsid w:val="009E51C5"/>
    <w:rsid w:val="009E6D93"/>
    <w:rsid w:val="009F053F"/>
    <w:rsid w:val="009F2D60"/>
    <w:rsid w:val="009F6D1E"/>
    <w:rsid w:val="00A02045"/>
    <w:rsid w:val="00A04112"/>
    <w:rsid w:val="00A05ED6"/>
    <w:rsid w:val="00A12423"/>
    <w:rsid w:val="00A15F8E"/>
    <w:rsid w:val="00A205C7"/>
    <w:rsid w:val="00A232A0"/>
    <w:rsid w:val="00A232B6"/>
    <w:rsid w:val="00A2739C"/>
    <w:rsid w:val="00A31166"/>
    <w:rsid w:val="00A32F44"/>
    <w:rsid w:val="00A37944"/>
    <w:rsid w:val="00A42FD9"/>
    <w:rsid w:val="00A46E42"/>
    <w:rsid w:val="00A53733"/>
    <w:rsid w:val="00A539C4"/>
    <w:rsid w:val="00A5644B"/>
    <w:rsid w:val="00A56F51"/>
    <w:rsid w:val="00A62235"/>
    <w:rsid w:val="00A63F78"/>
    <w:rsid w:val="00A70937"/>
    <w:rsid w:val="00A72F0F"/>
    <w:rsid w:val="00A748C7"/>
    <w:rsid w:val="00A7498B"/>
    <w:rsid w:val="00A80B3F"/>
    <w:rsid w:val="00A86DD8"/>
    <w:rsid w:val="00A93B52"/>
    <w:rsid w:val="00A95202"/>
    <w:rsid w:val="00A97909"/>
    <w:rsid w:val="00AA2086"/>
    <w:rsid w:val="00AA41B5"/>
    <w:rsid w:val="00AA4431"/>
    <w:rsid w:val="00AA7621"/>
    <w:rsid w:val="00AB015B"/>
    <w:rsid w:val="00AB0B3A"/>
    <w:rsid w:val="00AB1157"/>
    <w:rsid w:val="00AB511D"/>
    <w:rsid w:val="00AB577F"/>
    <w:rsid w:val="00AC1032"/>
    <w:rsid w:val="00AC2D5E"/>
    <w:rsid w:val="00AC2E81"/>
    <w:rsid w:val="00AC3D5C"/>
    <w:rsid w:val="00AD0A61"/>
    <w:rsid w:val="00AD1F28"/>
    <w:rsid w:val="00AD3AE7"/>
    <w:rsid w:val="00AD3CD3"/>
    <w:rsid w:val="00AE0050"/>
    <w:rsid w:val="00AE0C33"/>
    <w:rsid w:val="00AE15EA"/>
    <w:rsid w:val="00AE6562"/>
    <w:rsid w:val="00AE6702"/>
    <w:rsid w:val="00AF6D9F"/>
    <w:rsid w:val="00B0102E"/>
    <w:rsid w:val="00B017A1"/>
    <w:rsid w:val="00B03144"/>
    <w:rsid w:val="00B03699"/>
    <w:rsid w:val="00B040BD"/>
    <w:rsid w:val="00B105EE"/>
    <w:rsid w:val="00B10D15"/>
    <w:rsid w:val="00B1501C"/>
    <w:rsid w:val="00B164A9"/>
    <w:rsid w:val="00B20F8E"/>
    <w:rsid w:val="00B254E3"/>
    <w:rsid w:val="00B27BDF"/>
    <w:rsid w:val="00B3122E"/>
    <w:rsid w:val="00B312A4"/>
    <w:rsid w:val="00B315ED"/>
    <w:rsid w:val="00B32B68"/>
    <w:rsid w:val="00B32F85"/>
    <w:rsid w:val="00B3431D"/>
    <w:rsid w:val="00B3607D"/>
    <w:rsid w:val="00B4136B"/>
    <w:rsid w:val="00B4165E"/>
    <w:rsid w:val="00B423B8"/>
    <w:rsid w:val="00B43411"/>
    <w:rsid w:val="00B4616C"/>
    <w:rsid w:val="00B46DD8"/>
    <w:rsid w:val="00B52D7C"/>
    <w:rsid w:val="00B53B80"/>
    <w:rsid w:val="00B57E7B"/>
    <w:rsid w:val="00B60702"/>
    <w:rsid w:val="00B621CA"/>
    <w:rsid w:val="00B62682"/>
    <w:rsid w:val="00B702BE"/>
    <w:rsid w:val="00B75035"/>
    <w:rsid w:val="00B77A59"/>
    <w:rsid w:val="00B80C91"/>
    <w:rsid w:val="00B858D3"/>
    <w:rsid w:val="00B93D40"/>
    <w:rsid w:val="00B94EB6"/>
    <w:rsid w:val="00BA05C1"/>
    <w:rsid w:val="00BA233B"/>
    <w:rsid w:val="00BA2D2F"/>
    <w:rsid w:val="00BB0DB9"/>
    <w:rsid w:val="00BB3267"/>
    <w:rsid w:val="00BB51F9"/>
    <w:rsid w:val="00BB6402"/>
    <w:rsid w:val="00BC2D30"/>
    <w:rsid w:val="00BC3C27"/>
    <w:rsid w:val="00BC4957"/>
    <w:rsid w:val="00BC540B"/>
    <w:rsid w:val="00BC6088"/>
    <w:rsid w:val="00BD3A97"/>
    <w:rsid w:val="00BD5538"/>
    <w:rsid w:val="00BD6C8E"/>
    <w:rsid w:val="00BD6FFB"/>
    <w:rsid w:val="00BE067C"/>
    <w:rsid w:val="00BE23FB"/>
    <w:rsid w:val="00BE3974"/>
    <w:rsid w:val="00BE5553"/>
    <w:rsid w:val="00BF3467"/>
    <w:rsid w:val="00BF3639"/>
    <w:rsid w:val="00BF3A30"/>
    <w:rsid w:val="00BF3D66"/>
    <w:rsid w:val="00BF7867"/>
    <w:rsid w:val="00C00413"/>
    <w:rsid w:val="00C02935"/>
    <w:rsid w:val="00C07B92"/>
    <w:rsid w:val="00C14106"/>
    <w:rsid w:val="00C1579F"/>
    <w:rsid w:val="00C214D9"/>
    <w:rsid w:val="00C220B2"/>
    <w:rsid w:val="00C25B67"/>
    <w:rsid w:val="00C3371D"/>
    <w:rsid w:val="00C34038"/>
    <w:rsid w:val="00C340B5"/>
    <w:rsid w:val="00C374EF"/>
    <w:rsid w:val="00C37EAF"/>
    <w:rsid w:val="00C4133F"/>
    <w:rsid w:val="00C43A04"/>
    <w:rsid w:val="00C45EFE"/>
    <w:rsid w:val="00C503C2"/>
    <w:rsid w:val="00C531AF"/>
    <w:rsid w:val="00C560A6"/>
    <w:rsid w:val="00C57E82"/>
    <w:rsid w:val="00C6188F"/>
    <w:rsid w:val="00C642F4"/>
    <w:rsid w:val="00C6657D"/>
    <w:rsid w:val="00C71E7E"/>
    <w:rsid w:val="00C7311D"/>
    <w:rsid w:val="00C80035"/>
    <w:rsid w:val="00C81941"/>
    <w:rsid w:val="00C900BC"/>
    <w:rsid w:val="00C91706"/>
    <w:rsid w:val="00C93BA5"/>
    <w:rsid w:val="00C93F96"/>
    <w:rsid w:val="00C947CD"/>
    <w:rsid w:val="00C948B9"/>
    <w:rsid w:val="00CA1594"/>
    <w:rsid w:val="00CA4926"/>
    <w:rsid w:val="00CA4F0B"/>
    <w:rsid w:val="00CB205C"/>
    <w:rsid w:val="00CB3391"/>
    <w:rsid w:val="00CB6B00"/>
    <w:rsid w:val="00CB77B7"/>
    <w:rsid w:val="00CC0CFD"/>
    <w:rsid w:val="00CC5E1B"/>
    <w:rsid w:val="00CC72A7"/>
    <w:rsid w:val="00CC7377"/>
    <w:rsid w:val="00CC791F"/>
    <w:rsid w:val="00CD11B2"/>
    <w:rsid w:val="00CD3772"/>
    <w:rsid w:val="00CE30DB"/>
    <w:rsid w:val="00CE3EBB"/>
    <w:rsid w:val="00CE7CD0"/>
    <w:rsid w:val="00CF26D1"/>
    <w:rsid w:val="00CF3741"/>
    <w:rsid w:val="00CF4B0A"/>
    <w:rsid w:val="00CF52BA"/>
    <w:rsid w:val="00CF7AC0"/>
    <w:rsid w:val="00D03EB1"/>
    <w:rsid w:val="00D05A07"/>
    <w:rsid w:val="00D12F7B"/>
    <w:rsid w:val="00D22270"/>
    <w:rsid w:val="00D2775C"/>
    <w:rsid w:val="00D31015"/>
    <w:rsid w:val="00D316BD"/>
    <w:rsid w:val="00D3586C"/>
    <w:rsid w:val="00D36DB0"/>
    <w:rsid w:val="00D46C75"/>
    <w:rsid w:val="00D52385"/>
    <w:rsid w:val="00D54AC1"/>
    <w:rsid w:val="00D562F4"/>
    <w:rsid w:val="00D56735"/>
    <w:rsid w:val="00D573A5"/>
    <w:rsid w:val="00D57789"/>
    <w:rsid w:val="00D60073"/>
    <w:rsid w:val="00D6345B"/>
    <w:rsid w:val="00D729B6"/>
    <w:rsid w:val="00D72C07"/>
    <w:rsid w:val="00D7339F"/>
    <w:rsid w:val="00D761F8"/>
    <w:rsid w:val="00D7681C"/>
    <w:rsid w:val="00D76D04"/>
    <w:rsid w:val="00D77E4D"/>
    <w:rsid w:val="00D802CA"/>
    <w:rsid w:val="00D80657"/>
    <w:rsid w:val="00D80F0D"/>
    <w:rsid w:val="00D80FD1"/>
    <w:rsid w:val="00D83A13"/>
    <w:rsid w:val="00D83F48"/>
    <w:rsid w:val="00D84AFE"/>
    <w:rsid w:val="00D868B3"/>
    <w:rsid w:val="00D87E51"/>
    <w:rsid w:val="00D90269"/>
    <w:rsid w:val="00D915A2"/>
    <w:rsid w:val="00D94290"/>
    <w:rsid w:val="00D95833"/>
    <w:rsid w:val="00DA0A22"/>
    <w:rsid w:val="00DA3DE4"/>
    <w:rsid w:val="00DA62B1"/>
    <w:rsid w:val="00DB07AC"/>
    <w:rsid w:val="00DB2E12"/>
    <w:rsid w:val="00DB3C6A"/>
    <w:rsid w:val="00DC065B"/>
    <w:rsid w:val="00DC1ADA"/>
    <w:rsid w:val="00DC2CCE"/>
    <w:rsid w:val="00DC6495"/>
    <w:rsid w:val="00DC6552"/>
    <w:rsid w:val="00DC7B54"/>
    <w:rsid w:val="00DD0996"/>
    <w:rsid w:val="00DD4CB0"/>
    <w:rsid w:val="00DE1A2A"/>
    <w:rsid w:val="00DE1B08"/>
    <w:rsid w:val="00DE4331"/>
    <w:rsid w:val="00DE6476"/>
    <w:rsid w:val="00DF0257"/>
    <w:rsid w:val="00DF3559"/>
    <w:rsid w:val="00DF365F"/>
    <w:rsid w:val="00DF3D7D"/>
    <w:rsid w:val="00DF4056"/>
    <w:rsid w:val="00DF5926"/>
    <w:rsid w:val="00E0272E"/>
    <w:rsid w:val="00E04793"/>
    <w:rsid w:val="00E07E7E"/>
    <w:rsid w:val="00E138DE"/>
    <w:rsid w:val="00E16BDC"/>
    <w:rsid w:val="00E16E48"/>
    <w:rsid w:val="00E1707C"/>
    <w:rsid w:val="00E176E7"/>
    <w:rsid w:val="00E23D12"/>
    <w:rsid w:val="00E254EE"/>
    <w:rsid w:val="00E265E7"/>
    <w:rsid w:val="00E31CAD"/>
    <w:rsid w:val="00E32A4D"/>
    <w:rsid w:val="00E3335C"/>
    <w:rsid w:val="00E354F0"/>
    <w:rsid w:val="00E41C3F"/>
    <w:rsid w:val="00E4366A"/>
    <w:rsid w:val="00E43776"/>
    <w:rsid w:val="00E43FA1"/>
    <w:rsid w:val="00E452CD"/>
    <w:rsid w:val="00E51F54"/>
    <w:rsid w:val="00E5361D"/>
    <w:rsid w:val="00E53B80"/>
    <w:rsid w:val="00E54F79"/>
    <w:rsid w:val="00E64FD6"/>
    <w:rsid w:val="00E66A91"/>
    <w:rsid w:val="00E70CDB"/>
    <w:rsid w:val="00E726F3"/>
    <w:rsid w:val="00E74821"/>
    <w:rsid w:val="00E7541E"/>
    <w:rsid w:val="00E81D66"/>
    <w:rsid w:val="00E83432"/>
    <w:rsid w:val="00E91011"/>
    <w:rsid w:val="00E92FFC"/>
    <w:rsid w:val="00E96BDC"/>
    <w:rsid w:val="00EA3D86"/>
    <w:rsid w:val="00EA6984"/>
    <w:rsid w:val="00EB1030"/>
    <w:rsid w:val="00EB2BD5"/>
    <w:rsid w:val="00EB2EF1"/>
    <w:rsid w:val="00EB6E60"/>
    <w:rsid w:val="00EC20F6"/>
    <w:rsid w:val="00EC7F2E"/>
    <w:rsid w:val="00ED1885"/>
    <w:rsid w:val="00ED24A0"/>
    <w:rsid w:val="00EE261D"/>
    <w:rsid w:val="00EE3E0C"/>
    <w:rsid w:val="00EE7B48"/>
    <w:rsid w:val="00EE7DB0"/>
    <w:rsid w:val="00EE7F88"/>
    <w:rsid w:val="00EF2C77"/>
    <w:rsid w:val="00EF3A87"/>
    <w:rsid w:val="00EF6F12"/>
    <w:rsid w:val="00F017D0"/>
    <w:rsid w:val="00F01D35"/>
    <w:rsid w:val="00F02B6E"/>
    <w:rsid w:val="00F032A6"/>
    <w:rsid w:val="00F036C0"/>
    <w:rsid w:val="00F04A3C"/>
    <w:rsid w:val="00F06620"/>
    <w:rsid w:val="00F0688B"/>
    <w:rsid w:val="00F07C12"/>
    <w:rsid w:val="00F07F9A"/>
    <w:rsid w:val="00F110EA"/>
    <w:rsid w:val="00F11B7D"/>
    <w:rsid w:val="00F2071B"/>
    <w:rsid w:val="00F21FB5"/>
    <w:rsid w:val="00F234B8"/>
    <w:rsid w:val="00F2350D"/>
    <w:rsid w:val="00F27BF5"/>
    <w:rsid w:val="00F31707"/>
    <w:rsid w:val="00F33270"/>
    <w:rsid w:val="00F337E4"/>
    <w:rsid w:val="00F3473A"/>
    <w:rsid w:val="00F42F45"/>
    <w:rsid w:val="00F44ACB"/>
    <w:rsid w:val="00F452AC"/>
    <w:rsid w:val="00F45DA4"/>
    <w:rsid w:val="00F46845"/>
    <w:rsid w:val="00F557DA"/>
    <w:rsid w:val="00F561F4"/>
    <w:rsid w:val="00F56CEB"/>
    <w:rsid w:val="00F6169F"/>
    <w:rsid w:val="00F62C66"/>
    <w:rsid w:val="00F62F71"/>
    <w:rsid w:val="00F63ADD"/>
    <w:rsid w:val="00F67A07"/>
    <w:rsid w:val="00F67F2E"/>
    <w:rsid w:val="00F704E6"/>
    <w:rsid w:val="00F8434F"/>
    <w:rsid w:val="00F85A56"/>
    <w:rsid w:val="00F875C2"/>
    <w:rsid w:val="00F900F8"/>
    <w:rsid w:val="00F905AE"/>
    <w:rsid w:val="00F911FD"/>
    <w:rsid w:val="00F939D8"/>
    <w:rsid w:val="00F93D5F"/>
    <w:rsid w:val="00FA3C75"/>
    <w:rsid w:val="00FA7F4B"/>
    <w:rsid w:val="00FB5778"/>
    <w:rsid w:val="00FC1C85"/>
    <w:rsid w:val="00FC2600"/>
    <w:rsid w:val="00FC5514"/>
    <w:rsid w:val="00FC7255"/>
    <w:rsid w:val="00FC74F7"/>
    <w:rsid w:val="00FC7B8C"/>
    <w:rsid w:val="00FD1449"/>
    <w:rsid w:val="00FD45A7"/>
    <w:rsid w:val="00FD7240"/>
    <w:rsid w:val="00FE28EA"/>
    <w:rsid w:val="00FE6317"/>
    <w:rsid w:val="00FF14F1"/>
    <w:rsid w:val="00FF4560"/>
    <w:rsid w:val="00FF7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A161B"/>
  <w15:docId w15:val="{07782BB7-6041-49E1-85FC-07A40B4C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D93"/>
    <w:pPr>
      <w:tabs>
        <w:tab w:val="center" w:pos="4320"/>
        <w:tab w:val="right" w:pos="8640"/>
      </w:tabs>
      <w:spacing w:after="0" w:line="240" w:lineRule="auto"/>
    </w:pPr>
  </w:style>
  <w:style w:type="character" w:customStyle="1" w:styleId="Char">
    <w:name w:val="رأس الصفحة Char"/>
    <w:basedOn w:val="a0"/>
    <w:link w:val="a3"/>
    <w:uiPriority w:val="99"/>
    <w:rsid w:val="009E6D93"/>
  </w:style>
  <w:style w:type="paragraph" w:styleId="a4">
    <w:name w:val="footer"/>
    <w:basedOn w:val="a"/>
    <w:link w:val="Char0"/>
    <w:uiPriority w:val="99"/>
    <w:unhideWhenUsed/>
    <w:rsid w:val="009E6D93"/>
    <w:pPr>
      <w:tabs>
        <w:tab w:val="center" w:pos="4320"/>
        <w:tab w:val="right" w:pos="8640"/>
      </w:tabs>
      <w:spacing w:after="0" w:line="240" w:lineRule="auto"/>
    </w:pPr>
  </w:style>
  <w:style w:type="character" w:customStyle="1" w:styleId="Char0">
    <w:name w:val="تذييل الصفحة Char"/>
    <w:basedOn w:val="a0"/>
    <w:link w:val="a4"/>
    <w:uiPriority w:val="99"/>
    <w:rsid w:val="009E6D93"/>
  </w:style>
  <w:style w:type="paragraph" w:styleId="a5">
    <w:name w:val="No Spacing"/>
    <w:link w:val="Char1"/>
    <w:uiPriority w:val="1"/>
    <w:qFormat/>
    <w:rsid w:val="009E6D93"/>
    <w:pPr>
      <w:spacing w:after="0" w:line="240" w:lineRule="auto"/>
    </w:pPr>
    <w:rPr>
      <w:rFonts w:eastAsiaTheme="minorEastAsia"/>
    </w:rPr>
  </w:style>
  <w:style w:type="character" w:customStyle="1" w:styleId="Char1">
    <w:name w:val="بلا تباعد Char"/>
    <w:basedOn w:val="a0"/>
    <w:link w:val="a5"/>
    <w:uiPriority w:val="1"/>
    <w:rsid w:val="009E6D93"/>
    <w:rPr>
      <w:rFonts w:eastAsiaTheme="minorEastAsia"/>
    </w:rPr>
  </w:style>
  <w:style w:type="paragraph" w:styleId="a6">
    <w:name w:val="Balloon Text"/>
    <w:basedOn w:val="a"/>
    <w:link w:val="Char2"/>
    <w:uiPriority w:val="99"/>
    <w:semiHidden/>
    <w:unhideWhenUsed/>
    <w:rsid w:val="009E6D93"/>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9E6D93"/>
    <w:rPr>
      <w:rFonts w:ascii="Tahoma" w:hAnsi="Tahoma" w:cs="Tahoma"/>
      <w:sz w:val="16"/>
      <w:szCs w:val="16"/>
    </w:rPr>
  </w:style>
  <w:style w:type="character" w:styleId="Hyperlink">
    <w:name w:val="Hyperlink"/>
    <w:basedOn w:val="a0"/>
    <w:uiPriority w:val="99"/>
    <w:unhideWhenUsed/>
    <w:rsid w:val="009E6D93"/>
    <w:rPr>
      <w:color w:val="0000FF" w:themeColor="hyperlink"/>
      <w:u w:val="single"/>
    </w:rPr>
  </w:style>
  <w:style w:type="table" w:styleId="a7">
    <w:name w:val="Table Grid"/>
    <w:basedOn w:val="a1"/>
    <w:uiPriority w:val="59"/>
    <w:rsid w:val="009E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E6D93"/>
    <w:pPr>
      <w:ind w:left="720"/>
      <w:contextualSpacing/>
    </w:pPr>
  </w:style>
  <w:style w:type="table" w:styleId="1-5">
    <w:name w:val="Medium Shading 1 Accent 5"/>
    <w:basedOn w:val="a1"/>
    <w:uiPriority w:val="63"/>
    <w:rsid w:val="009E6D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Light Grid Accent 5"/>
    <w:basedOn w:val="a1"/>
    <w:uiPriority w:val="62"/>
    <w:rsid w:val="009E6D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pple-converted-space">
    <w:name w:val="apple-converted-space"/>
    <w:basedOn w:val="a0"/>
    <w:rsid w:val="009E6D93"/>
  </w:style>
  <w:style w:type="character" w:styleId="a9">
    <w:name w:val="Strong"/>
    <w:basedOn w:val="a0"/>
    <w:uiPriority w:val="22"/>
    <w:qFormat/>
    <w:rsid w:val="009E6D93"/>
    <w:rPr>
      <w:b/>
      <w:bCs/>
    </w:rPr>
  </w:style>
  <w:style w:type="character" w:customStyle="1" w:styleId="apple-style-span">
    <w:name w:val="apple-style-span"/>
    <w:basedOn w:val="a0"/>
    <w:rsid w:val="009E6D93"/>
  </w:style>
  <w:style w:type="character" w:styleId="aa">
    <w:name w:val="Emphasis"/>
    <w:basedOn w:val="a0"/>
    <w:uiPriority w:val="20"/>
    <w:qFormat/>
    <w:rsid w:val="009E6D93"/>
    <w:rPr>
      <w:i/>
      <w:iCs/>
    </w:rPr>
  </w:style>
  <w:style w:type="paragraph" w:styleId="ab">
    <w:name w:val="Document Map"/>
    <w:basedOn w:val="a"/>
    <w:link w:val="Char3"/>
    <w:uiPriority w:val="99"/>
    <w:semiHidden/>
    <w:unhideWhenUsed/>
    <w:rsid w:val="009E6D93"/>
    <w:pPr>
      <w:spacing w:after="0" w:line="240" w:lineRule="auto"/>
    </w:pPr>
    <w:rPr>
      <w:rFonts w:ascii="Tahoma" w:hAnsi="Tahoma" w:cs="Tahoma"/>
      <w:sz w:val="16"/>
      <w:szCs w:val="16"/>
    </w:rPr>
  </w:style>
  <w:style w:type="character" w:customStyle="1" w:styleId="Char3">
    <w:name w:val="خريطة المستند Char"/>
    <w:basedOn w:val="a0"/>
    <w:link w:val="ab"/>
    <w:uiPriority w:val="99"/>
    <w:semiHidden/>
    <w:rsid w:val="009E6D93"/>
    <w:rPr>
      <w:rFonts w:ascii="Tahoma" w:hAnsi="Tahoma" w:cs="Tahoma"/>
      <w:sz w:val="16"/>
      <w:szCs w:val="16"/>
    </w:rPr>
  </w:style>
  <w:style w:type="character" w:styleId="ac">
    <w:name w:val="line number"/>
    <w:basedOn w:val="a0"/>
    <w:uiPriority w:val="99"/>
    <w:semiHidden/>
    <w:unhideWhenUsed/>
    <w:rsid w:val="009E6D93"/>
  </w:style>
  <w:style w:type="paragraph" w:customStyle="1" w:styleId="ListParagraph1">
    <w:name w:val="List Paragraph1"/>
    <w:basedOn w:val="a"/>
    <w:qFormat/>
    <w:rsid w:val="00791FE6"/>
    <w:pPr>
      <w:bidi/>
      <w:ind w:left="720"/>
      <w:contextualSpacing/>
      <w:jc w:val="lowKashida"/>
    </w:pPr>
    <w:rPr>
      <w:rFonts w:ascii="Calibri" w:eastAsia="Times New Roman" w:hAnsi="Calibri" w:cs="Arial"/>
    </w:rPr>
  </w:style>
  <w:style w:type="paragraph" w:customStyle="1" w:styleId="1">
    <w:name w:val="نمط1"/>
    <w:basedOn w:val="a"/>
    <w:rsid w:val="00F45DA4"/>
    <w:pPr>
      <w:bidi/>
      <w:spacing w:after="0" w:line="240" w:lineRule="auto"/>
      <w:jc w:val="lowKashida"/>
    </w:pPr>
    <w:rPr>
      <w:rFonts w:ascii="Times New Roman" w:eastAsia="Times New Roman" w:hAnsi="Times New Roman" w:cs="Traditional Arabic"/>
      <w:b/>
      <w:bCs/>
      <w:sz w:val="36"/>
      <w:szCs w:val="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065161">
      <w:bodyDiv w:val="1"/>
      <w:marLeft w:val="0"/>
      <w:marRight w:val="0"/>
      <w:marTop w:val="0"/>
      <w:marBottom w:val="0"/>
      <w:divBdr>
        <w:top w:val="none" w:sz="0" w:space="0" w:color="auto"/>
        <w:left w:val="none" w:sz="0" w:space="0" w:color="auto"/>
        <w:bottom w:val="none" w:sz="0" w:space="0" w:color="auto"/>
        <w:right w:val="none" w:sz="0" w:space="0" w:color="auto"/>
      </w:divBdr>
    </w:div>
    <w:div w:id="1184825796">
      <w:bodyDiv w:val="1"/>
      <w:marLeft w:val="0"/>
      <w:marRight w:val="0"/>
      <w:marTop w:val="0"/>
      <w:marBottom w:val="0"/>
      <w:divBdr>
        <w:top w:val="none" w:sz="0" w:space="0" w:color="auto"/>
        <w:left w:val="none" w:sz="0" w:space="0" w:color="auto"/>
        <w:bottom w:val="none" w:sz="0" w:space="0" w:color="auto"/>
        <w:right w:val="none" w:sz="0" w:space="0" w:color="auto"/>
      </w:divBdr>
    </w:div>
    <w:div w:id="1278902236">
      <w:bodyDiv w:val="1"/>
      <w:marLeft w:val="0"/>
      <w:marRight w:val="0"/>
      <w:marTop w:val="0"/>
      <w:marBottom w:val="0"/>
      <w:divBdr>
        <w:top w:val="none" w:sz="0" w:space="0" w:color="auto"/>
        <w:left w:val="none" w:sz="0" w:space="0" w:color="auto"/>
        <w:bottom w:val="none" w:sz="0" w:space="0" w:color="auto"/>
        <w:right w:val="none" w:sz="0" w:space="0" w:color="auto"/>
      </w:divBdr>
      <w:divsChild>
        <w:div w:id="17417550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B409EE-5AF5-4DB1-AA96-D7E94212D0BC}"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2D8C7746-2DC0-4CD4-95DF-08443892B7CB}">
      <dgm:prSet phldrT="[Text]" custT="1"/>
      <dgm:spPr/>
      <dgm:t>
        <a:bodyPr/>
        <a:lstStyle/>
        <a:p>
          <a:r>
            <a:rPr lang="ar-SA" sz="1200" b="1">
              <a:solidFill>
                <a:sysClr val="windowText" lastClr="000000"/>
              </a:solidFill>
              <a:latin typeface="+mn-lt"/>
              <a:cs typeface="Arabic Typesetting" panose="03020402040406030203" pitchFamily="66" charset="-78"/>
            </a:rPr>
            <a:t>مرحلة صياغة الخطة الاستراتيجية</a:t>
          </a:r>
        </a:p>
        <a:p>
          <a:r>
            <a:rPr lang="en-US" sz="1200" b="1">
              <a:solidFill>
                <a:sysClr val="windowText" lastClr="000000"/>
              </a:solidFill>
              <a:latin typeface="+mn-lt"/>
              <a:cs typeface="Arabic Typesetting" panose="03020402040406030203" pitchFamily="66" charset="-78"/>
            </a:rPr>
            <a:t>Strategy Formulation Stage </a:t>
          </a:r>
        </a:p>
      </dgm:t>
    </dgm:pt>
    <dgm:pt modelId="{1BD4BC31-9929-4F35-802C-8111A5D27611}" type="parTrans" cxnId="{1E414404-2896-486F-ABA6-8345D069B054}">
      <dgm:prSet/>
      <dgm:spPr/>
      <dgm:t>
        <a:bodyPr/>
        <a:lstStyle/>
        <a:p>
          <a:endParaRPr lang="en-US"/>
        </a:p>
      </dgm:t>
    </dgm:pt>
    <dgm:pt modelId="{08A2DB55-5684-4208-A89C-D3BDC3097E37}" type="sibTrans" cxnId="{1E414404-2896-486F-ABA6-8345D069B054}">
      <dgm:prSet/>
      <dgm:spPr/>
      <dgm:t>
        <a:bodyPr/>
        <a:lstStyle/>
        <a:p>
          <a:endParaRPr lang="en-US"/>
        </a:p>
      </dgm:t>
    </dgm:pt>
    <dgm:pt modelId="{5DC5CA1E-BB93-4848-9273-A4BA6878A4A7}">
      <dgm:prSet phldrT="[Text]" custT="1"/>
      <dgm:spPr/>
      <dgm:t>
        <a:bodyPr/>
        <a:lstStyle/>
        <a:p>
          <a:pPr rtl="1"/>
          <a:r>
            <a:rPr lang="ar-SA" sz="1200" b="1">
              <a:solidFill>
                <a:sysClr val="windowText" lastClr="000000"/>
              </a:solidFill>
              <a:latin typeface="+mn-lt"/>
              <a:cs typeface="Arabic Typesetting" panose="03020402040406030203" pitchFamily="66" charset="-78"/>
            </a:rPr>
            <a:t>الرؤية والرسالة والأهداف </a:t>
          </a:r>
          <a:endParaRPr lang="en-US" sz="1200" b="1">
            <a:solidFill>
              <a:sysClr val="windowText" lastClr="000000"/>
            </a:solidFill>
            <a:latin typeface="+mn-lt"/>
            <a:cs typeface="Arabic Typesetting" panose="03020402040406030203" pitchFamily="66" charset="-78"/>
          </a:endParaRPr>
        </a:p>
      </dgm:t>
    </dgm:pt>
    <dgm:pt modelId="{926DBDE3-2143-488F-AAAE-77CD19C2B083}" type="parTrans" cxnId="{56ED7EEF-2D58-4692-AFC3-B37DE4EFE9C0}">
      <dgm:prSet/>
      <dgm:spPr/>
      <dgm:t>
        <a:bodyPr/>
        <a:lstStyle/>
        <a:p>
          <a:endParaRPr lang="en-US"/>
        </a:p>
      </dgm:t>
    </dgm:pt>
    <dgm:pt modelId="{C5466D59-52E5-49B1-989D-193C56A56AF2}" type="sibTrans" cxnId="{56ED7EEF-2D58-4692-AFC3-B37DE4EFE9C0}">
      <dgm:prSet/>
      <dgm:spPr/>
      <dgm:t>
        <a:bodyPr/>
        <a:lstStyle/>
        <a:p>
          <a:endParaRPr lang="en-US"/>
        </a:p>
      </dgm:t>
    </dgm:pt>
    <dgm:pt modelId="{94EAB9AC-E501-4B7E-B92C-2F8D73414307}">
      <dgm:prSet phldrT="[Text]" custT="1"/>
      <dgm:spPr/>
      <dgm:t>
        <a:bodyPr/>
        <a:lstStyle/>
        <a:p>
          <a:r>
            <a:rPr lang="ar-SA" sz="1200" b="1">
              <a:solidFill>
                <a:sysClr val="windowText" lastClr="000000"/>
              </a:solidFill>
              <a:latin typeface="+mn-lt"/>
              <a:cs typeface="Arabic Typesetting" panose="03020402040406030203" pitchFamily="66" charset="-78"/>
            </a:rPr>
            <a:t>مرحلة تطبيق الخطة الاستراتيجية</a:t>
          </a:r>
          <a:endParaRPr lang="en-US" sz="1200" b="1">
            <a:solidFill>
              <a:sysClr val="windowText" lastClr="000000"/>
            </a:solidFill>
            <a:latin typeface="+mn-lt"/>
            <a:cs typeface="Arabic Typesetting" panose="03020402040406030203" pitchFamily="66" charset="-78"/>
          </a:endParaRPr>
        </a:p>
        <a:p>
          <a:r>
            <a:rPr lang="en-US" sz="1200" b="1">
              <a:solidFill>
                <a:sysClr val="windowText" lastClr="000000"/>
              </a:solidFill>
              <a:latin typeface="+mn-lt"/>
              <a:cs typeface="Arabic Typesetting" panose="03020402040406030203" pitchFamily="66" charset="-78"/>
            </a:rPr>
            <a:t>Strategy Implementaion Stage </a:t>
          </a:r>
        </a:p>
      </dgm:t>
    </dgm:pt>
    <dgm:pt modelId="{503CD4D0-3EB6-4F35-BFE5-FBDD2E552CB0}" type="parTrans" cxnId="{DE82013C-D441-4387-8452-C12E85F10849}">
      <dgm:prSet/>
      <dgm:spPr/>
      <dgm:t>
        <a:bodyPr/>
        <a:lstStyle/>
        <a:p>
          <a:endParaRPr lang="en-US"/>
        </a:p>
      </dgm:t>
    </dgm:pt>
    <dgm:pt modelId="{B26DE9FA-CA65-4B2A-8EC1-124F753F5E08}" type="sibTrans" cxnId="{DE82013C-D441-4387-8452-C12E85F10849}">
      <dgm:prSet/>
      <dgm:spPr/>
      <dgm:t>
        <a:bodyPr/>
        <a:lstStyle/>
        <a:p>
          <a:endParaRPr lang="en-US"/>
        </a:p>
      </dgm:t>
    </dgm:pt>
    <dgm:pt modelId="{368AC76A-31AD-4ABB-8944-E9C7A348C167}">
      <dgm:prSet phldrT="[Text]" custT="1"/>
      <dgm:spPr/>
      <dgm:t>
        <a:bodyPr/>
        <a:lstStyle/>
        <a:p>
          <a:pPr rtl="1"/>
          <a:r>
            <a:rPr lang="ar-SA" sz="1200" b="1">
              <a:solidFill>
                <a:sysClr val="windowText" lastClr="000000"/>
              </a:solidFill>
              <a:latin typeface="+mn-lt"/>
              <a:cs typeface="Arabic Typesetting" panose="03020402040406030203" pitchFamily="66" charset="-78"/>
            </a:rPr>
            <a:t>تطبيق الخطة الاستراتيجية (إدارة ووظائف) </a:t>
          </a:r>
          <a:endParaRPr lang="en-US" sz="1200" b="1">
            <a:solidFill>
              <a:sysClr val="windowText" lastClr="000000"/>
            </a:solidFill>
            <a:latin typeface="+mn-lt"/>
            <a:cs typeface="Arabic Typesetting" panose="03020402040406030203" pitchFamily="66" charset="-78"/>
          </a:endParaRPr>
        </a:p>
      </dgm:t>
    </dgm:pt>
    <dgm:pt modelId="{6459B31C-D7E2-4A45-8A52-3AA745EBE441}" type="parTrans" cxnId="{D1F154F1-83D0-4AFB-9D1B-EFB5FA842124}">
      <dgm:prSet/>
      <dgm:spPr/>
      <dgm:t>
        <a:bodyPr/>
        <a:lstStyle/>
        <a:p>
          <a:endParaRPr lang="en-US"/>
        </a:p>
      </dgm:t>
    </dgm:pt>
    <dgm:pt modelId="{DF2DDF95-9EEA-4BD9-ACEE-63F6761258AB}" type="sibTrans" cxnId="{D1F154F1-83D0-4AFB-9D1B-EFB5FA842124}">
      <dgm:prSet/>
      <dgm:spPr/>
      <dgm:t>
        <a:bodyPr/>
        <a:lstStyle/>
        <a:p>
          <a:endParaRPr lang="en-US"/>
        </a:p>
      </dgm:t>
    </dgm:pt>
    <dgm:pt modelId="{A5EBEF4A-901F-44FA-83BF-B23D9794F2B5}">
      <dgm:prSet phldrT="[Text]" custT="1"/>
      <dgm:spPr/>
      <dgm:t>
        <a:bodyPr/>
        <a:lstStyle/>
        <a:p>
          <a:r>
            <a:rPr lang="ar-SA" sz="1200" b="1">
              <a:solidFill>
                <a:sysClr val="windowText" lastClr="000000"/>
              </a:solidFill>
              <a:latin typeface="+mn-lt"/>
              <a:cs typeface="Arabic Typesetting" panose="03020402040406030203" pitchFamily="66" charset="-78"/>
            </a:rPr>
            <a:t>مرحلة تقييم الخطة الاستراتيجية</a:t>
          </a:r>
          <a:endParaRPr lang="en-US" sz="1200" b="1">
            <a:solidFill>
              <a:sysClr val="windowText" lastClr="000000"/>
            </a:solidFill>
            <a:latin typeface="+mn-lt"/>
            <a:cs typeface="Arabic Typesetting" panose="03020402040406030203" pitchFamily="66" charset="-78"/>
          </a:endParaRPr>
        </a:p>
        <a:p>
          <a:r>
            <a:rPr lang="en-US" sz="1200" b="1">
              <a:solidFill>
                <a:sysClr val="windowText" lastClr="000000"/>
              </a:solidFill>
              <a:latin typeface="+mn-lt"/>
              <a:cs typeface="Arabic Typesetting" panose="03020402040406030203" pitchFamily="66" charset="-78"/>
            </a:rPr>
            <a:t>Strategy Evaluation Stage </a:t>
          </a:r>
          <a:r>
            <a:rPr lang="ar-SA" sz="1200" b="1">
              <a:solidFill>
                <a:sysClr val="windowText" lastClr="000000"/>
              </a:solidFill>
              <a:latin typeface="+mn-lt"/>
              <a:cs typeface="Arabic Typesetting" panose="03020402040406030203" pitchFamily="66" charset="-78"/>
            </a:rPr>
            <a:t> </a:t>
          </a:r>
          <a:endParaRPr lang="en-US" sz="1200" b="1">
            <a:solidFill>
              <a:sysClr val="windowText" lastClr="000000"/>
            </a:solidFill>
            <a:latin typeface="+mn-lt"/>
            <a:cs typeface="Arabic Typesetting" panose="03020402040406030203" pitchFamily="66" charset="-78"/>
          </a:endParaRPr>
        </a:p>
      </dgm:t>
    </dgm:pt>
    <dgm:pt modelId="{1CF44381-391D-46BC-9581-A34835D327B1}" type="parTrans" cxnId="{22813D3A-00B6-4498-B1E3-7AB6D909BDC0}">
      <dgm:prSet/>
      <dgm:spPr/>
      <dgm:t>
        <a:bodyPr/>
        <a:lstStyle/>
        <a:p>
          <a:endParaRPr lang="en-US"/>
        </a:p>
      </dgm:t>
    </dgm:pt>
    <dgm:pt modelId="{93E7760A-6857-4857-AED1-04DB7EE51041}" type="sibTrans" cxnId="{22813D3A-00B6-4498-B1E3-7AB6D909BDC0}">
      <dgm:prSet/>
      <dgm:spPr/>
      <dgm:t>
        <a:bodyPr/>
        <a:lstStyle/>
        <a:p>
          <a:endParaRPr lang="en-US"/>
        </a:p>
      </dgm:t>
    </dgm:pt>
    <dgm:pt modelId="{C03CDC57-FA4E-4607-90C5-126A283097E1}">
      <dgm:prSet phldrT="[Text]" custT="1"/>
      <dgm:spPr/>
      <dgm:t>
        <a:bodyPr/>
        <a:lstStyle/>
        <a:p>
          <a:pPr rtl="1"/>
          <a:r>
            <a:rPr lang="ar-SA" sz="1200" b="1">
              <a:solidFill>
                <a:sysClr val="windowText" lastClr="000000"/>
              </a:solidFill>
              <a:latin typeface="+mn-lt"/>
              <a:cs typeface="Arabic Typesetting" panose="03020402040406030203" pitchFamily="66" charset="-78"/>
            </a:rPr>
            <a:t>قياس وتقييم الأداء </a:t>
          </a:r>
          <a:endParaRPr lang="en-US" sz="1200" b="1">
            <a:solidFill>
              <a:sysClr val="windowText" lastClr="000000"/>
            </a:solidFill>
            <a:latin typeface="+mn-lt"/>
            <a:cs typeface="Arabic Typesetting" panose="03020402040406030203" pitchFamily="66" charset="-78"/>
          </a:endParaRPr>
        </a:p>
      </dgm:t>
    </dgm:pt>
    <dgm:pt modelId="{CE359580-E1CF-4BFE-88F3-84BFDD18E945}" type="parTrans" cxnId="{C67EF88D-472C-483A-9400-D29FCCB3FAC0}">
      <dgm:prSet/>
      <dgm:spPr/>
      <dgm:t>
        <a:bodyPr/>
        <a:lstStyle/>
        <a:p>
          <a:endParaRPr lang="en-US"/>
        </a:p>
      </dgm:t>
    </dgm:pt>
    <dgm:pt modelId="{93FA8BA1-F57E-49CF-9884-8C794B3DCAE9}" type="sibTrans" cxnId="{C67EF88D-472C-483A-9400-D29FCCB3FAC0}">
      <dgm:prSet/>
      <dgm:spPr/>
      <dgm:t>
        <a:bodyPr/>
        <a:lstStyle/>
        <a:p>
          <a:endParaRPr lang="en-US"/>
        </a:p>
      </dgm:t>
    </dgm:pt>
    <dgm:pt modelId="{1DA5D06E-CEFC-47E3-96C8-DFEBCDAAFA9C}">
      <dgm:prSet phldrT="[Text]" custT="1"/>
      <dgm:spPr/>
      <dgm:t>
        <a:bodyPr/>
        <a:lstStyle/>
        <a:p>
          <a:pPr rtl="1"/>
          <a:r>
            <a:rPr lang="ar-SA" sz="1200" b="1">
              <a:solidFill>
                <a:sysClr val="windowText" lastClr="000000"/>
              </a:solidFill>
              <a:latin typeface="+mn-lt"/>
              <a:cs typeface="Arabic Typesetting" panose="03020402040406030203" pitchFamily="66" charset="-78"/>
            </a:rPr>
            <a:t>البيئة الداخلية (الضعف والقوة)   البيئة الخارجية (الفرص والتهديدات) </a:t>
          </a:r>
          <a:endParaRPr lang="en-US" sz="1200" b="1">
            <a:solidFill>
              <a:sysClr val="windowText" lastClr="000000"/>
            </a:solidFill>
            <a:latin typeface="+mn-lt"/>
            <a:cs typeface="Arabic Typesetting" panose="03020402040406030203" pitchFamily="66" charset="-78"/>
          </a:endParaRPr>
        </a:p>
      </dgm:t>
    </dgm:pt>
    <dgm:pt modelId="{93594580-5EA4-4A3E-ABE8-28A633EF2757}" type="parTrans" cxnId="{76360914-6501-48A9-A28B-77D08C7968CD}">
      <dgm:prSet/>
      <dgm:spPr/>
      <dgm:t>
        <a:bodyPr/>
        <a:lstStyle/>
        <a:p>
          <a:endParaRPr lang="en-US"/>
        </a:p>
      </dgm:t>
    </dgm:pt>
    <dgm:pt modelId="{D01770D1-F463-492D-97EC-A657F893ACA9}" type="sibTrans" cxnId="{76360914-6501-48A9-A28B-77D08C7968CD}">
      <dgm:prSet/>
      <dgm:spPr/>
      <dgm:t>
        <a:bodyPr/>
        <a:lstStyle/>
        <a:p>
          <a:endParaRPr lang="en-US"/>
        </a:p>
      </dgm:t>
    </dgm:pt>
    <dgm:pt modelId="{EB00E5C6-DABB-4DDE-86CA-218C8007524C}">
      <dgm:prSet phldrT="[Text]" custT="1"/>
      <dgm:spPr/>
      <dgm:t>
        <a:bodyPr/>
        <a:lstStyle/>
        <a:p>
          <a:pPr rtl="1"/>
          <a:r>
            <a:rPr lang="ar-SA" sz="1200" b="1">
              <a:solidFill>
                <a:sysClr val="windowText" lastClr="000000"/>
              </a:solidFill>
              <a:latin typeface="+mn-lt"/>
              <a:cs typeface="Arabic Typesetting" panose="03020402040406030203" pitchFamily="66" charset="-78"/>
            </a:rPr>
            <a:t>وضع الأهداف                                البديل الاستراتيجي</a:t>
          </a:r>
          <a:endParaRPr lang="en-US" sz="1200" b="1">
            <a:solidFill>
              <a:sysClr val="windowText" lastClr="000000"/>
            </a:solidFill>
            <a:latin typeface="+mn-lt"/>
            <a:cs typeface="Arabic Typesetting" panose="03020402040406030203" pitchFamily="66" charset="-78"/>
          </a:endParaRPr>
        </a:p>
      </dgm:t>
    </dgm:pt>
    <dgm:pt modelId="{0B26EA7D-7C0B-4738-B328-5FB3EA89D3F2}" type="parTrans" cxnId="{30BB7951-3A65-4A1B-9713-29DFB26007FC}">
      <dgm:prSet/>
      <dgm:spPr/>
      <dgm:t>
        <a:bodyPr/>
        <a:lstStyle/>
        <a:p>
          <a:endParaRPr lang="en-US"/>
        </a:p>
      </dgm:t>
    </dgm:pt>
    <dgm:pt modelId="{9DCCA8E9-C453-46D3-BE82-D645DD495F09}" type="sibTrans" cxnId="{30BB7951-3A65-4A1B-9713-29DFB26007FC}">
      <dgm:prSet/>
      <dgm:spPr/>
      <dgm:t>
        <a:bodyPr/>
        <a:lstStyle/>
        <a:p>
          <a:endParaRPr lang="en-US"/>
        </a:p>
      </dgm:t>
    </dgm:pt>
    <dgm:pt modelId="{1C1A3992-734F-409D-8A31-9535BF175C2D}" type="pres">
      <dgm:prSet presAssocID="{45B409EE-5AF5-4DB1-AA96-D7E94212D0BC}" presName="Name0" presStyleCnt="0">
        <dgm:presLayoutVars>
          <dgm:dir/>
          <dgm:animLvl val="lvl"/>
          <dgm:resizeHandles/>
        </dgm:presLayoutVars>
      </dgm:prSet>
      <dgm:spPr/>
      <dgm:t>
        <a:bodyPr/>
        <a:lstStyle/>
        <a:p>
          <a:endParaRPr lang="en-US"/>
        </a:p>
      </dgm:t>
    </dgm:pt>
    <dgm:pt modelId="{CCEF451C-DC2A-4EF5-AD5B-FC0F5C79B9E6}" type="pres">
      <dgm:prSet presAssocID="{2D8C7746-2DC0-4CD4-95DF-08443892B7CB}" presName="linNode" presStyleCnt="0"/>
      <dgm:spPr/>
    </dgm:pt>
    <dgm:pt modelId="{20F76376-672F-47AA-BC14-E0C267840D77}" type="pres">
      <dgm:prSet presAssocID="{2D8C7746-2DC0-4CD4-95DF-08443892B7CB}" presName="parentShp" presStyleLbl="node1" presStyleIdx="0" presStyleCnt="3">
        <dgm:presLayoutVars>
          <dgm:bulletEnabled val="1"/>
        </dgm:presLayoutVars>
      </dgm:prSet>
      <dgm:spPr/>
      <dgm:t>
        <a:bodyPr/>
        <a:lstStyle/>
        <a:p>
          <a:endParaRPr lang="en-US"/>
        </a:p>
      </dgm:t>
    </dgm:pt>
    <dgm:pt modelId="{5BF5005D-4A81-4D44-8E37-FB7216D7FE0D}" type="pres">
      <dgm:prSet presAssocID="{2D8C7746-2DC0-4CD4-95DF-08443892B7CB}" presName="childShp" presStyleLbl="bgAccFollowNode1" presStyleIdx="0" presStyleCnt="3">
        <dgm:presLayoutVars>
          <dgm:bulletEnabled val="1"/>
        </dgm:presLayoutVars>
      </dgm:prSet>
      <dgm:spPr/>
      <dgm:t>
        <a:bodyPr/>
        <a:lstStyle/>
        <a:p>
          <a:endParaRPr lang="en-US"/>
        </a:p>
      </dgm:t>
    </dgm:pt>
    <dgm:pt modelId="{7C6DE848-2F28-4F05-8483-29E0366AA892}" type="pres">
      <dgm:prSet presAssocID="{08A2DB55-5684-4208-A89C-D3BDC3097E37}" presName="spacing" presStyleCnt="0"/>
      <dgm:spPr/>
    </dgm:pt>
    <dgm:pt modelId="{C975C340-E197-4135-8D25-1BE64FEE3390}" type="pres">
      <dgm:prSet presAssocID="{94EAB9AC-E501-4B7E-B92C-2F8D73414307}" presName="linNode" presStyleCnt="0"/>
      <dgm:spPr/>
    </dgm:pt>
    <dgm:pt modelId="{A56D2AEA-BFE0-4DD3-96E3-705F0B729C24}" type="pres">
      <dgm:prSet presAssocID="{94EAB9AC-E501-4B7E-B92C-2F8D73414307}" presName="parentShp" presStyleLbl="node1" presStyleIdx="1" presStyleCnt="3">
        <dgm:presLayoutVars>
          <dgm:bulletEnabled val="1"/>
        </dgm:presLayoutVars>
      </dgm:prSet>
      <dgm:spPr/>
      <dgm:t>
        <a:bodyPr/>
        <a:lstStyle/>
        <a:p>
          <a:endParaRPr lang="en-US"/>
        </a:p>
      </dgm:t>
    </dgm:pt>
    <dgm:pt modelId="{5B26E357-DCC7-4724-A904-4F6C3008BA28}" type="pres">
      <dgm:prSet presAssocID="{94EAB9AC-E501-4B7E-B92C-2F8D73414307}" presName="childShp" presStyleLbl="bgAccFollowNode1" presStyleIdx="1" presStyleCnt="3">
        <dgm:presLayoutVars>
          <dgm:bulletEnabled val="1"/>
        </dgm:presLayoutVars>
      </dgm:prSet>
      <dgm:spPr/>
      <dgm:t>
        <a:bodyPr/>
        <a:lstStyle/>
        <a:p>
          <a:endParaRPr lang="en-US"/>
        </a:p>
      </dgm:t>
    </dgm:pt>
    <dgm:pt modelId="{FC4FB549-6312-47C7-9D8E-ED52C9CBBBB8}" type="pres">
      <dgm:prSet presAssocID="{B26DE9FA-CA65-4B2A-8EC1-124F753F5E08}" presName="spacing" presStyleCnt="0"/>
      <dgm:spPr/>
    </dgm:pt>
    <dgm:pt modelId="{FABC12E5-7E3C-4190-85A9-8EA1F17F6B7B}" type="pres">
      <dgm:prSet presAssocID="{A5EBEF4A-901F-44FA-83BF-B23D9794F2B5}" presName="linNode" presStyleCnt="0"/>
      <dgm:spPr/>
    </dgm:pt>
    <dgm:pt modelId="{3FC5819E-44AC-40A2-A574-4EE9F90B5C7E}" type="pres">
      <dgm:prSet presAssocID="{A5EBEF4A-901F-44FA-83BF-B23D9794F2B5}" presName="parentShp" presStyleLbl="node1" presStyleIdx="2" presStyleCnt="3">
        <dgm:presLayoutVars>
          <dgm:bulletEnabled val="1"/>
        </dgm:presLayoutVars>
      </dgm:prSet>
      <dgm:spPr/>
      <dgm:t>
        <a:bodyPr/>
        <a:lstStyle/>
        <a:p>
          <a:endParaRPr lang="en-US"/>
        </a:p>
      </dgm:t>
    </dgm:pt>
    <dgm:pt modelId="{2F774351-74DC-4D7A-A78B-F52A9344BBBD}" type="pres">
      <dgm:prSet presAssocID="{A5EBEF4A-901F-44FA-83BF-B23D9794F2B5}" presName="childShp" presStyleLbl="bgAccFollowNode1" presStyleIdx="2" presStyleCnt="3">
        <dgm:presLayoutVars>
          <dgm:bulletEnabled val="1"/>
        </dgm:presLayoutVars>
      </dgm:prSet>
      <dgm:spPr/>
      <dgm:t>
        <a:bodyPr/>
        <a:lstStyle/>
        <a:p>
          <a:endParaRPr lang="en-US"/>
        </a:p>
      </dgm:t>
    </dgm:pt>
  </dgm:ptLst>
  <dgm:cxnLst>
    <dgm:cxn modelId="{68E449F3-BC43-4440-8644-CC1768E5AE14}" type="presOf" srcId="{EB00E5C6-DABB-4DDE-86CA-218C8007524C}" destId="{5BF5005D-4A81-4D44-8E37-FB7216D7FE0D}" srcOrd="0" destOrd="2" presId="urn:microsoft.com/office/officeart/2005/8/layout/vList6"/>
    <dgm:cxn modelId="{76360914-6501-48A9-A28B-77D08C7968CD}" srcId="{2D8C7746-2DC0-4CD4-95DF-08443892B7CB}" destId="{1DA5D06E-CEFC-47E3-96C8-DFEBCDAAFA9C}" srcOrd="1" destOrd="0" parTransId="{93594580-5EA4-4A3E-ABE8-28A633EF2757}" sibTransId="{D01770D1-F463-492D-97EC-A657F893ACA9}"/>
    <dgm:cxn modelId="{DE82013C-D441-4387-8452-C12E85F10849}" srcId="{45B409EE-5AF5-4DB1-AA96-D7E94212D0BC}" destId="{94EAB9AC-E501-4B7E-B92C-2F8D73414307}" srcOrd="1" destOrd="0" parTransId="{503CD4D0-3EB6-4F35-BFE5-FBDD2E552CB0}" sibTransId="{B26DE9FA-CA65-4B2A-8EC1-124F753F5E08}"/>
    <dgm:cxn modelId="{22813D3A-00B6-4498-B1E3-7AB6D909BDC0}" srcId="{45B409EE-5AF5-4DB1-AA96-D7E94212D0BC}" destId="{A5EBEF4A-901F-44FA-83BF-B23D9794F2B5}" srcOrd="2" destOrd="0" parTransId="{1CF44381-391D-46BC-9581-A34835D327B1}" sibTransId="{93E7760A-6857-4857-AED1-04DB7EE51041}"/>
    <dgm:cxn modelId="{35C2C761-675F-4904-9F51-D7012A5ACE44}" type="presOf" srcId="{C03CDC57-FA4E-4607-90C5-126A283097E1}" destId="{2F774351-74DC-4D7A-A78B-F52A9344BBBD}" srcOrd="0" destOrd="0" presId="urn:microsoft.com/office/officeart/2005/8/layout/vList6"/>
    <dgm:cxn modelId="{8457BE6C-7A70-4F28-9D3F-0780F02CC8B4}" type="presOf" srcId="{2D8C7746-2DC0-4CD4-95DF-08443892B7CB}" destId="{20F76376-672F-47AA-BC14-E0C267840D77}" srcOrd="0" destOrd="0" presId="urn:microsoft.com/office/officeart/2005/8/layout/vList6"/>
    <dgm:cxn modelId="{D1F154F1-83D0-4AFB-9D1B-EFB5FA842124}" srcId="{94EAB9AC-E501-4B7E-B92C-2F8D73414307}" destId="{368AC76A-31AD-4ABB-8944-E9C7A348C167}" srcOrd="0" destOrd="0" parTransId="{6459B31C-D7E2-4A45-8A52-3AA745EBE441}" sibTransId="{DF2DDF95-9EEA-4BD9-ACEE-63F6761258AB}"/>
    <dgm:cxn modelId="{48CD7C3D-1652-4124-BB75-3757B98D333A}" type="presOf" srcId="{368AC76A-31AD-4ABB-8944-E9C7A348C167}" destId="{5B26E357-DCC7-4724-A904-4F6C3008BA28}" srcOrd="0" destOrd="0" presId="urn:microsoft.com/office/officeart/2005/8/layout/vList6"/>
    <dgm:cxn modelId="{54D0E9EC-A2D5-4FD9-90D1-5D1DBB5786BD}" type="presOf" srcId="{94EAB9AC-E501-4B7E-B92C-2F8D73414307}" destId="{A56D2AEA-BFE0-4DD3-96E3-705F0B729C24}" srcOrd="0" destOrd="0" presId="urn:microsoft.com/office/officeart/2005/8/layout/vList6"/>
    <dgm:cxn modelId="{1E414404-2896-486F-ABA6-8345D069B054}" srcId="{45B409EE-5AF5-4DB1-AA96-D7E94212D0BC}" destId="{2D8C7746-2DC0-4CD4-95DF-08443892B7CB}" srcOrd="0" destOrd="0" parTransId="{1BD4BC31-9929-4F35-802C-8111A5D27611}" sibTransId="{08A2DB55-5684-4208-A89C-D3BDC3097E37}"/>
    <dgm:cxn modelId="{41F107C2-9980-4D0E-AD4D-26E0894F6B90}" type="presOf" srcId="{45B409EE-5AF5-4DB1-AA96-D7E94212D0BC}" destId="{1C1A3992-734F-409D-8A31-9535BF175C2D}" srcOrd="0" destOrd="0" presId="urn:microsoft.com/office/officeart/2005/8/layout/vList6"/>
    <dgm:cxn modelId="{C67EF88D-472C-483A-9400-D29FCCB3FAC0}" srcId="{A5EBEF4A-901F-44FA-83BF-B23D9794F2B5}" destId="{C03CDC57-FA4E-4607-90C5-126A283097E1}" srcOrd="0" destOrd="0" parTransId="{CE359580-E1CF-4BFE-88F3-84BFDD18E945}" sibTransId="{93FA8BA1-F57E-49CF-9884-8C794B3DCAE9}"/>
    <dgm:cxn modelId="{D9078314-3D4F-4393-892D-D79956132A12}" type="presOf" srcId="{5DC5CA1E-BB93-4848-9273-A4BA6878A4A7}" destId="{5BF5005D-4A81-4D44-8E37-FB7216D7FE0D}" srcOrd="0" destOrd="0" presId="urn:microsoft.com/office/officeart/2005/8/layout/vList6"/>
    <dgm:cxn modelId="{782E788E-6860-4EC7-A6F4-AB70A4D0D019}" type="presOf" srcId="{A5EBEF4A-901F-44FA-83BF-B23D9794F2B5}" destId="{3FC5819E-44AC-40A2-A574-4EE9F90B5C7E}" srcOrd="0" destOrd="0" presId="urn:microsoft.com/office/officeart/2005/8/layout/vList6"/>
    <dgm:cxn modelId="{30BB7951-3A65-4A1B-9713-29DFB26007FC}" srcId="{2D8C7746-2DC0-4CD4-95DF-08443892B7CB}" destId="{EB00E5C6-DABB-4DDE-86CA-218C8007524C}" srcOrd="2" destOrd="0" parTransId="{0B26EA7D-7C0B-4738-B328-5FB3EA89D3F2}" sibTransId="{9DCCA8E9-C453-46D3-BE82-D645DD495F09}"/>
    <dgm:cxn modelId="{56ED7EEF-2D58-4692-AFC3-B37DE4EFE9C0}" srcId="{2D8C7746-2DC0-4CD4-95DF-08443892B7CB}" destId="{5DC5CA1E-BB93-4848-9273-A4BA6878A4A7}" srcOrd="0" destOrd="0" parTransId="{926DBDE3-2143-488F-AAAE-77CD19C2B083}" sibTransId="{C5466D59-52E5-49B1-989D-193C56A56AF2}"/>
    <dgm:cxn modelId="{3EFAFB7A-30FD-4E6C-A917-17AFED61F6CD}" type="presOf" srcId="{1DA5D06E-CEFC-47E3-96C8-DFEBCDAAFA9C}" destId="{5BF5005D-4A81-4D44-8E37-FB7216D7FE0D}" srcOrd="0" destOrd="1" presId="urn:microsoft.com/office/officeart/2005/8/layout/vList6"/>
    <dgm:cxn modelId="{75E3EE64-DD22-4531-B8E4-A5A2F20190CA}" type="presParOf" srcId="{1C1A3992-734F-409D-8A31-9535BF175C2D}" destId="{CCEF451C-DC2A-4EF5-AD5B-FC0F5C79B9E6}" srcOrd="0" destOrd="0" presId="urn:microsoft.com/office/officeart/2005/8/layout/vList6"/>
    <dgm:cxn modelId="{D5291EF1-0645-4BB2-9520-EC64FFA7A0CA}" type="presParOf" srcId="{CCEF451C-DC2A-4EF5-AD5B-FC0F5C79B9E6}" destId="{20F76376-672F-47AA-BC14-E0C267840D77}" srcOrd="0" destOrd="0" presId="urn:microsoft.com/office/officeart/2005/8/layout/vList6"/>
    <dgm:cxn modelId="{356523A3-38E6-4D3D-8A80-0EDDC58ACE9A}" type="presParOf" srcId="{CCEF451C-DC2A-4EF5-AD5B-FC0F5C79B9E6}" destId="{5BF5005D-4A81-4D44-8E37-FB7216D7FE0D}" srcOrd="1" destOrd="0" presId="urn:microsoft.com/office/officeart/2005/8/layout/vList6"/>
    <dgm:cxn modelId="{64E6A759-F8E5-40A8-8987-91E9585520B2}" type="presParOf" srcId="{1C1A3992-734F-409D-8A31-9535BF175C2D}" destId="{7C6DE848-2F28-4F05-8483-29E0366AA892}" srcOrd="1" destOrd="0" presId="urn:microsoft.com/office/officeart/2005/8/layout/vList6"/>
    <dgm:cxn modelId="{AC49B2C8-1997-4721-BA18-F91896D28C5B}" type="presParOf" srcId="{1C1A3992-734F-409D-8A31-9535BF175C2D}" destId="{C975C340-E197-4135-8D25-1BE64FEE3390}" srcOrd="2" destOrd="0" presId="urn:microsoft.com/office/officeart/2005/8/layout/vList6"/>
    <dgm:cxn modelId="{ED621E15-F7D2-403E-862E-22480C1BE5F9}" type="presParOf" srcId="{C975C340-E197-4135-8D25-1BE64FEE3390}" destId="{A56D2AEA-BFE0-4DD3-96E3-705F0B729C24}" srcOrd="0" destOrd="0" presId="urn:microsoft.com/office/officeart/2005/8/layout/vList6"/>
    <dgm:cxn modelId="{84598F0C-2BF0-4EDE-B910-2AED34BA4F0E}" type="presParOf" srcId="{C975C340-E197-4135-8D25-1BE64FEE3390}" destId="{5B26E357-DCC7-4724-A904-4F6C3008BA28}" srcOrd="1" destOrd="0" presId="urn:microsoft.com/office/officeart/2005/8/layout/vList6"/>
    <dgm:cxn modelId="{46A7D25E-5478-4DB3-97DD-FFAB7CB503E5}" type="presParOf" srcId="{1C1A3992-734F-409D-8A31-9535BF175C2D}" destId="{FC4FB549-6312-47C7-9D8E-ED52C9CBBBB8}" srcOrd="3" destOrd="0" presId="urn:microsoft.com/office/officeart/2005/8/layout/vList6"/>
    <dgm:cxn modelId="{FC107C33-D705-482F-83F8-C233E1884841}" type="presParOf" srcId="{1C1A3992-734F-409D-8A31-9535BF175C2D}" destId="{FABC12E5-7E3C-4190-85A9-8EA1F17F6B7B}" srcOrd="4" destOrd="0" presId="urn:microsoft.com/office/officeart/2005/8/layout/vList6"/>
    <dgm:cxn modelId="{BCDD46F6-C963-4F23-A3CA-6C99E74890ED}" type="presParOf" srcId="{FABC12E5-7E3C-4190-85A9-8EA1F17F6B7B}" destId="{3FC5819E-44AC-40A2-A574-4EE9F90B5C7E}" srcOrd="0" destOrd="0" presId="urn:microsoft.com/office/officeart/2005/8/layout/vList6"/>
    <dgm:cxn modelId="{85B5CD8D-4650-4B8A-B891-C177E6DCB0B6}" type="presParOf" srcId="{FABC12E5-7E3C-4190-85A9-8EA1F17F6B7B}" destId="{2F774351-74DC-4D7A-A78B-F52A9344BBBD}"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D3723F-C6A9-49F1-AD11-A72A9D3010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FC39BAB-8DED-4473-A4D9-A9BAE8E59B5F}">
      <dgm:prSet phldrT="[Text]" custT="1"/>
      <dgm:spPr/>
      <dgm:t>
        <a:bodyPr/>
        <a:lstStyle/>
        <a:p>
          <a:pPr algn="ctr"/>
          <a:r>
            <a:rPr lang="en-US" sz="900">
              <a:latin typeface="Times New Roman" panose="02020603050405020304" pitchFamily="18" charset="0"/>
              <a:cs typeface="Times New Roman" panose="02020603050405020304" pitchFamily="18" charset="0"/>
            </a:rPr>
            <a:t>Department Council</a:t>
          </a:r>
        </a:p>
      </dgm:t>
    </dgm:pt>
    <dgm:pt modelId="{34B9232C-1815-4F46-B6FF-4D192E7EEF94}" type="parTrans" cxnId="{9C648D94-CCBF-4E37-9DEB-1FA9716E5945}">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E2F3F4C7-3CCD-4503-A624-8A3EDC6EB4AB}" type="sibTrans" cxnId="{9C648D94-CCBF-4E37-9DEB-1FA9716E5945}">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179EA180-1AF6-47C8-B5F6-826289B4D38D}" type="asst">
      <dgm:prSet phldrT="[Text]" custT="1"/>
      <dgm:spPr/>
      <dgm:t>
        <a:bodyPr/>
        <a:lstStyle/>
        <a:p>
          <a:pPr algn="ctr"/>
          <a:r>
            <a:rPr lang="en-US" sz="900">
              <a:latin typeface="Times New Roman" panose="02020603050405020304" pitchFamily="18" charset="0"/>
              <a:cs typeface="Times New Roman" panose="02020603050405020304" pitchFamily="18" charset="0"/>
            </a:rPr>
            <a:t>Secratery </a:t>
          </a:r>
        </a:p>
      </dgm:t>
    </dgm:pt>
    <dgm:pt modelId="{5B15037D-CAD2-4102-9833-3DA7E5B3758F}" type="parTrans" cxnId="{1CA2A3AB-32D9-4D2A-99EB-472EE59A045E}">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624DE34A-3446-49FE-B44B-DE6A6EF4404A}" type="sibTrans" cxnId="{1CA2A3AB-32D9-4D2A-99EB-472EE59A045E}">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BA3BD46F-7000-45F8-973D-7C22618762F2}">
      <dgm:prSet phldrT="[Text]" custT="1"/>
      <dgm:spPr/>
      <dgm:t>
        <a:bodyPr/>
        <a:lstStyle/>
        <a:p>
          <a:pPr algn="ctr"/>
          <a:r>
            <a:rPr lang="en-US" sz="900">
              <a:latin typeface="Times New Roman" panose="02020603050405020304" pitchFamily="18" charset="0"/>
              <a:cs typeface="Times New Roman" panose="02020603050405020304" pitchFamily="18" charset="0"/>
            </a:rPr>
            <a:t>Committees </a:t>
          </a:r>
        </a:p>
      </dgm:t>
    </dgm:pt>
    <dgm:pt modelId="{98745A54-1B2A-4543-8B0E-440657E70CC2}" type="parTrans" cxnId="{6F7ECEF4-16F3-42B5-9DF8-56B7F090BD74}">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311E7696-9010-4FCA-B917-F031AF9111B7}" type="sibTrans" cxnId="{6F7ECEF4-16F3-42B5-9DF8-56B7F090BD74}">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BC392BAA-ABBA-4C73-84D2-7170E0B503C1}">
      <dgm:prSet phldrT="[Text]" custT="1"/>
      <dgm:spPr/>
      <dgm:t>
        <a:bodyPr/>
        <a:lstStyle/>
        <a:p>
          <a:pPr algn="ctr"/>
          <a:r>
            <a:rPr lang="en-US" sz="900">
              <a:latin typeface="Times New Roman" panose="02020603050405020304" pitchFamily="18" charset="0"/>
              <a:cs typeface="Times New Roman" panose="02020603050405020304" pitchFamily="18" charset="0"/>
            </a:rPr>
            <a:t>Quality Unit</a:t>
          </a:r>
        </a:p>
      </dgm:t>
    </dgm:pt>
    <dgm:pt modelId="{36259C7E-7AE4-4B1C-BCCB-E346EC7E3ACF}" type="parTrans" cxnId="{F26BA754-291B-42AF-8A03-B6F77653D628}">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FE9C64A0-75AF-439D-9089-AC26754EE89D}" type="sibTrans" cxnId="{F26BA754-291B-42AF-8A03-B6F77653D628}">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244197E7-A2AF-4174-8B38-05B445510AED}" type="asst">
      <dgm:prSet custT="1"/>
      <dgm:spPr/>
      <dgm:t>
        <a:bodyPr/>
        <a:lstStyle/>
        <a:p>
          <a:pPr algn="ctr"/>
          <a:r>
            <a:rPr lang="en-US" sz="900">
              <a:latin typeface="Times New Roman" panose="02020603050405020304" pitchFamily="18" charset="0"/>
              <a:cs typeface="Times New Roman" panose="02020603050405020304" pitchFamily="18" charset="0"/>
            </a:rPr>
            <a:t>Advisory Board</a:t>
          </a:r>
        </a:p>
      </dgm:t>
    </dgm:pt>
    <dgm:pt modelId="{5AF3C10E-C78A-453A-A1A9-BB3D680E6D16}" type="parTrans" cxnId="{58302740-9596-4272-B10E-BE0B8B84A416}">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5DDCEE71-8EC6-4EF5-9741-1C90B45A4AF6}" type="sibTrans" cxnId="{58302740-9596-4272-B10E-BE0B8B84A416}">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555D2FC2-093B-488A-B102-2BAE0C64C366}">
      <dgm:prSet custT="1"/>
      <dgm:spPr/>
      <dgm:t>
        <a:bodyPr/>
        <a:lstStyle/>
        <a:p>
          <a:pPr algn="ctr"/>
          <a:r>
            <a:rPr lang="en-US" sz="900">
              <a:latin typeface="Times New Roman" panose="02020603050405020304" pitchFamily="18" charset="0"/>
              <a:cs typeface="Times New Roman" panose="02020603050405020304" pitchFamily="18" charset="0"/>
            </a:rPr>
            <a:t>Postgraduate studies Unit</a:t>
          </a:r>
        </a:p>
      </dgm:t>
    </dgm:pt>
    <dgm:pt modelId="{02B4FEFE-7B6C-437D-B3E5-C4349323E0CE}" type="parTrans" cxnId="{F50046D9-87C7-4EF7-A1B5-CEB7FC38ED2F}">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FFDDF052-63F0-4028-A640-941A3FFDC884}" type="sibTrans" cxnId="{F50046D9-87C7-4EF7-A1B5-CEB7FC38ED2F}">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30BDC5C1-B77C-4818-9B54-31C478717B89}">
      <dgm:prSet phldrT="[Text]" custT="1"/>
      <dgm:spPr/>
      <dgm:t>
        <a:bodyPr/>
        <a:lstStyle/>
        <a:p>
          <a:pPr algn="ctr"/>
          <a:r>
            <a:rPr lang="en-US" sz="900">
              <a:latin typeface="Times New Roman" panose="02020603050405020304" pitchFamily="18" charset="0"/>
              <a:cs typeface="Times New Roman" panose="02020603050405020304" pitchFamily="18" charset="0"/>
            </a:rPr>
            <a:t>Department Head</a:t>
          </a:r>
        </a:p>
      </dgm:t>
    </dgm:pt>
    <dgm:pt modelId="{0914435A-D9C4-4F54-973B-11190E86E3E6}" type="parTrans" cxnId="{EFDA6EC0-6239-4E05-9B09-9BF224CB5BCE}">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75346E29-FF04-4F17-9588-72DCF21F1194}" type="sibTrans" cxnId="{EFDA6EC0-6239-4E05-9B09-9BF224CB5BCE}">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653FC426-B63A-4F0F-AEDB-500B6AB8CA38}" type="pres">
      <dgm:prSet presAssocID="{E0D3723F-C6A9-49F1-AD11-A72A9D3010CB}" presName="hierChild1" presStyleCnt="0">
        <dgm:presLayoutVars>
          <dgm:orgChart val="1"/>
          <dgm:chPref val="1"/>
          <dgm:dir/>
          <dgm:animOne val="branch"/>
          <dgm:animLvl val="lvl"/>
          <dgm:resizeHandles/>
        </dgm:presLayoutVars>
      </dgm:prSet>
      <dgm:spPr/>
      <dgm:t>
        <a:bodyPr/>
        <a:lstStyle/>
        <a:p>
          <a:endParaRPr lang="en-US"/>
        </a:p>
      </dgm:t>
    </dgm:pt>
    <dgm:pt modelId="{59B731CF-4FAF-4E1C-84E4-0BD80A7F6348}" type="pres">
      <dgm:prSet presAssocID="{CFC39BAB-8DED-4473-A4D9-A9BAE8E59B5F}" presName="hierRoot1" presStyleCnt="0">
        <dgm:presLayoutVars>
          <dgm:hierBranch val="init"/>
        </dgm:presLayoutVars>
      </dgm:prSet>
      <dgm:spPr/>
    </dgm:pt>
    <dgm:pt modelId="{B9CFA6BA-3E5B-4D90-A1DC-83CCEFC7A2D6}" type="pres">
      <dgm:prSet presAssocID="{CFC39BAB-8DED-4473-A4D9-A9BAE8E59B5F}" presName="rootComposite1" presStyleCnt="0"/>
      <dgm:spPr/>
    </dgm:pt>
    <dgm:pt modelId="{190CD600-0BC4-4BBF-991A-5765C4D726E1}" type="pres">
      <dgm:prSet presAssocID="{CFC39BAB-8DED-4473-A4D9-A9BAE8E59B5F}" presName="rootText1" presStyleLbl="node0" presStyleIdx="0" presStyleCnt="2" custLinFactY="-11956" custLinFactNeighborX="-234" custLinFactNeighborY="-100000">
        <dgm:presLayoutVars>
          <dgm:chPref val="3"/>
        </dgm:presLayoutVars>
      </dgm:prSet>
      <dgm:spPr/>
      <dgm:t>
        <a:bodyPr/>
        <a:lstStyle/>
        <a:p>
          <a:endParaRPr lang="en-US"/>
        </a:p>
      </dgm:t>
    </dgm:pt>
    <dgm:pt modelId="{B44265C6-4BBF-4712-B194-BF886D12BADA}" type="pres">
      <dgm:prSet presAssocID="{CFC39BAB-8DED-4473-A4D9-A9BAE8E59B5F}" presName="rootConnector1" presStyleLbl="node1" presStyleIdx="0" presStyleCnt="0"/>
      <dgm:spPr/>
      <dgm:t>
        <a:bodyPr/>
        <a:lstStyle/>
        <a:p>
          <a:endParaRPr lang="en-US"/>
        </a:p>
      </dgm:t>
    </dgm:pt>
    <dgm:pt modelId="{4539FD42-A551-4AEB-829A-8F1532675F6A}" type="pres">
      <dgm:prSet presAssocID="{CFC39BAB-8DED-4473-A4D9-A9BAE8E59B5F}" presName="hierChild2" presStyleCnt="0"/>
      <dgm:spPr/>
    </dgm:pt>
    <dgm:pt modelId="{A3347BD2-B569-49CB-8365-9C8EC5B165F9}" type="pres">
      <dgm:prSet presAssocID="{98745A54-1B2A-4543-8B0E-440657E70CC2}" presName="Name37" presStyleLbl="parChTrans1D2" presStyleIdx="0" presStyleCnt="5"/>
      <dgm:spPr/>
      <dgm:t>
        <a:bodyPr/>
        <a:lstStyle/>
        <a:p>
          <a:endParaRPr lang="en-US"/>
        </a:p>
      </dgm:t>
    </dgm:pt>
    <dgm:pt modelId="{0B1A0853-4281-4B43-AB15-CABC4A1DBF78}" type="pres">
      <dgm:prSet presAssocID="{BA3BD46F-7000-45F8-973D-7C22618762F2}" presName="hierRoot2" presStyleCnt="0">
        <dgm:presLayoutVars>
          <dgm:hierBranch val="init"/>
        </dgm:presLayoutVars>
      </dgm:prSet>
      <dgm:spPr/>
    </dgm:pt>
    <dgm:pt modelId="{DBDA319C-000F-4C4C-A059-E6A54AE9432D}" type="pres">
      <dgm:prSet presAssocID="{BA3BD46F-7000-45F8-973D-7C22618762F2}" presName="rootComposite" presStyleCnt="0"/>
      <dgm:spPr/>
    </dgm:pt>
    <dgm:pt modelId="{DF680F19-1090-46C5-A946-8FC0FB98955C}" type="pres">
      <dgm:prSet presAssocID="{BA3BD46F-7000-45F8-973D-7C22618762F2}" presName="rootText" presStyleLbl="node2" presStyleIdx="0" presStyleCnt="3" custLinFactNeighborX="-23">
        <dgm:presLayoutVars>
          <dgm:chPref val="3"/>
        </dgm:presLayoutVars>
      </dgm:prSet>
      <dgm:spPr/>
      <dgm:t>
        <a:bodyPr/>
        <a:lstStyle/>
        <a:p>
          <a:endParaRPr lang="en-US"/>
        </a:p>
      </dgm:t>
    </dgm:pt>
    <dgm:pt modelId="{05D9013A-5806-44C3-8A80-71ED7968398B}" type="pres">
      <dgm:prSet presAssocID="{BA3BD46F-7000-45F8-973D-7C22618762F2}" presName="rootConnector" presStyleLbl="node2" presStyleIdx="0" presStyleCnt="3"/>
      <dgm:spPr/>
      <dgm:t>
        <a:bodyPr/>
        <a:lstStyle/>
        <a:p>
          <a:endParaRPr lang="en-US"/>
        </a:p>
      </dgm:t>
    </dgm:pt>
    <dgm:pt modelId="{E0E87AA3-7C96-4F48-97ED-D31B3580B396}" type="pres">
      <dgm:prSet presAssocID="{BA3BD46F-7000-45F8-973D-7C22618762F2}" presName="hierChild4" presStyleCnt="0"/>
      <dgm:spPr/>
    </dgm:pt>
    <dgm:pt modelId="{222D641D-FAF9-46FC-A7EB-ED9F13EAD426}" type="pres">
      <dgm:prSet presAssocID="{BA3BD46F-7000-45F8-973D-7C22618762F2}" presName="hierChild5" presStyleCnt="0"/>
      <dgm:spPr/>
    </dgm:pt>
    <dgm:pt modelId="{027558FA-CAB1-45F3-A936-8EF2FE75F467}" type="pres">
      <dgm:prSet presAssocID="{36259C7E-7AE4-4B1C-BCCB-E346EC7E3ACF}" presName="Name37" presStyleLbl="parChTrans1D2" presStyleIdx="1" presStyleCnt="5"/>
      <dgm:spPr/>
      <dgm:t>
        <a:bodyPr/>
        <a:lstStyle/>
        <a:p>
          <a:endParaRPr lang="en-US"/>
        </a:p>
      </dgm:t>
    </dgm:pt>
    <dgm:pt modelId="{86E1B009-4CB7-4331-BF5D-CBE1AEC6FE42}" type="pres">
      <dgm:prSet presAssocID="{BC392BAA-ABBA-4C73-84D2-7170E0B503C1}" presName="hierRoot2" presStyleCnt="0">
        <dgm:presLayoutVars>
          <dgm:hierBranch val="init"/>
        </dgm:presLayoutVars>
      </dgm:prSet>
      <dgm:spPr/>
    </dgm:pt>
    <dgm:pt modelId="{73179A48-BA3A-468F-A0D8-517BBF3F488A}" type="pres">
      <dgm:prSet presAssocID="{BC392BAA-ABBA-4C73-84D2-7170E0B503C1}" presName="rootComposite" presStyleCnt="0"/>
      <dgm:spPr/>
    </dgm:pt>
    <dgm:pt modelId="{BF1063AF-46B2-4239-88CF-E4F03573C657}" type="pres">
      <dgm:prSet presAssocID="{BC392BAA-ABBA-4C73-84D2-7170E0B503C1}" presName="rootText" presStyleLbl="node2" presStyleIdx="1" presStyleCnt="3" custLinFactNeighborX="-23">
        <dgm:presLayoutVars>
          <dgm:chPref val="3"/>
        </dgm:presLayoutVars>
      </dgm:prSet>
      <dgm:spPr/>
      <dgm:t>
        <a:bodyPr/>
        <a:lstStyle/>
        <a:p>
          <a:endParaRPr lang="en-US"/>
        </a:p>
      </dgm:t>
    </dgm:pt>
    <dgm:pt modelId="{D5E2B004-0FBD-4EE8-9E3F-CDF87E0117A8}" type="pres">
      <dgm:prSet presAssocID="{BC392BAA-ABBA-4C73-84D2-7170E0B503C1}" presName="rootConnector" presStyleLbl="node2" presStyleIdx="1" presStyleCnt="3"/>
      <dgm:spPr/>
      <dgm:t>
        <a:bodyPr/>
        <a:lstStyle/>
        <a:p>
          <a:endParaRPr lang="en-US"/>
        </a:p>
      </dgm:t>
    </dgm:pt>
    <dgm:pt modelId="{D46C9819-9951-4F66-B0F2-55FFE3F52353}" type="pres">
      <dgm:prSet presAssocID="{BC392BAA-ABBA-4C73-84D2-7170E0B503C1}" presName="hierChild4" presStyleCnt="0"/>
      <dgm:spPr/>
    </dgm:pt>
    <dgm:pt modelId="{78FDCA30-CEF8-431F-9D96-DF535D366DA1}" type="pres">
      <dgm:prSet presAssocID="{BC392BAA-ABBA-4C73-84D2-7170E0B503C1}" presName="hierChild5" presStyleCnt="0"/>
      <dgm:spPr/>
    </dgm:pt>
    <dgm:pt modelId="{CA71FBD2-4376-47BC-949C-D2861E0A2792}" type="pres">
      <dgm:prSet presAssocID="{02B4FEFE-7B6C-437D-B3E5-C4349323E0CE}" presName="Name37" presStyleLbl="parChTrans1D2" presStyleIdx="2" presStyleCnt="5"/>
      <dgm:spPr/>
      <dgm:t>
        <a:bodyPr/>
        <a:lstStyle/>
        <a:p>
          <a:endParaRPr lang="en-US"/>
        </a:p>
      </dgm:t>
    </dgm:pt>
    <dgm:pt modelId="{B0F66208-4A9E-4F4E-88A8-CD887B79FB58}" type="pres">
      <dgm:prSet presAssocID="{555D2FC2-093B-488A-B102-2BAE0C64C366}" presName="hierRoot2" presStyleCnt="0">
        <dgm:presLayoutVars>
          <dgm:hierBranch val="init"/>
        </dgm:presLayoutVars>
      </dgm:prSet>
      <dgm:spPr/>
    </dgm:pt>
    <dgm:pt modelId="{D0C00035-80CA-4545-91B1-CC76745A8055}" type="pres">
      <dgm:prSet presAssocID="{555D2FC2-093B-488A-B102-2BAE0C64C366}" presName="rootComposite" presStyleCnt="0"/>
      <dgm:spPr/>
    </dgm:pt>
    <dgm:pt modelId="{920636D2-6A56-48ED-AB32-4A75B76B1F9F}" type="pres">
      <dgm:prSet presAssocID="{555D2FC2-093B-488A-B102-2BAE0C64C366}" presName="rootText" presStyleLbl="node2" presStyleIdx="2" presStyleCnt="3" custLinFactNeighborX="-23">
        <dgm:presLayoutVars>
          <dgm:chPref val="3"/>
        </dgm:presLayoutVars>
      </dgm:prSet>
      <dgm:spPr/>
      <dgm:t>
        <a:bodyPr/>
        <a:lstStyle/>
        <a:p>
          <a:endParaRPr lang="en-US"/>
        </a:p>
      </dgm:t>
    </dgm:pt>
    <dgm:pt modelId="{89BDEBFE-2AAD-4551-883F-4FEB032ED5FA}" type="pres">
      <dgm:prSet presAssocID="{555D2FC2-093B-488A-B102-2BAE0C64C366}" presName="rootConnector" presStyleLbl="node2" presStyleIdx="2" presStyleCnt="3"/>
      <dgm:spPr/>
      <dgm:t>
        <a:bodyPr/>
        <a:lstStyle/>
        <a:p>
          <a:endParaRPr lang="en-US"/>
        </a:p>
      </dgm:t>
    </dgm:pt>
    <dgm:pt modelId="{23A8C907-822C-45EC-B24B-5CCF80342C5E}" type="pres">
      <dgm:prSet presAssocID="{555D2FC2-093B-488A-B102-2BAE0C64C366}" presName="hierChild4" presStyleCnt="0"/>
      <dgm:spPr/>
    </dgm:pt>
    <dgm:pt modelId="{998BEC4E-A72C-4353-946D-435F60B816A2}" type="pres">
      <dgm:prSet presAssocID="{555D2FC2-093B-488A-B102-2BAE0C64C366}" presName="hierChild5" presStyleCnt="0"/>
      <dgm:spPr/>
    </dgm:pt>
    <dgm:pt modelId="{280BF1AD-68D5-4D37-B6C8-867AB51D6B1A}" type="pres">
      <dgm:prSet presAssocID="{CFC39BAB-8DED-4473-A4D9-A9BAE8E59B5F}" presName="hierChild3" presStyleCnt="0"/>
      <dgm:spPr/>
    </dgm:pt>
    <dgm:pt modelId="{1574DB01-3261-48CA-8B15-0ADDFD8C9C71}" type="pres">
      <dgm:prSet presAssocID="{5AF3C10E-C78A-453A-A1A9-BB3D680E6D16}" presName="Name111" presStyleLbl="parChTrans1D2" presStyleIdx="3" presStyleCnt="5"/>
      <dgm:spPr/>
      <dgm:t>
        <a:bodyPr/>
        <a:lstStyle/>
        <a:p>
          <a:endParaRPr lang="en-US"/>
        </a:p>
      </dgm:t>
    </dgm:pt>
    <dgm:pt modelId="{A6BE74E5-6A01-4ED7-AB68-51A6ED1178E2}" type="pres">
      <dgm:prSet presAssocID="{244197E7-A2AF-4174-8B38-05B445510AED}" presName="hierRoot3" presStyleCnt="0">
        <dgm:presLayoutVars>
          <dgm:hierBranch val="init"/>
        </dgm:presLayoutVars>
      </dgm:prSet>
      <dgm:spPr/>
    </dgm:pt>
    <dgm:pt modelId="{BAC223E9-0F99-4A6F-BE4D-B2F3A01D0460}" type="pres">
      <dgm:prSet presAssocID="{244197E7-A2AF-4174-8B38-05B445510AED}" presName="rootComposite3" presStyleCnt="0"/>
      <dgm:spPr/>
    </dgm:pt>
    <dgm:pt modelId="{032A62C9-BA7F-47C6-9705-D501397995E1}" type="pres">
      <dgm:prSet presAssocID="{244197E7-A2AF-4174-8B38-05B445510AED}" presName="rootText3" presStyleLbl="asst1" presStyleIdx="0" presStyleCnt="2" custLinFactNeighborX="-23">
        <dgm:presLayoutVars>
          <dgm:chPref val="3"/>
        </dgm:presLayoutVars>
      </dgm:prSet>
      <dgm:spPr/>
      <dgm:t>
        <a:bodyPr/>
        <a:lstStyle/>
        <a:p>
          <a:endParaRPr lang="en-US"/>
        </a:p>
      </dgm:t>
    </dgm:pt>
    <dgm:pt modelId="{77551209-F41E-439E-8CFB-5D92096D1BD0}" type="pres">
      <dgm:prSet presAssocID="{244197E7-A2AF-4174-8B38-05B445510AED}" presName="rootConnector3" presStyleLbl="asst1" presStyleIdx="0" presStyleCnt="2"/>
      <dgm:spPr/>
      <dgm:t>
        <a:bodyPr/>
        <a:lstStyle/>
        <a:p>
          <a:endParaRPr lang="en-US"/>
        </a:p>
      </dgm:t>
    </dgm:pt>
    <dgm:pt modelId="{4DC06865-FBB5-4F9B-9C68-6041830D294F}" type="pres">
      <dgm:prSet presAssocID="{244197E7-A2AF-4174-8B38-05B445510AED}" presName="hierChild6" presStyleCnt="0"/>
      <dgm:spPr/>
    </dgm:pt>
    <dgm:pt modelId="{EF90766A-D11A-42FD-BB35-7C65F15D4446}" type="pres">
      <dgm:prSet presAssocID="{244197E7-A2AF-4174-8B38-05B445510AED}" presName="hierChild7" presStyleCnt="0"/>
      <dgm:spPr/>
    </dgm:pt>
    <dgm:pt modelId="{F255AC33-DB21-4175-AF9D-D7D5B9E8CEB2}" type="pres">
      <dgm:prSet presAssocID="{5B15037D-CAD2-4102-9833-3DA7E5B3758F}" presName="Name111" presStyleLbl="parChTrans1D2" presStyleIdx="4" presStyleCnt="5"/>
      <dgm:spPr/>
      <dgm:t>
        <a:bodyPr/>
        <a:lstStyle/>
        <a:p>
          <a:endParaRPr lang="en-US"/>
        </a:p>
      </dgm:t>
    </dgm:pt>
    <dgm:pt modelId="{34F43A91-4C1D-48FB-BAF6-4D4AF9D24F4F}" type="pres">
      <dgm:prSet presAssocID="{179EA180-1AF6-47C8-B5F6-826289B4D38D}" presName="hierRoot3" presStyleCnt="0">
        <dgm:presLayoutVars>
          <dgm:hierBranch val="init"/>
        </dgm:presLayoutVars>
      </dgm:prSet>
      <dgm:spPr/>
    </dgm:pt>
    <dgm:pt modelId="{1BFEDC4E-BE58-479C-8674-D5E404CED32E}" type="pres">
      <dgm:prSet presAssocID="{179EA180-1AF6-47C8-B5F6-826289B4D38D}" presName="rootComposite3" presStyleCnt="0"/>
      <dgm:spPr/>
    </dgm:pt>
    <dgm:pt modelId="{C9585BBB-5069-4954-8B80-853BE0153DA6}" type="pres">
      <dgm:prSet presAssocID="{179EA180-1AF6-47C8-B5F6-826289B4D38D}" presName="rootText3" presStyleLbl="asst1" presStyleIdx="1" presStyleCnt="2" custLinFactNeighborX="-23">
        <dgm:presLayoutVars>
          <dgm:chPref val="3"/>
        </dgm:presLayoutVars>
      </dgm:prSet>
      <dgm:spPr/>
      <dgm:t>
        <a:bodyPr/>
        <a:lstStyle/>
        <a:p>
          <a:endParaRPr lang="en-US"/>
        </a:p>
      </dgm:t>
    </dgm:pt>
    <dgm:pt modelId="{37744800-A5C6-4968-9DA1-734901B3E107}" type="pres">
      <dgm:prSet presAssocID="{179EA180-1AF6-47C8-B5F6-826289B4D38D}" presName="rootConnector3" presStyleLbl="asst1" presStyleIdx="1" presStyleCnt="2"/>
      <dgm:spPr/>
      <dgm:t>
        <a:bodyPr/>
        <a:lstStyle/>
        <a:p>
          <a:endParaRPr lang="en-US"/>
        </a:p>
      </dgm:t>
    </dgm:pt>
    <dgm:pt modelId="{DFA1EA1A-47A0-49DD-A48C-1D7ED12EA68C}" type="pres">
      <dgm:prSet presAssocID="{179EA180-1AF6-47C8-B5F6-826289B4D38D}" presName="hierChild6" presStyleCnt="0"/>
      <dgm:spPr/>
    </dgm:pt>
    <dgm:pt modelId="{CE8C5BFA-1453-40A2-B849-26AE2F40B05E}" type="pres">
      <dgm:prSet presAssocID="{179EA180-1AF6-47C8-B5F6-826289B4D38D}" presName="hierChild7" presStyleCnt="0"/>
      <dgm:spPr/>
    </dgm:pt>
    <dgm:pt modelId="{75AE5878-A92A-4E90-A927-88CAC587E635}" type="pres">
      <dgm:prSet presAssocID="{30BDC5C1-B77C-4818-9B54-31C478717B89}" presName="hierRoot1" presStyleCnt="0">
        <dgm:presLayoutVars>
          <dgm:hierBranch val="init"/>
        </dgm:presLayoutVars>
      </dgm:prSet>
      <dgm:spPr/>
    </dgm:pt>
    <dgm:pt modelId="{E30D7BA9-1DEF-49A9-B3B0-E5E083BA7AA5}" type="pres">
      <dgm:prSet presAssocID="{30BDC5C1-B77C-4818-9B54-31C478717B89}" presName="rootComposite1" presStyleCnt="0"/>
      <dgm:spPr/>
    </dgm:pt>
    <dgm:pt modelId="{5687A196-A1A6-45FE-B6E1-35CA4F69F735}" type="pres">
      <dgm:prSet presAssocID="{30BDC5C1-B77C-4818-9B54-31C478717B89}" presName="rootText1" presStyleLbl="node0" presStyleIdx="1" presStyleCnt="2" custLinFactX="-20721" custLinFactNeighborX="-100000" custLinFactNeighborY="16057">
        <dgm:presLayoutVars>
          <dgm:chPref val="3"/>
        </dgm:presLayoutVars>
      </dgm:prSet>
      <dgm:spPr/>
      <dgm:t>
        <a:bodyPr/>
        <a:lstStyle/>
        <a:p>
          <a:endParaRPr lang="en-US"/>
        </a:p>
      </dgm:t>
    </dgm:pt>
    <dgm:pt modelId="{20358417-387D-47C8-A8FE-455E9868EC79}" type="pres">
      <dgm:prSet presAssocID="{30BDC5C1-B77C-4818-9B54-31C478717B89}" presName="rootConnector1" presStyleLbl="node1" presStyleIdx="0" presStyleCnt="0"/>
      <dgm:spPr/>
      <dgm:t>
        <a:bodyPr/>
        <a:lstStyle/>
        <a:p>
          <a:endParaRPr lang="en-US"/>
        </a:p>
      </dgm:t>
    </dgm:pt>
    <dgm:pt modelId="{BE4BFD0D-DB4C-4AD5-BFAB-355AEF9A51F1}" type="pres">
      <dgm:prSet presAssocID="{30BDC5C1-B77C-4818-9B54-31C478717B89}" presName="hierChild2" presStyleCnt="0"/>
      <dgm:spPr/>
    </dgm:pt>
    <dgm:pt modelId="{6771CD5C-0D85-407C-A8EC-1E22A7475576}" type="pres">
      <dgm:prSet presAssocID="{30BDC5C1-B77C-4818-9B54-31C478717B89}" presName="hierChild3" presStyleCnt="0"/>
      <dgm:spPr/>
    </dgm:pt>
  </dgm:ptLst>
  <dgm:cxnLst>
    <dgm:cxn modelId="{6F7ECEF4-16F3-42B5-9DF8-56B7F090BD74}" srcId="{CFC39BAB-8DED-4473-A4D9-A9BAE8E59B5F}" destId="{BA3BD46F-7000-45F8-973D-7C22618762F2}" srcOrd="2" destOrd="0" parTransId="{98745A54-1B2A-4543-8B0E-440657E70CC2}" sibTransId="{311E7696-9010-4FCA-B917-F031AF9111B7}"/>
    <dgm:cxn modelId="{6F75FCBC-E550-4D40-BEFA-A82EC58D494F}" type="presOf" srcId="{5B15037D-CAD2-4102-9833-3DA7E5B3758F}" destId="{F255AC33-DB21-4175-AF9D-D7D5B9E8CEB2}" srcOrd="0" destOrd="0" presId="urn:microsoft.com/office/officeart/2005/8/layout/orgChart1"/>
    <dgm:cxn modelId="{F4E2E437-5E80-4D14-A0A6-0E8C08A928E8}" type="presOf" srcId="{CFC39BAB-8DED-4473-A4D9-A9BAE8E59B5F}" destId="{190CD600-0BC4-4BBF-991A-5765C4D726E1}" srcOrd="0" destOrd="0" presId="urn:microsoft.com/office/officeart/2005/8/layout/orgChart1"/>
    <dgm:cxn modelId="{A5551414-551C-49B3-9CC4-C03E6EDF2D4B}" type="presOf" srcId="{179EA180-1AF6-47C8-B5F6-826289B4D38D}" destId="{37744800-A5C6-4968-9DA1-734901B3E107}" srcOrd="1" destOrd="0" presId="urn:microsoft.com/office/officeart/2005/8/layout/orgChart1"/>
    <dgm:cxn modelId="{EFDA6EC0-6239-4E05-9B09-9BF224CB5BCE}" srcId="{E0D3723F-C6A9-49F1-AD11-A72A9D3010CB}" destId="{30BDC5C1-B77C-4818-9B54-31C478717B89}" srcOrd="1" destOrd="0" parTransId="{0914435A-D9C4-4F54-973B-11190E86E3E6}" sibTransId="{75346E29-FF04-4F17-9588-72DCF21F1194}"/>
    <dgm:cxn modelId="{A5DDD4BD-76B5-41C9-8BCC-87BDF50FC577}" type="presOf" srcId="{E0D3723F-C6A9-49F1-AD11-A72A9D3010CB}" destId="{653FC426-B63A-4F0F-AEDB-500B6AB8CA38}" srcOrd="0" destOrd="0" presId="urn:microsoft.com/office/officeart/2005/8/layout/orgChart1"/>
    <dgm:cxn modelId="{F50046D9-87C7-4EF7-A1B5-CEB7FC38ED2F}" srcId="{CFC39BAB-8DED-4473-A4D9-A9BAE8E59B5F}" destId="{555D2FC2-093B-488A-B102-2BAE0C64C366}" srcOrd="4" destOrd="0" parTransId="{02B4FEFE-7B6C-437D-B3E5-C4349323E0CE}" sibTransId="{FFDDF052-63F0-4028-A640-941A3FFDC884}"/>
    <dgm:cxn modelId="{60F5138A-35B2-4A87-9321-F8F86252E5F0}" type="presOf" srcId="{98745A54-1B2A-4543-8B0E-440657E70CC2}" destId="{A3347BD2-B569-49CB-8365-9C8EC5B165F9}" srcOrd="0" destOrd="0" presId="urn:microsoft.com/office/officeart/2005/8/layout/orgChart1"/>
    <dgm:cxn modelId="{FD206D68-355F-4CF4-8E60-339FA2395A21}" type="presOf" srcId="{02B4FEFE-7B6C-437D-B3E5-C4349323E0CE}" destId="{CA71FBD2-4376-47BC-949C-D2861E0A2792}" srcOrd="0" destOrd="0" presId="urn:microsoft.com/office/officeart/2005/8/layout/orgChart1"/>
    <dgm:cxn modelId="{E34D6E33-928F-4275-AB9C-AA54EDE18A84}" type="presOf" srcId="{30BDC5C1-B77C-4818-9B54-31C478717B89}" destId="{5687A196-A1A6-45FE-B6E1-35CA4F69F735}" srcOrd="0" destOrd="0" presId="urn:microsoft.com/office/officeart/2005/8/layout/orgChart1"/>
    <dgm:cxn modelId="{58302740-9596-4272-B10E-BE0B8B84A416}" srcId="{CFC39BAB-8DED-4473-A4D9-A9BAE8E59B5F}" destId="{244197E7-A2AF-4174-8B38-05B445510AED}" srcOrd="0" destOrd="0" parTransId="{5AF3C10E-C78A-453A-A1A9-BB3D680E6D16}" sibTransId="{5DDCEE71-8EC6-4EF5-9741-1C90B45A4AF6}"/>
    <dgm:cxn modelId="{EC0624F9-8A72-4CE7-8F61-13646F128B5B}" type="presOf" srcId="{BA3BD46F-7000-45F8-973D-7C22618762F2}" destId="{DF680F19-1090-46C5-A946-8FC0FB98955C}" srcOrd="0" destOrd="0" presId="urn:microsoft.com/office/officeart/2005/8/layout/orgChart1"/>
    <dgm:cxn modelId="{229EA5CB-35A9-486C-9FC1-3C2EAD445696}" type="presOf" srcId="{CFC39BAB-8DED-4473-A4D9-A9BAE8E59B5F}" destId="{B44265C6-4BBF-4712-B194-BF886D12BADA}" srcOrd="1" destOrd="0" presId="urn:microsoft.com/office/officeart/2005/8/layout/orgChart1"/>
    <dgm:cxn modelId="{3F722116-2E1D-43E1-B618-E0BE4E7FF020}" type="presOf" srcId="{BA3BD46F-7000-45F8-973D-7C22618762F2}" destId="{05D9013A-5806-44C3-8A80-71ED7968398B}" srcOrd="1" destOrd="0" presId="urn:microsoft.com/office/officeart/2005/8/layout/orgChart1"/>
    <dgm:cxn modelId="{9C648D94-CCBF-4E37-9DEB-1FA9716E5945}" srcId="{E0D3723F-C6A9-49F1-AD11-A72A9D3010CB}" destId="{CFC39BAB-8DED-4473-A4D9-A9BAE8E59B5F}" srcOrd="0" destOrd="0" parTransId="{34B9232C-1815-4F46-B6FF-4D192E7EEF94}" sibTransId="{E2F3F4C7-3CCD-4503-A624-8A3EDC6EB4AB}"/>
    <dgm:cxn modelId="{741FFED8-F9FC-4F77-B236-BB53BEA94B50}" type="presOf" srcId="{30BDC5C1-B77C-4818-9B54-31C478717B89}" destId="{20358417-387D-47C8-A8FE-455E9868EC79}" srcOrd="1" destOrd="0" presId="urn:microsoft.com/office/officeart/2005/8/layout/orgChart1"/>
    <dgm:cxn modelId="{8BCCFCF6-0CA9-427F-9D52-E1B494E20170}" type="presOf" srcId="{179EA180-1AF6-47C8-B5F6-826289B4D38D}" destId="{C9585BBB-5069-4954-8B80-853BE0153DA6}" srcOrd="0" destOrd="0" presId="urn:microsoft.com/office/officeart/2005/8/layout/orgChart1"/>
    <dgm:cxn modelId="{10FBD37A-9F39-4384-9385-95CBAC7CFDA8}" type="presOf" srcId="{5AF3C10E-C78A-453A-A1A9-BB3D680E6D16}" destId="{1574DB01-3261-48CA-8B15-0ADDFD8C9C71}" srcOrd="0" destOrd="0" presId="urn:microsoft.com/office/officeart/2005/8/layout/orgChart1"/>
    <dgm:cxn modelId="{82DD54B5-71F1-47AB-8F76-4C316853534B}" type="presOf" srcId="{244197E7-A2AF-4174-8B38-05B445510AED}" destId="{032A62C9-BA7F-47C6-9705-D501397995E1}" srcOrd="0" destOrd="0" presId="urn:microsoft.com/office/officeart/2005/8/layout/orgChart1"/>
    <dgm:cxn modelId="{D9370114-6128-4254-8E94-A3ABAF80D7B5}" type="presOf" srcId="{BC392BAA-ABBA-4C73-84D2-7170E0B503C1}" destId="{BF1063AF-46B2-4239-88CF-E4F03573C657}" srcOrd="0" destOrd="0" presId="urn:microsoft.com/office/officeart/2005/8/layout/orgChart1"/>
    <dgm:cxn modelId="{C6A96033-7A5F-4AD4-B58B-B4C0389DC289}" type="presOf" srcId="{BC392BAA-ABBA-4C73-84D2-7170E0B503C1}" destId="{D5E2B004-0FBD-4EE8-9E3F-CDF87E0117A8}" srcOrd="1" destOrd="0" presId="urn:microsoft.com/office/officeart/2005/8/layout/orgChart1"/>
    <dgm:cxn modelId="{DBB6FB51-7F9B-430E-92E3-4A4A0837402C}" type="presOf" srcId="{36259C7E-7AE4-4B1C-BCCB-E346EC7E3ACF}" destId="{027558FA-CAB1-45F3-A936-8EF2FE75F467}" srcOrd="0" destOrd="0" presId="urn:microsoft.com/office/officeart/2005/8/layout/orgChart1"/>
    <dgm:cxn modelId="{1CA2A3AB-32D9-4D2A-99EB-472EE59A045E}" srcId="{CFC39BAB-8DED-4473-A4D9-A9BAE8E59B5F}" destId="{179EA180-1AF6-47C8-B5F6-826289B4D38D}" srcOrd="1" destOrd="0" parTransId="{5B15037D-CAD2-4102-9833-3DA7E5B3758F}" sibTransId="{624DE34A-3446-49FE-B44B-DE6A6EF4404A}"/>
    <dgm:cxn modelId="{F26BA754-291B-42AF-8A03-B6F77653D628}" srcId="{CFC39BAB-8DED-4473-A4D9-A9BAE8E59B5F}" destId="{BC392BAA-ABBA-4C73-84D2-7170E0B503C1}" srcOrd="3" destOrd="0" parTransId="{36259C7E-7AE4-4B1C-BCCB-E346EC7E3ACF}" sibTransId="{FE9C64A0-75AF-439D-9089-AC26754EE89D}"/>
    <dgm:cxn modelId="{CC820FD1-19F6-46CD-98DA-B7C183E845AB}" type="presOf" srcId="{555D2FC2-093B-488A-B102-2BAE0C64C366}" destId="{89BDEBFE-2AAD-4551-883F-4FEB032ED5FA}" srcOrd="1" destOrd="0" presId="urn:microsoft.com/office/officeart/2005/8/layout/orgChart1"/>
    <dgm:cxn modelId="{D1EFCB7B-5BF3-4B4A-B1A6-66B569DD35DB}" type="presOf" srcId="{555D2FC2-093B-488A-B102-2BAE0C64C366}" destId="{920636D2-6A56-48ED-AB32-4A75B76B1F9F}" srcOrd="0" destOrd="0" presId="urn:microsoft.com/office/officeart/2005/8/layout/orgChart1"/>
    <dgm:cxn modelId="{004F66A4-FFC0-4EB7-A45B-D2E2330838C9}" type="presOf" srcId="{244197E7-A2AF-4174-8B38-05B445510AED}" destId="{77551209-F41E-439E-8CFB-5D92096D1BD0}" srcOrd="1" destOrd="0" presId="urn:microsoft.com/office/officeart/2005/8/layout/orgChart1"/>
    <dgm:cxn modelId="{66C623AA-B757-44B6-A9A0-25F17AED9A1A}" type="presParOf" srcId="{653FC426-B63A-4F0F-AEDB-500B6AB8CA38}" destId="{59B731CF-4FAF-4E1C-84E4-0BD80A7F6348}" srcOrd="0" destOrd="0" presId="urn:microsoft.com/office/officeart/2005/8/layout/orgChart1"/>
    <dgm:cxn modelId="{018CBF8B-7B24-47B6-9E84-2401A70C4A81}" type="presParOf" srcId="{59B731CF-4FAF-4E1C-84E4-0BD80A7F6348}" destId="{B9CFA6BA-3E5B-4D90-A1DC-83CCEFC7A2D6}" srcOrd="0" destOrd="0" presId="urn:microsoft.com/office/officeart/2005/8/layout/orgChart1"/>
    <dgm:cxn modelId="{0D71A61C-A2DF-4A8C-8844-1E76FFC4F7B5}" type="presParOf" srcId="{B9CFA6BA-3E5B-4D90-A1DC-83CCEFC7A2D6}" destId="{190CD600-0BC4-4BBF-991A-5765C4D726E1}" srcOrd="0" destOrd="0" presId="urn:microsoft.com/office/officeart/2005/8/layout/orgChart1"/>
    <dgm:cxn modelId="{2F8F2560-C748-475D-8458-B918BB3DEE46}" type="presParOf" srcId="{B9CFA6BA-3E5B-4D90-A1DC-83CCEFC7A2D6}" destId="{B44265C6-4BBF-4712-B194-BF886D12BADA}" srcOrd="1" destOrd="0" presId="urn:microsoft.com/office/officeart/2005/8/layout/orgChart1"/>
    <dgm:cxn modelId="{B5F5D52B-E6AB-4D88-98B5-81A5F9FCF789}" type="presParOf" srcId="{59B731CF-4FAF-4E1C-84E4-0BD80A7F6348}" destId="{4539FD42-A551-4AEB-829A-8F1532675F6A}" srcOrd="1" destOrd="0" presId="urn:microsoft.com/office/officeart/2005/8/layout/orgChart1"/>
    <dgm:cxn modelId="{525AABE0-8FA6-4D24-B3CC-864CAEDCB80A}" type="presParOf" srcId="{4539FD42-A551-4AEB-829A-8F1532675F6A}" destId="{A3347BD2-B569-49CB-8365-9C8EC5B165F9}" srcOrd="0" destOrd="0" presId="urn:microsoft.com/office/officeart/2005/8/layout/orgChart1"/>
    <dgm:cxn modelId="{BA5005AB-80C4-4338-8E07-DC6D8EBF75C8}" type="presParOf" srcId="{4539FD42-A551-4AEB-829A-8F1532675F6A}" destId="{0B1A0853-4281-4B43-AB15-CABC4A1DBF78}" srcOrd="1" destOrd="0" presId="urn:microsoft.com/office/officeart/2005/8/layout/orgChart1"/>
    <dgm:cxn modelId="{A4DB8093-742D-480C-9366-80B9B6FC3E3F}" type="presParOf" srcId="{0B1A0853-4281-4B43-AB15-CABC4A1DBF78}" destId="{DBDA319C-000F-4C4C-A059-E6A54AE9432D}" srcOrd="0" destOrd="0" presId="urn:microsoft.com/office/officeart/2005/8/layout/orgChart1"/>
    <dgm:cxn modelId="{AB155D6B-5941-4B20-A8E6-2E84232A0404}" type="presParOf" srcId="{DBDA319C-000F-4C4C-A059-E6A54AE9432D}" destId="{DF680F19-1090-46C5-A946-8FC0FB98955C}" srcOrd="0" destOrd="0" presId="urn:microsoft.com/office/officeart/2005/8/layout/orgChart1"/>
    <dgm:cxn modelId="{68C40DBA-E631-4CD3-9AF8-128DDEE5BD77}" type="presParOf" srcId="{DBDA319C-000F-4C4C-A059-E6A54AE9432D}" destId="{05D9013A-5806-44C3-8A80-71ED7968398B}" srcOrd="1" destOrd="0" presId="urn:microsoft.com/office/officeart/2005/8/layout/orgChart1"/>
    <dgm:cxn modelId="{7880CB54-6947-4F24-B526-01CE86DB7CF1}" type="presParOf" srcId="{0B1A0853-4281-4B43-AB15-CABC4A1DBF78}" destId="{E0E87AA3-7C96-4F48-97ED-D31B3580B396}" srcOrd="1" destOrd="0" presId="urn:microsoft.com/office/officeart/2005/8/layout/orgChart1"/>
    <dgm:cxn modelId="{5790DA47-4B51-4EC0-BCF8-D0CECBD316D3}" type="presParOf" srcId="{0B1A0853-4281-4B43-AB15-CABC4A1DBF78}" destId="{222D641D-FAF9-46FC-A7EB-ED9F13EAD426}" srcOrd="2" destOrd="0" presId="urn:microsoft.com/office/officeart/2005/8/layout/orgChart1"/>
    <dgm:cxn modelId="{7645CA34-3D73-40E5-BFBE-0E7C21D65DC4}" type="presParOf" srcId="{4539FD42-A551-4AEB-829A-8F1532675F6A}" destId="{027558FA-CAB1-45F3-A936-8EF2FE75F467}" srcOrd="2" destOrd="0" presId="urn:microsoft.com/office/officeart/2005/8/layout/orgChart1"/>
    <dgm:cxn modelId="{DDE13443-4B20-4311-9AEC-716E590404F0}" type="presParOf" srcId="{4539FD42-A551-4AEB-829A-8F1532675F6A}" destId="{86E1B009-4CB7-4331-BF5D-CBE1AEC6FE42}" srcOrd="3" destOrd="0" presId="urn:microsoft.com/office/officeart/2005/8/layout/orgChart1"/>
    <dgm:cxn modelId="{4A7E50E9-4CB7-4593-BD6E-A0B15D9B89BB}" type="presParOf" srcId="{86E1B009-4CB7-4331-BF5D-CBE1AEC6FE42}" destId="{73179A48-BA3A-468F-A0D8-517BBF3F488A}" srcOrd="0" destOrd="0" presId="urn:microsoft.com/office/officeart/2005/8/layout/orgChart1"/>
    <dgm:cxn modelId="{4901FDAE-A5D0-4414-A981-7656CB042D9B}" type="presParOf" srcId="{73179A48-BA3A-468F-A0D8-517BBF3F488A}" destId="{BF1063AF-46B2-4239-88CF-E4F03573C657}" srcOrd="0" destOrd="0" presId="urn:microsoft.com/office/officeart/2005/8/layout/orgChart1"/>
    <dgm:cxn modelId="{757EE6BF-8B62-43BD-A401-3F5221738167}" type="presParOf" srcId="{73179A48-BA3A-468F-A0D8-517BBF3F488A}" destId="{D5E2B004-0FBD-4EE8-9E3F-CDF87E0117A8}" srcOrd="1" destOrd="0" presId="urn:microsoft.com/office/officeart/2005/8/layout/orgChart1"/>
    <dgm:cxn modelId="{CFED046C-9EF4-4B1F-8FFB-01BE67C81F17}" type="presParOf" srcId="{86E1B009-4CB7-4331-BF5D-CBE1AEC6FE42}" destId="{D46C9819-9951-4F66-B0F2-55FFE3F52353}" srcOrd="1" destOrd="0" presId="urn:microsoft.com/office/officeart/2005/8/layout/orgChart1"/>
    <dgm:cxn modelId="{3380048D-24D3-4AF4-844C-0D2AC06C6B56}" type="presParOf" srcId="{86E1B009-4CB7-4331-BF5D-CBE1AEC6FE42}" destId="{78FDCA30-CEF8-431F-9D96-DF535D366DA1}" srcOrd="2" destOrd="0" presId="urn:microsoft.com/office/officeart/2005/8/layout/orgChart1"/>
    <dgm:cxn modelId="{CA422C42-3F9A-4FD3-A025-F64F58DECEE5}" type="presParOf" srcId="{4539FD42-A551-4AEB-829A-8F1532675F6A}" destId="{CA71FBD2-4376-47BC-949C-D2861E0A2792}" srcOrd="4" destOrd="0" presId="urn:microsoft.com/office/officeart/2005/8/layout/orgChart1"/>
    <dgm:cxn modelId="{1155D2A6-1CE0-4E65-A782-F07EA3E310BF}" type="presParOf" srcId="{4539FD42-A551-4AEB-829A-8F1532675F6A}" destId="{B0F66208-4A9E-4F4E-88A8-CD887B79FB58}" srcOrd="5" destOrd="0" presId="urn:microsoft.com/office/officeart/2005/8/layout/orgChart1"/>
    <dgm:cxn modelId="{E49EA8C4-B8FD-4ABB-BDC6-0367380180B3}" type="presParOf" srcId="{B0F66208-4A9E-4F4E-88A8-CD887B79FB58}" destId="{D0C00035-80CA-4545-91B1-CC76745A8055}" srcOrd="0" destOrd="0" presId="urn:microsoft.com/office/officeart/2005/8/layout/orgChart1"/>
    <dgm:cxn modelId="{F798F523-E716-4C16-9607-686F2624B9A8}" type="presParOf" srcId="{D0C00035-80CA-4545-91B1-CC76745A8055}" destId="{920636D2-6A56-48ED-AB32-4A75B76B1F9F}" srcOrd="0" destOrd="0" presId="urn:microsoft.com/office/officeart/2005/8/layout/orgChart1"/>
    <dgm:cxn modelId="{4B7C7536-DD88-4C14-BD97-399A3EDBD022}" type="presParOf" srcId="{D0C00035-80CA-4545-91B1-CC76745A8055}" destId="{89BDEBFE-2AAD-4551-883F-4FEB032ED5FA}" srcOrd="1" destOrd="0" presId="urn:microsoft.com/office/officeart/2005/8/layout/orgChart1"/>
    <dgm:cxn modelId="{EF6A99E3-E8CD-4BC3-B3ED-A66EDE3E045F}" type="presParOf" srcId="{B0F66208-4A9E-4F4E-88A8-CD887B79FB58}" destId="{23A8C907-822C-45EC-B24B-5CCF80342C5E}" srcOrd="1" destOrd="0" presId="urn:microsoft.com/office/officeart/2005/8/layout/orgChart1"/>
    <dgm:cxn modelId="{2C10E298-7F7F-49D0-ADFF-57A71A63F80A}" type="presParOf" srcId="{B0F66208-4A9E-4F4E-88A8-CD887B79FB58}" destId="{998BEC4E-A72C-4353-946D-435F60B816A2}" srcOrd="2" destOrd="0" presId="urn:microsoft.com/office/officeart/2005/8/layout/orgChart1"/>
    <dgm:cxn modelId="{D30E0C0A-2293-4CD6-AB63-A78577229C03}" type="presParOf" srcId="{59B731CF-4FAF-4E1C-84E4-0BD80A7F6348}" destId="{280BF1AD-68D5-4D37-B6C8-867AB51D6B1A}" srcOrd="2" destOrd="0" presId="urn:microsoft.com/office/officeart/2005/8/layout/orgChart1"/>
    <dgm:cxn modelId="{F9BD3797-9479-4114-98B5-BE199B4DC61C}" type="presParOf" srcId="{280BF1AD-68D5-4D37-B6C8-867AB51D6B1A}" destId="{1574DB01-3261-48CA-8B15-0ADDFD8C9C71}" srcOrd="0" destOrd="0" presId="urn:microsoft.com/office/officeart/2005/8/layout/orgChart1"/>
    <dgm:cxn modelId="{6FE795F6-14C7-433F-80A4-59B9B21CACDD}" type="presParOf" srcId="{280BF1AD-68D5-4D37-B6C8-867AB51D6B1A}" destId="{A6BE74E5-6A01-4ED7-AB68-51A6ED1178E2}" srcOrd="1" destOrd="0" presId="urn:microsoft.com/office/officeart/2005/8/layout/orgChart1"/>
    <dgm:cxn modelId="{F135D810-1C2F-4920-A14C-F62293E52593}" type="presParOf" srcId="{A6BE74E5-6A01-4ED7-AB68-51A6ED1178E2}" destId="{BAC223E9-0F99-4A6F-BE4D-B2F3A01D0460}" srcOrd="0" destOrd="0" presId="urn:microsoft.com/office/officeart/2005/8/layout/orgChart1"/>
    <dgm:cxn modelId="{24F359D3-4264-4546-9F83-F00E477ACF7E}" type="presParOf" srcId="{BAC223E9-0F99-4A6F-BE4D-B2F3A01D0460}" destId="{032A62C9-BA7F-47C6-9705-D501397995E1}" srcOrd="0" destOrd="0" presId="urn:microsoft.com/office/officeart/2005/8/layout/orgChart1"/>
    <dgm:cxn modelId="{7C910EFB-C8FD-4B60-A4E9-1D0A779C832F}" type="presParOf" srcId="{BAC223E9-0F99-4A6F-BE4D-B2F3A01D0460}" destId="{77551209-F41E-439E-8CFB-5D92096D1BD0}" srcOrd="1" destOrd="0" presId="urn:microsoft.com/office/officeart/2005/8/layout/orgChart1"/>
    <dgm:cxn modelId="{9AFA5496-0840-42C8-B338-75456EA1C775}" type="presParOf" srcId="{A6BE74E5-6A01-4ED7-AB68-51A6ED1178E2}" destId="{4DC06865-FBB5-4F9B-9C68-6041830D294F}" srcOrd="1" destOrd="0" presId="urn:microsoft.com/office/officeart/2005/8/layout/orgChart1"/>
    <dgm:cxn modelId="{93AA1EF3-6761-4D1D-81E6-0766B1C56C7F}" type="presParOf" srcId="{A6BE74E5-6A01-4ED7-AB68-51A6ED1178E2}" destId="{EF90766A-D11A-42FD-BB35-7C65F15D4446}" srcOrd="2" destOrd="0" presId="urn:microsoft.com/office/officeart/2005/8/layout/orgChart1"/>
    <dgm:cxn modelId="{200065A8-CC59-4C3D-B539-BF01974AD235}" type="presParOf" srcId="{280BF1AD-68D5-4D37-B6C8-867AB51D6B1A}" destId="{F255AC33-DB21-4175-AF9D-D7D5B9E8CEB2}" srcOrd="2" destOrd="0" presId="urn:microsoft.com/office/officeart/2005/8/layout/orgChart1"/>
    <dgm:cxn modelId="{0404163D-B861-4957-BADC-90418714421C}" type="presParOf" srcId="{280BF1AD-68D5-4D37-B6C8-867AB51D6B1A}" destId="{34F43A91-4C1D-48FB-BAF6-4D4AF9D24F4F}" srcOrd="3" destOrd="0" presId="urn:microsoft.com/office/officeart/2005/8/layout/orgChart1"/>
    <dgm:cxn modelId="{5BE83F28-2CF9-4381-86FE-4678F3E26A2A}" type="presParOf" srcId="{34F43A91-4C1D-48FB-BAF6-4D4AF9D24F4F}" destId="{1BFEDC4E-BE58-479C-8674-D5E404CED32E}" srcOrd="0" destOrd="0" presId="urn:microsoft.com/office/officeart/2005/8/layout/orgChart1"/>
    <dgm:cxn modelId="{243D3BDF-2BB9-457D-B3A2-810E884B52EF}" type="presParOf" srcId="{1BFEDC4E-BE58-479C-8674-D5E404CED32E}" destId="{C9585BBB-5069-4954-8B80-853BE0153DA6}" srcOrd="0" destOrd="0" presId="urn:microsoft.com/office/officeart/2005/8/layout/orgChart1"/>
    <dgm:cxn modelId="{986FEEB7-8123-45A9-9215-456DFB0988AE}" type="presParOf" srcId="{1BFEDC4E-BE58-479C-8674-D5E404CED32E}" destId="{37744800-A5C6-4968-9DA1-734901B3E107}" srcOrd="1" destOrd="0" presId="urn:microsoft.com/office/officeart/2005/8/layout/orgChart1"/>
    <dgm:cxn modelId="{368123A5-D1FA-416D-9C38-25EDFCA239E6}" type="presParOf" srcId="{34F43A91-4C1D-48FB-BAF6-4D4AF9D24F4F}" destId="{DFA1EA1A-47A0-49DD-A48C-1D7ED12EA68C}" srcOrd="1" destOrd="0" presId="urn:microsoft.com/office/officeart/2005/8/layout/orgChart1"/>
    <dgm:cxn modelId="{AD00BDDF-3D4A-4D92-9DF1-DAC4C3B5A8CE}" type="presParOf" srcId="{34F43A91-4C1D-48FB-BAF6-4D4AF9D24F4F}" destId="{CE8C5BFA-1453-40A2-B849-26AE2F40B05E}" srcOrd="2" destOrd="0" presId="urn:microsoft.com/office/officeart/2005/8/layout/orgChart1"/>
    <dgm:cxn modelId="{A424709D-C8AB-4C6A-8516-6986F36A78FC}" type="presParOf" srcId="{653FC426-B63A-4F0F-AEDB-500B6AB8CA38}" destId="{75AE5878-A92A-4E90-A927-88CAC587E635}" srcOrd="1" destOrd="0" presId="urn:microsoft.com/office/officeart/2005/8/layout/orgChart1"/>
    <dgm:cxn modelId="{429AC006-2F59-45A6-B2E4-31FF57039101}" type="presParOf" srcId="{75AE5878-A92A-4E90-A927-88CAC587E635}" destId="{E30D7BA9-1DEF-49A9-B3B0-E5E083BA7AA5}" srcOrd="0" destOrd="0" presId="urn:microsoft.com/office/officeart/2005/8/layout/orgChart1"/>
    <dgm:cxn modelId="{7DBA2A2F-2775-4C4B-A374-BCEF1848B88C}" type="presParOf" srcId="{E30D7BA9-1DEF-49A9-B3B0-E5E083BA7AA5}" destId="{5687A196-A1A6-45FE-B6E1-35CA4F69F735}" srcOrd="0" destOrd="0" presId="urn:microsoft.com/office/officeart/2005/8/layout/orgChart1"/>
    <dgm:cxn modelId="{FD38608A-400B-49BC-8E34-38918AD342E9}" type="presParOf" srcId="{E30D7BA9-1DEF-49A9-B3B0-E5E083BA7AA5}" destId="{20358417-387D-47C8-A8FE-455E9868EC79}" srcOrd="1" destOrd="0" presId="urn:microsoft.com/office/officeart/2005/8/layout/orgChart1"/>
    <dgm:cxn modelId="{D9EE0D0D-E96B-4FA6-B058-DFDB942FF466}" type="presParOf" srcId="{75AE5878-A92A-4E90-A927-88CAC587E635}" destId="{BE4BFD0D-DB4C-4AD5-BFAB-355AEF9A51F1}" srcOrd="1" destOrd="0" presId="urn:microsoft.com/office/officeart/2005/8/layout/orgChart1"/>
    <dgm:cxn modelId="{35C92B30-3382-420D-ADA1-F481B98F6FCE}" type="presParOf" srcId="{75AE5878-A92A-4E90-A927-88CAC587E635}" destId="{6771CD5C-0D85-407C-A8EC-1E22A7475576}"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F5005D-4A81-4D44-8E37-FB7216D7FE0D}">
      <dsp:nvSpPr>
        <dsp:cNvPr id="0" name=""/>
        <dsp:cNvSpPr/>
      </dsp:nvSpPr>
      <dsp:spPr>
        <a:xfrm>
          <a:off x="2545588" y="0"/>
          <a:ext cx="3818382" cy="781558"/>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r" defTabSz="533400" rtl="1">
            <a:lnSpc>
              <a:spcPct val="90000"/>
            </a:lnSpc>
            <a:spcBef>
              <a:spcPct val="0"/>
            </a:spcBef>
            <a:spcAft>
              <a:spcPct val="15000"/>
            </a:spcAft>
            <a:buChar char="••"/>
          </a:pPr>
          <a:r>
            <a:rPr lang="ar-SA" sz="1200" b="1" kern="1200">
              <a:solidFill>
                <a:sysClr val="windowText" lastClr="000000"/>
              </a:solidFill>
              <a:latin typeface="+mn-lt"/>
              <a:cs typeface="Arabic Typesetting" panose="03020402040406030203" pitchFamily="66" charset="-78"/>
            </a:rPr>
            <a:t>الرؤية والرسالة والأهداف </a:t>
          </a:r>
          <a:endParaRPr lang="en-US" sz="1200" b="1" kern="1200">
            <a:solidFill>
              <a:sysClr val="windowText" lastClr="000000"/>
            </a:solidFill>
            <a:latin typeface="+mn-lt"/>
            <a:cs typeface="Arabic Typesetting" panose="03020402040406030203" pitchFamily="66" charset="-78"/>
          </a:endParaRPr>
        </a:p>
        <a:p>
          <a:pPr marL="114300" lvl="1" indent="-114300" algn="r" defTabSz="533400" rtl="1">
            <a:lnSpc>
              <a:spcPct val="90000"/>
            </a:lnSpc>
            <a:spcBef>
              <a:spcPct val="0"/>
            </a:spcBef>
            <a:spcAft>
              <a:spcPct val="15000"/>
            </a:spcAft>
            <a:buChar char="••"/>
          </a:pPr>
          <a:r>
            <a:rPr lang="ar-SA" sz="1200" b="1" kern="1200">
              <a:solidFill>
                <a:sysClr val="windowText" lastClr="000000"/>
              </a:solidFill>
              <a:latin typeface="+mn-lt"/>
              <a:cs typeface="Arabic Typesetting" panose="03020402040406030203" pitchFamily="66" charset="-78"/>
            </a:rPr>
            <a:t>البيئة الداخلية (الضعف والقوة)   البيئة الخارجية (الفرص والتهديدات) </a:t>
          </a:r>
          <a:endParaRPr lang="en-US" sz="1200" b="1" kern="1200">
            <a:solidFill>
              <a:sysClr val="windowText" lastClr="000000"/>
            </a:solidFill>
            <a:latin typeface="+mn-lt"/>
            <a:cs typeface="Arabic Typesetting" panose="03020402040406030203" pitchFamily="66" charset="-78"/>
          </a:endParaRPr>
        </a:p>
        <a:p>
          <a:pPr marL="114300" lvl="1" indent="-114300" algn="r" defTabSz="533400" rtl="1">
            <a:lnSpc>
              <a:spcPct val="90000"/>
            </a:lnSpc>
            <a:spcBef>
              <a:spcPct val="0"/>
            </a:spcBef>
            <a:spcAft>
              <a:spcPct val="15000"/>
            </a:spcAft>
            <a:buChar char="••"/>
          </a:pPr>
          <a:r>
            <a:rPr lang="ar-SA" sz="1200" b="1" kern="1200">
              <a:solidFill>
                <a:sysClr val="windowText" lastClr="000000"/>
              </a:solidFill>
              <a:latin typeface="+mn-lt"/>
              <a:cs typeface="Arabic Typesetting" panose="03020402040406030203" pitchFamily="66" charset="-78"/>
            </a:rPr>
            <a:t>وضع الأهداف                                البديل الاستراتيجي</a:t>
          </a:r>
          <a:endParaRPr lang="en-US" sz="1200" b="1" kern="1200">
            <a:solidFill>
              <a:sysClr val="windowText" lastClr="000000"/>
            </a:solidFill>
            <a:latin typeface="+mn-lt"/>
            <a:cs typeface="Arabic Typesetting" panose="03020402040406030203" pitchFamily="66" charset="-78"/>
          </a:endParaRPr>
        </a:p>
      </dsp:txBody>
      <dsp:txXfrm>
        <a:off x="2545588" y="97695"/>
        <a:ext cx="3525298" cy="586168"/>
      </dsp:txXfrm>
    </dsp:sp>
    <dsp:sp modelId="{20F76376-672F-47AA-BC14-E0C267840D77}">
      <dsp:nvSpPr>
        <dsp:cNvPr id="0" name=""/>
        <dsp:cNvSpPr/>
      </dsp:nvSpPr>
      <dsp:spPr>
        <a:xfrm>
          <a:off x="0" y="0"/>
          <a:ext cx="2545588" cy="7815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ar-SA" sz="1200" b="1" kern="1200">
              <a:solidFill>
                <a:sysClr val="windowText" lastClr="000000"/>
              </a:solidFill>
              <a:latin typeface="+mn-lt"/>
              <a:cs typeface="Arabic Typesetting" panose="03020402040406030203" pitchFamily="66" charset="-78"/>
            </a:rPr>
            <a:t>مرحلة صياغة الخطة الاستراتيجية</a:t>
          </a:r>
        </a:p>
        <a:p>
          <a:pPr lvl="0" algn="ctr" defTabSz="533400">
            <a:lnSpc>
              <a:spcPct val="90000"/>
            </a:lnSpc>
            <a:spcBef>
              <a:spcPct val="0"/>
            </a:spcBef>
            <a:spcAft>
              <a:spcPct val="35000"/>
            </a:spcAft>
          </a:pPr>
          <a:r>
            <a:rPr lang="en-US" sz="1200" b="1" kern="1200">
              <a:solidFill>
                <a:sysClr val="windowText" lastClr="000000"/>
              </a:solidFill>
              <a:latin typeface="+mn-lt"/>
              <a:cs typeface="Arabic Typesetting" panose="03020402040406030203" pitchFamily="66" charset="-78"/>
            </a:rPr>
            <a:t>Strategy Formulation Stage </a:t>
          </a:r>
        </a:p>
      </dsp:txBody>
      <dsp:txXfrm>
        <a:off x="38153" y="38153"/>
        <a:ext cx="2469282" cy="705252"/>
      </dsp:txXfrm>
    </dsp:sp>
    <dsp:sp modelId="{5B26E357-DCC7-4724-A904-4F6C3008BA28}">
      <dsp:nvSpPr>
        <dsp:cNvPr id="0" name=""/>
        <dsp:cNvSpPr/>
      </dsp:nvSpPr>
      <dsp:spPr>
        <a:xfrm>
          <a:off x="2545588" y="859713"/>
          <a:ext cx="3818382" cy="781558"/>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r" defTabSz="533400" rtl="1">
            <a:lnSpc>
              <a:spcPct val="90000"/>
            </a:lnSpc>
            <a:spcBef>
              <a:spcPct val="0"/>
            </a:spcBef>
            <a:spcAft>
              <a:spcPct val="15000"/>
            </a:spcAft>
            <a:buChar char="••"/>
          </a:pPr>
          <a:r>
            <a:rPr lang="ar-SA" sz="1200" b="1" kern="1200">
              <a:solidFill>
                <a:sysClr val="windowText" lastClr="000000"/>
              </a:solidFill>
              <a:latin typeface="+mn-lt"/>
              <a:cs typeface="Arabic Typesetting" panose="03020402040406030203" pitchFamily="66" charset="-78"/>
            </a:rPr>
            <a:t>تطبيق الخطة الاستراتيجية (إدارة ووظائف) </a:t>
          </a:r>
          <a:endParaRPr lang="en-US" sz="1200" b="1" kern="1200">
            <a:solidFill>
              <a:sysClr val="windowText" lastClr="000000"/>
            </a:solidFill>
            <a:latin typeface="+mn-lt"/>
            <a:cs typeface="Arabic Typesetting" panose="03020402040406030203" pitchFamily="66" charset="-78"/>
          </a:endParaRPr>
        </a:p>
      </dsp:txBody>
      <dsp:txXfrm>
        <a:off x="2545588" y="957408"/>
        <a:ext cx="3525298" cy="586168"/>
      </dsp:txXfrm>
    </dsp:sp>
    <dsp:sp modelId="{A56D2AEA-BFE0-4DD3-96E3-705F0B729C24}">
      <dsp:nvSpPr>
        <dsp:cNvPr id="0" name=""/>
        <dsp:cNvSpPr/>
      </dsp:nvSpPr>
      <dsp:spPr>
        <a:xfrm>
          <a:off x="0" y="859713"/>
          <a:ext cx="2545588" cy="7815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ar-SA" sz="1200" b="1" kern="1200">
              <a:solidFill>
                <a:sysClr val="windowText" lastClr="000000"/>
              </a:solidFill>
              <a:latin typeface="+mn-lt"/>
              <a:cs typeface="Arabic Typesetting" panose="03020402040406030203" pitchFamily="66" charset="-78"/>
            </a:rPr>
            <a:t>مرحلة تطبيق الخطة الاستراتيجية</a:t>
          </a:r>
          <a:endParaRPr lang="en-US" sz="1200" b="1" kern="1200">
            <a:solidFill>
              <a:sysClr val="windowText" lastClr="000000"/>
            </a:solidFill>
            <a:latin typeface="+mn-lt"/>
            <a:cs typeface="Arabic Typesetting" panose="03020402040406030203" pitchFamily="66" charset="-78"/>
          </a:endParaRPr>
        </a:p>
        <a:p>
          <a:pPr lvl="0" algn="ctr" defTabSz="533400">
            <a:lnSpc>
              <a:spcPct val="90000"/>
            </a:lnSpc>
            <a:spcBef>
              <a:spcPct val="0"/>
            </a:spcBef>
            <a:spcAft>
              <a:spcPct val="35000"/>
            </a:spcAft>
          </a:pPr>
          <a:r>
            <a:rPr lang="en-US" sz="1200" b="1" kern="1200">
              <a:solidFill>
                <a:sysClr val="windowText" lastClr="000000"/>
              </a:solidFill>
              <a:latin typeface="+mn-lt"/>
              <a:cs typeface="Arabic Typesetting" panose="03020402040406030203" pitchFamily="66" charset="-78"/>
            </a:rPr>
            <a:t>Strategy Implementaion Stage </a:t>
          </a:r>
        </a:p>
      </dsp:txBody>
      <dsp:txXfrm>
        <a:off x="38153" y="897866"/>
        <a:ext cx="2469282" cy="705252"/>
      </dsp:txXfrm>
    </dsp:sp>
    <dsp:sp modelId="{2F774351-74DC-4D7A-A78B-F52A9344BBBD}">
      <dsp:nvSpPr>
        <dsp:cNvPr id="0" name=""/>
        <dsp:cNvSpPr/>
      </dsp:nvSpPr>
      <dsp:spPr>
        <a:xfrm>
          <a:off x="2545588" y="1719427"/>
          <a:ext cx="3818382" cy="781558"/>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r" defTabSz="533400" rtl="1">
            <a:lnSpc>
              <a:spcPct val="90000"/>
            </a:lnSpc>
            <a:spcBef>
              <a:spcPct val="0"/>
            </a:spcBef>
            <a:spcAft>
              <a:spcPct val="15000"/>
            </a:spcAft>
            <a:buChar char="••"/>
          </a:pPr>
          <a:r>
            <a:rPr lang="ar-SA" sz="1200" b="1" kern="1200">
              <a:solidFill>
                <a:sysClr val="windowText" lastClr="000000"/>
              </a:solidFill>
              <a:latin typeface="+mn-lt"/>
              <a:cs typeface="Arabic Typesetting" panose="03020402040406030203" pitchFamily="66" charset="-78"/>
            </a:rPr>
            <a:t>قياس وتقييم الأداء </a:t>
          </a:r>
          <a:endParaRPr lang="en-US" sz="1200" b="1" kern="1200">
            <a:solidFill>
              <a:sysClr val="windowText" lastClr="000000"/>
            </a:solidFill>
            <a:latin typeface="+mn-lt"/>
            <a:cs typeface="Arabic Typesetting" panose="03020402040406030203" pitchFamily="66" charset="-78"/>
          </a:endParaRPr>
        </a:p>
      </dsp:txBody>
      <dsp:txXfrm>
        <a:off x="2545588" y="1817122"/>
        <a:ext cx="3525298" cy="586168"/>
      </dsp:txXfrm>
    </dsp:sp>
    <dsp:sp modelId="{3FC5819E-44AC-40A2-A574-4EE9F90B5C7E}">
      <dsp:nvSpPr>
        <dsp:cNvPr id="0" name=""/>
        <dsp:cNvSpPr/>
      </dsp:nvSpPr>
      <dsp:spPr>
        <a:xfrm>
          <a:off x="0" y="1719427"/>
          <a:ext cx="2545588" cy="7815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ar-SA" sz="1200" b="1" kern="1200">
              <a:solidFill>
                <a:sysClr val="windowText" lastClr="000000"/>
              </a:solidFill>
              <a:latin typeface="+mn-lt"/>
              <a:cs typeface="Arabic Typesetting" panose="03020402040406030203" pitchFamily="66" charset="-78"/>
            </a:rPr>
            <a:t>مرحلة تقييم الخطة الاستراتيجية</a:t>
          </a:r>
          <a:endParaRPr lang="en-US" sz="1200" b="1" kern="1200">
            <a:solidFill>
              <a:sysClr val="windowText" lastClr="000000"/>
            </a:solidFill>
            <a:latin typeface="+mn-lt"/>
            <a:cs typeface="Arabic Typesetting" panose="03020402040406030203" pitchFamily="66" charset="-78"/>
          </a:endParaRPr>
        </a:p>
        <a:p>
          <a:pPr lvl="0" algn="ctr" defTabSz="533400">
            <a:lnSpc>
              <a:spcPct val="90000"/>
            </a:lnSpc>
            <a:spcBef>
              <a:spcPct val="0"/>
            </a:spcBef>
            <a:spcAft>
              <a:spcPct val="35000"/>
            </a:spcAft>
          </a:pPr>
          <a:r>
            <a:rPr lang="en-US" sz="1200" b="1" kern="1200">
              <a:solidFill>
                <a:sysClr val="windowText" lastClr="000000"/>
              </a:solidFill>
              <a:latin typeface="+mn-lt"/>
              <a:cs typeface="Arabic Typesetting" panose="03020402040406030203" pitchFamily="66" charset="-78"/>
            </a:rPr>
            <a:t>Strategy Evaluation Stage </a:t>
          </a:r>
          <a:r>
            <a:rPr lang="ar-SA" sz="1200" b="1" kern="1200">
              <a:solidFill>
                <a:sysClr val="windowText" lastClr="000000"/>
              </a:solidFill>
              <a:latin typeface="+mn-lt"/>
              <a:cs typeface="Arabic Typesetting" panose="03020402040406030203" pitchFamily="66" charset="-78"/>
            </a:rPr>
            <a:t> </a:t>
          </a:r>
          <a:endParaRPr lang="en-US" sz="1200" b="1" kern="1200">
            <a:solidFill>
              <a:sysClr val="windowText" lastClr="000000"/>
            </a:solidFill>
            <a:latin typeface="+mn-lt"/>
            <a:cs typeface="Arabic Typesetting" panose="03020402040406030203" pitchFamily="66" charset="-78"/>
          </a:endParaRPr>
        </a:p>
      </dsp:txBody>
      <dsp:txXfrm>
        <a:off x="38153" y="1757580"/>
        <a:ext cx="2469282" cy="7052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55AC33-DB21-4175-AF9D-D7D5B9E8CEB2}">
      <dsp:nvSpPr>
        <dsp:cNvPr id="0" name=""/>
        <dsp:cNvSpPr/>
      </dsp:nvSpPr>
      <dsp:spPr>
        <a:xfrm>
          <a:off x="2297457" y="932477"/>
          <a:ext cx="144084" cy="1371810"/>
        </a:xfrm>
        <a:custGeom>
          <a:avLst/>
          <a:gdLst/>
          <a:ahLst/>
          <a:cxnLst/>
          <a:rect l="0" t="0" r="0" b="0"/>
          <a:pathLst>
            <a:path>
              <a:moveTo>
                <a:pt x="0" y="0"/>
              </a:moveTo>
              <a:lnTo>
                <a:pt x="0" y="1371810"/>
              </a:lnTo>
              <a:lnTo>
                <a:pt x="144084" y="13718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74DB01-3261-48CA-8B15-0ADDFD8C9C71}">
      <dsp:nvSpPr>
        <dsp:cNvPr id="0" name=""/>
        <dsp:cNvSpPr/>
      </dsp:nvSpPr>
      <dsp:spPr>
        <a:xfrm>
          <a:off x="2159049" y="932477"/>
          <a:ext cx="138407" cy="1371810"/>
        </a:xfrm>
        <a:custGeom>
          <a:avLst/>
          <a:gdLst/>
          <a:ahLst/>
          <a:cxnLst/>
          <a:rect l="0" t="0" r="0" b="0"/>
          <a:pathLst>
            <a:path>
              <a:moveTo>
                <a:pt x="138407" y="0"/>
              </a:moveTo>
              <a:lnTo>
                <a:pt x="138407" y="1371810"/>
              </a:lnTo>
              <a:lnTo>
                <a:pt x="0" y="13718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71FBD2-4376-47BC-949C-D2861E0A2792}">
      <dsp:nvSpPr>
        <dsp:cNvPr id="0" name=""/>
        <dsp:cNvSpPr/>
      </dsp:nvSpPr>
      <dsp:spPr>
        <a:xfrm>
          <a:off x="2297457" y="932477"/>
          <a:ext cx="1630533" cy="1990603"/>
        </a:xfrm>
        <a:custGeom>
          <a:avLst/>
          <a:gdLst/>
          <a:ahLst/>
          <a:cxnLst/>
          <a:rect l="0" t="0" r="0" b="0"/>
          <a:pathLst>
            <a:path>
              <a:moveTo>
                <a:pt x="0" y="0"/>
              </a:moveTo>
              <a:lnTo>
                <a:pt x="0" y="1849357"/>
              </a:lnTo>
              <a:lnTo>
                <a:pt x="1630533" y="1849357"/>
              </a:lnTo>
              <a:lnTo>
                <a:pt x="1630533" y="19906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7558FA-CAB1-45F3-A936-8EF2FE75F467}">
      <dsp:nvSpPr>
        <dsp:cNvPr id="0" name=""/>
        <dsp:cNvSpPr/>
      </dsp:nvSpPr>
      <dsp:spPr>
        <a:xfrm>
          <a:off x="2251737" y="932477"/>
          <a:ext cx="91440" cy="1990603"/>
        </a:xfrm>
        <a:custGeom>
          <a:avLst/>
          <a:gdLst/>
          <a:ahLst/>
          <a:cxnLst/>
          <a:rect l="0" t="0" r="0" b="0"/>
          <a:pathLst>
            <a:path>
              <a:moveTo>
                <a:pt x="45720" y="0"/>
              </a:moveTo>
              <a:lnTo>
                <a:pt x="45720" y="1849357"/>
              </a:lnTo>
              <a:lnTo>
                <a:pt x="48558" y="1849357"/>
              </a:lnTo>
              <a:lnTo>
                <a:pt x="48558" y="19906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47BD2-B569-49CB-8365-9C8EC5B165F9}">
      <dsp:nvSpPr>
        <dsp:cNvPr id="0" name=""/>
        <dsp:cNvSpPr/>
      </dsp:nvSpPr>
      <dsp:spPr>
        <a:xfrm>
          <a:off x="672601" y="932477"/>
          <a:ext cx="1624856" cy="1990603"/>
        </a:xfrm>
        <a:custGeom>
          <a:avLst/>
          <a:gdLst/>
          <a:ahLst/>
          <a:cxnLst/>
          <a:rect l="0" t="0" r="0" b="0"/>
          <a:pathLst>
            <a:path>
              <a:moveTo>
                <a:pt x="1624856" y="0"/>
              </a:moveTo>
              <a:lnTo>
                <a:pt x="1624856" y="1849357"/>
              </a:lnTo>
              <a:lnTo>
                <a:pt x="0" y="1849357"/>
              </a:lnTo>
              <a:lnTo>
                <a:pt x="0" y="19906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0CD600-0BC4-4BBF-991A-5765C4D726E1}">
      <dsp:nvSpPr>
        <dsp:cNvPr id="0" name=""/>
        <dsp:cNvSpPr/>
      </dsp:nvSpPr>
      <dsp:spPr>
        <a:xfrm>
          <a:off x="1624856" y="259876"/>
          <a:ext cx="1345202" cy="6726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Department Council</a:t>
          </a:r>
        </a:p>
      </dsp:txBody>
      <dsp:txXfrm>
        <a:off x="1624856" y="259876"/>
        <a:ext cx="1345202" cy="672601"/>
      </dsp:txXfrm>
    </dsp:sp>
    <dsp:sp modelId="{DF680F19-1090-46C5-A946-8FC0FB98955C}">
      <dsp:nvSpPr>
        <dsp:cNvPr id="0" name=""/>
        <dsp:cNvSpPr/>
      </dsp:nvSpPr>
      <dsp:spPr>
        <a:xfrm>
          <a:off x="0" y="2923081"/>
          <a:ext cx="1345202" cy="6726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Committees </a:t>
          </a:r>
        </a:p>
      </dsp:txBody>
      <dsp:txXfrm>
        <a:off x="0" y="2923081"/>
        <a:ext cx="1345202" cy="672601"/>
      </dsp:txXfrm>
    </dsp:sp>
    <dsp:sp modelId="{BF1063AF-46B2-4239-88CF-E4F03573C657}">
      <dsp:nvSpPr>
        <dsp:cNvPr id="0" name=""/>
        <dsp:cNvSpPr/>
      </dsp:nvSpPr>
      <dsp:spPr>
        <a:xfrm>
          <a:off x="1627694" y="2923081"/>
          <a:ext cx="1345202" cy="6726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Quality Unit</a:t>
          </a:r>
        </a:p>
      </dsp:txBody>
      <dsp:txXfrm>
        <a:off x="1627694" y="2923081"/>
        <a:ext cx="1345202" cy="672601"/>
      </dsp:txXfrm>
    </dsp:sp>
    <dsp:sp modelId="{920636D2-6A56-48ED-AB32-4A75B76B1F9F}">
      <dsp:nvSpPr>
        <dsp:cNvPr id="0" name=""/>
        <dsp:cNvSpPr/>
      </dsp:nvSpPr>
      <dsp:spPr>
        <a:xfrm>
          <a:off x="3255389" y="2923081"/>
          <a:ext cx="1345202" cy="6726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Postgraduate studies Unit</a:t>
          </a:r>
        </a:p>
      </dsp:txBody>
      <dsp:txXfrm>
        <a:off x="3255389" y="2923081"/>
        <a:ext cx="1345202" cy="672601"/>
      </dsp:txXfrm>
    </dsp:sp>
    <dsp:sp modelId="{032A62C9-BA7F-47C6-9705-D501397995E1}">
      <dsp:nvSpPr>
        <dsp:cNvPr id="0" name=""/>
        <dsp:cNvSpPr/>
      </dsp:nvSpPr>
      <dsp:spPr>
        <a:xfrm>
          <a:off x="813846" y="1967987"/>
          <a:ext cx="1345202" cy="6726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Advisory Board</a:t>
          </a:r>
        </a:p>
      </dsp:txBody>
      <dsp:txXfrm>
        <a:off x="813846" y="1967987"/>
        <a:ext cx="1345202" cy="672601"/>
      </dsp:txXfrm>
    </dsp:sp>
    <dsp:sp modelId="{C9585BBB-5069-4954-8B80-853BE0153DA6}">
      <dsp:nvSpPr>
        <dsp:cNvPr id="0" name=""/>
        <dsp:cNvSpPr/>
      </dsp:nvSpPr>
      <dsp:spPr>
        <a:xfrm>
          <a:off x="2441541" y="1967987"/>
          <a:ext cx="1345202" cy="6726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Secratery </a:t>
          </a:r>
        </a:p>
      </dsp:txBody>
      <dsp:txXfrm>
        <a:off x="2441541" y="1967987"/>
        <a:ext cx="1345202" cy="672601"/>
      </dsp:txXfrm>
    </dsp:sp>
    <dsp:sp modelId="{5687A196-A1A6-45FE-B6E1-35CA4F69F735}">
      <dsp:nvSpPr>
        <dsp:cNvPr id="0" name=""/>
        <dsp:cNvSpPr/>
      </dsp:nvSpPr>
      <dsp:spPr>
        <a:xfrm>
          <a:off x="1631756" y="1120893"/>
          <a:ext cx="1345202" cy="6726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Department Head</a:t>
          </a:r>
        </a:p>
      </dsp:txBody>
      <dsp:txXfrm>
        <a:off x="1631756" y="1120893"/>
        <a:ext cx="1345202" cy="67260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71A45-77B7-41AF-AFDA-52F70129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54</Pages>
  <Words>8505</Words>
  <Characters>48481</Characters>
  <Application>Microsoft Office Word</Application>
  <DocSecurity>0</DocSecurity>
  <Lines>404</Lines>
  <Paragraphs>113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جامعة الملك سعود</Company>
  <LinksUpToDate>false</LinksUpToDate>
  <CharactersWithSpaces>56873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‏‏مستخدم Windows</cp:lastModifiedBy>
  <cp:revision>95</cp:revision>
  <dcterms:created xsi:type="dcterms:W3CDTF">2022-01-07T18:35:00Z</dcterms:created>
  <dcterms:modified xsi:type="dcterms:W3CDTF">2022-01-08T19:46:00Z</dcterms:modified>
</cp:coreProperties>
</file>